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69C" w:rsidRDefault="004E0788" w:rsidP="00545EDE">
      <w:pPr>
        <w:rPr>
          <w:rFonts w:asciiTheme="minorHAnsi" w:hAnsiTheme="minorHAnsi" w:cstheme="minorHAnsi"/>
          <w:b/>
          <w:sz w:val="28"/>
          <w:szCs w:val="28"/>
        </w:rPr>
      </w:pPr>
      <w:r>
        <w:rPr>
          <w:rFonts w:asciiTheme="minorHAnsi" w:hAnsiTheme="minorHAnsi" w:cstheme="minorHAnsi"/>
          <w:b/>
          <w:sz w:val="28"/>
          <w:szCs w:val="28"/>
        </w:rPr>
        <w:t xml:space="preserve"> </w:t>
      </w:r>
    </w:p>
    <w:p w:rsidR="00C6168A" w:rsidRDefault="00C6168A" w:rsidP="002C769C">
      <w:pPr>
        <w:jc w:val="center"/>
        <w:rPr>
          <w:rFonts w:asciiTheme="minorHAnsi" w:hAnsiTheme="minorHAnsi" w:cstheme="minorHAnsi"/>
          <w:b/>
          <w:sz w:val="52"/>
          <w:szCs w:val="52"/>
          <w:u w:val="single"/>
        </w:rPr>
      </w:pPr>
    </w:p>
    <w:p w:rsidR="00C6168A" w:rsidRDefault="00C6168A" w:rsidP="002C769C">
      <w:pPr>
        <w:jc w:val="center"/>
        <w:rPr>
          <w:rFonts w:asciiTheme="minorHAnsi" w:hAnsiTheme="minorHAnsi" w:cstheme="minorHAnsi"/>
          <w:b/>
          <w:sz w:val="52"/>
          <w:szCs w:val="52"/>
          <w:u w:val="single"/>
        </w:rPr>
      </w:pPr>
    </w:p>
    <w:p w:rsidR="002C769C" w:rsidRPr="00E41837" w:rsidRDefault="002C769C" w:rsidP="00C6168A">
      <w:pPr>
        <w:jc w:val="center"/>
        <w:rPr>
          <w:rFonts w:asciiTheme="minorHAnsi" w:hAnsiTheme="minorHAnsi" w:cstheme="minorHAnsi"/>
          <w:b/>
          <w:sz w:val="72"/>
          <w:szCs w:val="72"/>
          <w:u w:val="single"/>
        </w:rPr>
      </w:pPr>
      <w:r w:rsidRPr="00E41837">
        <w:rPr>
          <w:rFonts w:asciiTheme="minorHAnsi" w:hAnsiTheme="minorHAnsi" w:cstheme="minorHAnsi"/>
          <w:b/>
          <w:sz w:val="72"/>
          <w:szCs w:val="72"/>
          <w:u w:val="single"/>
        </w:rPr>
        <w:t xml:space="preserve">MEMORIA </w:t>
      </w:r>
      <w:r w:rsidRPr="008F03B0">
        <w:rPr>
          <w:rFonts w:asciiTheme="minorHAnsi" w:hAnsiTheme="minorHAnsi" w:cstheme="minorHAnsi"/>
          <w:b/>
          <w:sz w:val="72"/>
          <w:szCs w:val="72"/>
          <w:u w:val="single"/>
        </w:rPr>
        <w:t>AHOLKU</w:t>
      </w:r>
      <w:r w:rsidR="00E41837" w:rsidRPr="008F03B0">
        <w:rPr>
          <w:rFonts w:asciiTheme="minorHAnsi" w:hAnsiTheme="minorHAnsi" w:cstheme="minorHAnsi"/>
          <w:b/>
          <w:sz w:val="72"/>
          <w:szCs w:val="72"/>
          <w:u w:val="single"/>
        </w:rPr>
        <w:t>-</w:t>
      </w:r>
      <w:r w:rsidRPr="008F03B0">
        <w:rPr>
          <w:rFonts w:asciiTheme="minorHAnsi" w:hAnsiTheme="minorHAnsi" w:cstheme="minorHAnsi"/>
          <w:b/>
          <w:sz w:val="72"/>
          <w:szCs w:val="72"/>
          <w:u w:val="single"/>
        </w:rPr>
        <w:t>SAREA</w:t>
      </w:r>
    </w:p>
    <w:p w:rsidR="00C6168A" w:rsidRPr="00C6168A" w:rsidRDefault="00C6168A" w:rsidP="00C6168A">
      <w:pPr>
        <w:jc w:val="center"/>
        <w:rPr>
          <w:rFonts w:asciiTheme="minorHAnsi" w:hAnsiTheme="minorHAnsi" w:cstheme="minorHAnsi"/>
          <w:b/>
          <w:sz w:val="96"/>
          <w:szCs w:val="96"/>
          <w:u w:val="single"/>
        </w:rPr>
      </w:pPr>
    </w:p>
    <w:p w:rsidR="00C6168A" w:rsidRDefault="009B3E5D" w:rsidP="009B3E5D">
      <w:pPr>
        <w:jc w:val="center"/>
        <w:rPr>
          <w:rFonts w:asciiTheme="minorHAnsi" w:hAnsiTheme="minorHAnsi" w:cstheme="minorHAnsi"/>
          <w:b/>
          <w:sz w:val="52"/>
          <w:szCs w:val="52"/>
          <w:u w:val="single"/>
        </w:rPr>
      </w:pPr>
      <w:r>
        <w:rPr>
          <w:rFonts w:asciiTheme="minorHAnsi" w:hAnsiTheme="minorHAnsi" w:cstheme="minorHAnsi"/>
          <w:b/>
          <w:sz w:val="52"/>
          <w:szCs w:val="52"/>
          <w:u w:val="single"/>
        </w:rPr>
        <w:t>“</w:t>
      </w:r>
      <w:r w:rsidR="002C769C">
        <w:rPr>
          <w:rFonts w:asciiTheme="minorHAnsi" w:hAnsiTheme="minorHAnsi" w:cstheme="minorHAnsi"/>
          <w:b/>
          <w:sz w:val="52"/>
          <w:szCs w:val="52"/>
          <w:u w:val="single"/>
        </w:rPr>
        <w:t>Servicio Jur</w:t>
      </w:r>
      <w:r>
        <w:rPr>
          <w:rFonts w:asciiTheme="minorHAnsi" w:hAnsiTheme="minorHAnsi" w:cstheme="minorHAnsi"/>
          <w:b/>
          <w:sz w:val="52"/>
          <w:szCs w:val="52"/>
          <w:u w:val="single"/>
        </w:rPr>
        <w:t>ídico V</w:t>
      </w:r>
      <w:r w:rsidR="00713B5E">
        <w:rPr>
          <w:rFonts w:asciiTheme="minorHAnsi" w:hAnsiTheme="minorHAnsi" w:cstheme="minorHAnsi"/>
          <w:b/>
          <w:sz w:val="52"/>
          <w:szCs w:val="52"/>
          <w:u w:val="single"/>
        </w:rPr>
        <w:t xml:space="preserve">asco </w:t>
      </w:r>
      <w:r w:rsidR="002C769C">
        <w:rPr>
          <w:rFonts w:asciiTheme="minorHAnsi" w:hAnsiTheme="minorHAnsi" w:cstheme="minorHAnsi"/>
          <w:b/>
          <w:sz w:val="52"/>
          <w:szCs w:val="52"/>
          <w:u w:val="single"/>
        </w:rPr>
        <w:t>de Extranjería</w:t>
      </w:r>
      <w:r>
        <w:rPr>
          <w:rFonts w:asciiTheme="minorHAnsi" w:hAnsiTheme="minorHAnsi" w:cstheme="minorHAnsi"/>
          <w:b/>
          <w:sz w:val="52"/>
          <w:szCs w:val="52"/>
          <w:u w:val="single"/>
        </w:rPr>
        <w:t>”</w:t>
      </w:r>
    </w:p>
    <w:p w:rsidR="00C6168A" w:rsidRDefault="00C6168A" w:rsidP="002C769C">
      <w:pPr>
        <w:jc w:val="center"/>
        <w:rPr>
          <w:rFonts w:asciiTheme="minorHAnsi" w:hAnsiTheme="minorHAnsi" w:cstheme="minorHAnsi"/>
          <w:b/>
          <w:sz w:val="52"/>
          <w:szCs w:val="52"/>
          <w:u w:val="single"/>
        </w:rPr>
      </w:pPr>
    </w:p>
    <w:p w:rsidR="00C6168A" w:rsidRDefault="00C6168A" w:rsidP="002C769C">
      <w:pPr>
        <w:jc w:val="center"/>
        <w:rPr>
          <w:rFonts w:asciiTheme="minorHAnsi" w:hAnsiTheme="minorHAnsi" w:cstheme="minorHAnsi"/>
          <w:b/>
          <w:sz w:val="52"/>
          <w:szCs w:val="52"/>
          <w:u w:val="single"/>
        </w:rPr>
      </w:pPr>
    </w:p>
    <w:p w:rsidR="009B3E5D" w:rsidRDefault="009B3E5D" w:rsidP="002C769C">
      <w:pPr>
        <w:jc w:val="center"/>
        <w:rPr>
          <w:rFonts w:asciiTheme="minorHAnsi" w:hAnsiTheme="minorHAnsi" w:cstheme="minorHAnsi"/>
          <w:b/>
          <w:sz w:val="72"/>
          <w:szCs w:val="72"/>
          <w:u w:val="single"/>
        </w:rPr>
      </w:pPr>
    </w:p>
    <w:p w:rsidR="00A60510" w:rsidRPr="00E017AE" w:rsidRDefault="00C6168A" w:rsidP="00BE62E4">
      <w:pPr>
        <w:jc w:val="center"/>
        <w:rPr>
          <w:rFonts w:asciiTheme="minorHAnsi" w:hAnsiTheme="minorHAnsi" w:cstheme="minorHAnsi"/>
          <w:b/>
          <w:sz w:val="28"/>
          <w:szCs w:val="28"/>
        </w:rPr>
      </w:pPr>
      <w:r w:rsidRPr="00C6168A">
        <w:rPr>
          <w:rFonts w:asciiTheme="minorHAnsi" w:hAnsiTheme="minorHAnsi" w:cstheme="minorHAnsi"/>
          <w:b/>
          <w:sz w:val="72"/>
          <w:szCs w:val="72"/>
          <w:u w:val="single"/>
        </w:rPr>
        <w:t>2010 - 2014</w:t>
      </w:r>
      <w:r w:rsidR="002C769C">
        <w:rPr>
          <w:rFonts w:asciiTheme="minorHAnsi" w:hAnsiTheme="minorHAnsi" w:cstheme="minorHAnsi"/>
          <w:b/>
          <w:sz w:val="28"/>
          <w:szCs w:val="28"/>
        </w:rPr>
        <w:br w:type="page"/>
      </w:r>
      <w:r w:rsidR="00A60510" w:rsidRPr="004E6D10">
        <w:rPr>
          <w:rFonts w:asciiTheme="minorHAnsi" w:hAnsiTheme="minorHAnsi" w:cstheme="minorHAnsi"/>
          <w:b/>
          <w:sz w:val="28"/>
          <w:szCs w:val="28"/>
          <w:u w:val="single"/>
        </w:rPr>
        <w:lastRenderedPageBreak/>
        <w:t>INDICE</w:t>
      </w:r>
    </w:p>
    <w:p w:rsidR="00A60510" w:rsidRDefault="00A60510" w:rsidP="00545EDE">
      <w:pPr>
        <w:rPr>
          <w:rFonts w:asciiTheme="minorHAnsi" w:hAnsiTheme="minorHAnsi" w:cstheme="minorHAnsi"/>
          <w:b/>
          <w:sz w:val="28"/>
          <w:szCs w:val="28"/>
        </w:rPr>
      </w:pPr>
    </w:p>
    <w:p w:rsidR="00A60510" w:rsidRDefault="00A60510" w:rsidP="00545EDE">
      <w:pPr>
        <w:rPr>
          <w:rFonts w:asciiTheme="minorHAnsi" w:hAnsiTheme="minorHAnsi" w:cstheme="minorHAnsi"/>
          <w:b/>
          <w:sz w:val="28"/>
          <w:szCs w:val="28"/>
        </w:rPr>
      </w:pPr>
    </w:p>
    <w:p w:rsidR="00A60510" w:rsidRPr="00BE62E4" w:rsidRDefault="00FC4BC5" w:rsidP="00990819">
      <w:pPr>
        <w:rPr>
          <w:rFonts w:asciiTheme="minorHAnsi" w:hAnsiTheme="minorHAnsi" w:cstheme="minorHAnsi"/>
          <w:b/>
          <w:color w:val="FF0000"/>
          <w:sz w:val="28"/>
          <w:szCs w:val="28"/>
        </w:rPr>
      </w:pPr>
      <w:r>
        <w:rPr>
          <w:rFonts w:asciiTheme="minorHAnsi" w:hAnsiTheme="minorHAnsi" w:cstheme="minorHAnsi"/>
          <w:b/>
          <w:sz w:val="28"/>
          <w:szCs w:val="28"/>
        </w:rPr>
        <w:t xml:space="preserve">1.- </w:t>
      </w:r>
      <w:r w:rsidR="00E017AE">
        <w:rPr>
          <w:rFonts w:asciiTheme="minorHAnsi" w:hAnsiTheme="minorHAnsi" w:cstheme="minorHAnsi"/>
          <w:b/>
          <w:sz w:val="28"/>
          <w:szCs w:val="28"/>
        </w:rPr>
        <w:t>ORIGEN y FINALIDAD</w:t>
      </w:r>
      <w:r>
        <w:rPr>
          <w:rFonts w:asciiTheme="minorHAnsi" w:hAnsiTheme="minorHAnsi" w:cstheme="minorHAnsi"/>
          <w:b/>
          <w:sz w:val="28"/>
          <w:szCs w:val="28"/>
        </w:rPr>
        <w:t xml:space="preserve"> </w:t>
      </w:r>
      <w:r w:rsidR="00D54434" w:rsidRPr="008F03B0">
        <w:rPr>
          <w:rFonts w:asciiTheme="minorHAnsi" w:hAnsiTheme="minorHAnsi" w:cstheme="minorHAnsi"/>
          <w:b/>
          <w:sz w:val="28"/>
          <w:szCs w:val="28"/>
        </w:rPr>
        <w:t>de AHOLKU</w:t>
      </w:r>
      <w:r w:rsidR="00E41837" w:rsidRPr="008F03B0">
        <w:rPr>
          <w:rFonts w:asciiTheme="minorHAnsi" w:hAnsiTheme="minorHAnsi" w:cstheme="minorHAnsi"/>
          <w:b/>
          <w:sz w:val="28"/>
          <w:szCs w:val="28"/>
        </w:rPr>
        <w:t>-</w:t>
      </w:r>
      <w:r w:rsidR="00D54434" w:rsidRPr="008F03B0">
        <w:rPr>
          <w:rFonts w:asciiTheme="minorHAnsi" w:hAnsiTheme="minorHAnsi" w:cstheme="minorHAnsi"/>
          <w:b/>
          <w:sz w:val="28"/>
          <w:szCs w:val="28"/>
        </w:rPr>
        <w:t>SAREA</w:t>
      </w:r>
      <w:r w:rsidR="00BE62E4">
        <w:rPr>
          <w:rFonts w:asciiTheme="minorHAnsi" w:hAnsiTheme="minorHAnsi" w:cstheme="minorHAnsi"/>
          <w:b/>
          <w:sz w:val="28"/>
          <w:szCs w:val="28"/>
        </w:rPr>
        <w:t xml:space="preserve"> </w:t>
      </w:r>
      <w:r w:rsidR="00990819">
        <w:rPr>
          <w:rFonts w:asciiTheme="minorHAnsi" w:hAnsiTheme="minorHAnsi" w:cstheme="minorHAnsi"/>
          <w:b/>
          <w:sz w:val="28"/>
          <w:szCs w:val="28"/>
        </w:rPr>
        <w:tab/>
      </w:r>
      <w:r w:rsidR="00990819">
        <w:rPr>
          <w:rFonts w:asciiTheme="minorHAnsi" w:hAnsiTheme="minorHAnsi" w:cstheme="minorHAnsi"/>
          <w:b/>
          <w:sz w:val="28"/>
          <w:szCs w:val="28"/>
        </w:rPr>
        <w:tab/>
      </w:r>
      <w:r w:rsidR="00990819">
        <w:rPr>
          <w:rFonts w:asciiTheme="minorHAnsi" w:hAnsiTheme="minorHAnsi" w:cstheme="minorHAnsi"/>
          <w:b/>
          <w:sz w:val="28"/>
          <w:szCs w:val="28"/>
        </w:rPr>
        <w:tab/>
      </w:r>
    </w:p>
    <w:p w:rsidR="00E017AE" w:rsidRPr="00AB267C" w:rsidRDefault="00E017AE" w:rsidP="00990819">
      <w:pPr>
        <w:tabs>
          <w:tab w:val="left" w:pos="5670"/>
        </w:tabs>
        <w:rPr>
          <w:rFonts w:asciiTheme="minorHAnsi" w:hAnsiTheme="minorHAnsi" w:cstheme="minorHAnsi"/>
          <w:b/>
          <w:sz w:val="28"/>
          <w:szCs w:val="28"/>
        </w:rPr>
      </w:pPr>
    </w:p>
    <w:p w:rsidR="00AB267C" w:rsidRPr="00AB267C" w:rsidRDefault="00AB267C" w:rsidP="008237F8">
      <w:pPr>
        <w:rPr>
          <w:rFonts w:asciiTheme="minorHAnsi" w:hAnsiTheme="minorHAnsi" w:cstheme="minorHAnsi"/>
          <w:b/>
          <w:sz w:val="28"/>
          <w:szCs w:val="28"/>
        </w:rPr>
      </w:pPr>
    </w:p>
    <w:p w:rsidR="00E017AE" w:rsidRPr="008237F8" w:rsidRDefault="002C769C" w:rsidP="00545EDE">
      <w:pPr>
        <w:rPr>
          <w:rFonts w:asciiTheme="minorHAnsi" w:hAnsiTheme="minorHAnsi" w:cstheme="minorHAnsi"/>
          <w:sz w:val="28"/>
          <w:szCs w:val="28"/>
        </w:rPr>
      </w:pPr>
      <w:r w:rsidRPr="002C769C">
        <w:rPr>
          <w:rFonts w:asciiTheme="minorHAnsi" w:hAnsiTheme="minorHAnsi" w:cstheme="minorHAnsi"/>
          <w:b/>
          <w:sz w:val="28"/>
          <w:szCs w:val="28"/>
        </w:rPr>
        <w:t>2.- PRINCIPIOS DE ACTUACIÓN</w:t>
      </w:r>
      <w:r w:rsidR="008237F8">
        <w:rPr>
          <w:rFonts w:asciiTheme="minorHAnsi" w:hAnsiTheme="minorHAnsi" w:cstheme="minorHAnsi"/>
          <w:b/>
          <w:sz w:val="28"/>
          <w:szCs w:val="28"/>
        </w:rPr>
        <w:t>:</w:t>
      </w:r>
      <w:r w:rsidR="008237F8" w:rsidRPr="008237F8">
        <w:rPr>
          <w:rFonts w:asciiTheme="minorHAnsi" w:hAnsiTheme="minorHAnsi" w:cstheme="minorHAnsi"/>
          <w:sz w:val="28"/>
          <w:szCs w:val="28"/>
        </w:rPr>
        <w:t xml:space="preserve"> </w:t>
      </w:r>
      <w:r w:rsidR="008E2766">
        <w:rPr>
          <w:rFonts w:asciiTheme="minorHAnsi" w:hAnsiTheme="minorHAnsi" w:cstheme="minorHAnsi"/>
          <w:sz w:val="28"/>
          <w:szCs w:val="28"/>
        </w:rPr>
        <w:t>atención; perfil de la</w:t>
      </w:r>
      <w:r w:rsidR="008237F8">
        <w:rPr>
          <w:rFonts w:asciiTheme="minorHAnsi" w:hAnsiTheme="minorHAnsi" w:cstheme="minorHAnsi"/>
          <w:sz w:val="28"/>
          <w:szCs w:val="28"/>
        </w:rPr>
        <w:t xml:space="preserve">s </w:t>
      </w:r>
      <w:r w:rsidR="008E2766">
        <w:rPr>
          <w:rFonts w:asciiTheme="minorHAnsi" w:hAnsiTheme="minorHAnsi" w:cstheme="minorHAnsi"/>
          <w:sz w:val="28"/>
          <w:szCs w:val="28"/>
        </w:rPr>
        <w:t xml:space="preserve">personas usuarias; </w:t>
      </w:r>
      <w:r w:rsidR="008237F8">
        <w:rPr>
          <w:rFonts w:asciiTheme="minorHAnsi" w:hAnsiTheme="minorHAnsi" w:cstheme="minorHAnsi"/>
          <w:sz w:val="28"/>
          <w:szCs w:val="28"/>
        </w:rPr>
        <w:t xml:space="preserve">articulación, red </w:t>
      </w:r>
      <w:proofErr w:type="spellStart"/>
      <w:r w:rsidR="008237F8">
        <w:rPr>
          <w:rFonts w:asciiTheme="minorHAnsi" w:hAnsiTheme="minorHAnsi" w:cstheme="minorHAnsi"/>
          <w:sz w:val="28"/>
          <w:szCs w:val="28"/>
        </w:rPr>
        <w:t>i</w:t>
      </w:r>
      <w:r w:rsidR="008E2766">
        <w:rPr>
          <w:rFonts w:asciiTheme="minorHAnsi" w:hAnsiTheme="minorHAnsi" w:cstheme="minorHAnsi"/>
          <w:sz w:val="28"/>
          <w:szCs w:val="28"/>
        </w:rPr>
        <w:t>ntra</w:t>
      </w:r>
      <w:proofErr w:type="spellEnd"/>
      <w:r w:rsidR="008E2766">
        <w:rPr>
          <w:rFonts w:asciiTheme="minorHAnsi" w:hAnsiTheme="minorHAnsi" w:cstheme="minorHAnsi"/>
          <w:sz w:val="28"/>
          <w:szCs w:val="28"/>
        </w:rPr>
        <w:t>/extra y vertebrador social</w:t>
      </w:r>
      <w:r w:rsidR="00990819">
        <w:rPr>
          <w:rFonts w:asciiTheme="minorHAnsi" w:hAnsiTheme="minorHAnsi" w:cstheme="minorHAnsi"/>
          <w:sz w:val="28"/>
          <w:szCs w:val="28"/>
        </w:rPr>
        <w:tab/>
      </w:r>
      <w:r w:rsidR="00990819">
        <w:rPr>
          <w:rFonts w:asciiTheme="minorHAnsi" w:hAnsiTheme="minorHAnsi" w:cstheme="minorHAnsi"/>
          <w:sz w:val="28"/>
          <w:szCs w:val="28"/>
        </w:rPr>
        <w:tab/>
      </w:r>
    </w:p>
    <w:p w:rsidR="002C769C" w:rsidRPr="002C769C" w:rsidRDefault="002C769C" w:rsidP="00545EDE">
      <w:pPr>
        <w:rPr>
          <w:rFonts w:asciiTheme="minorHAnsi" w:hAnsiTheme="minorHAnsi" w:cstheme="minorHAnsi"/>
          <w:b/>
          <w:sz w:val="28"/>
          <w:szCs w:val="28"/>
        </w:rPr>
      </w:pPr>
    </w:p>
    <w:p w:rsidR="00AB267C" w:rsidRDefault="002C769C" w:rsidP="00545EDE">
      <w:pPr>
        <w:rPr>
          <w:rFonts w:asciiTheme="minorHAnsi" w:hAnsiTheme="minorHAnsi" w:cstheme="minorHAnsi"/>
          <w:b/>
          <w:sz w:val="28"/>
          <w:szCs w:val="28"/>
        </w:rPr>
      </w:pPr>
      <w:r>
        <w:rPr>
          <w:rFonts w:asciiTheme="minorHAnsi" w:hAnsiTheme="minorHAnsi" w:cstheme="minorHAnsi"/>
          <w:b/>
          <w:sz w:val="28"/>
          <w:szCs w:val="28"/>
        </w:rPr>
        <w:t>3</w:t>
      </w:r>
      <w:r w:rsidR="00AB267C" w:rsidRPr="00AB267C">
        <w:rPr>
          <w:rFonts w:asciiTheme="minorHAnsi" w:hAnsiTheme="minorHAnsi" w:cstheme="minorHAnsi"/>
          <w:b/>
          <w:sz w:val="28"/>
          <w:szCs w:val="28"/>
        </w:rPr>
        <w:t xml:space="preserve">.- </w:t>
      </w:r>
      <w:r w:rsidR="00BF7B2C">
        <w:rPr>
          <w:rFonts w:asciiTheme="minorHAnsi" w:hAnsiTheme="minorHAnsi" w:cstheme="minorHAnsi"/>
          <w:b/>
          <w:sz w:val="28"/>
          <w:szCs w:val="28"/>
        </w:rPr>
        <w:t>ARTICULACIÓN</w:t>
      </w:r>
      <w:r w:rsidR="005A1457">
        <w:rPr>
          <w:rFonts w:asciiTheme="minorHAnsi" w:hAnsiTheme="minorHAnsi" w:cstheme="minorHAnsi"/>
          <w:b/>
          <w:sz w:val="28"/>
          <w:szCs w:val="28"/>
        </w:rPr>
        <w:t xml:space="preserve"> DEL SERVICO: AGENTES INTERVINIENTES</w:t>
      </w:r>
    </w:p>
    <w:p w:rsidR="00AB267C" w:rsidRDefault="00AB267C" w:rsidP="00545EDE">
      <w:pPr>
        <w:rPr>
          <w:rFonts w:asciiTheme="minorHAnsi" w:hAnsiTheme="minorHAnsi" w:cstheme="minorHAnsi"/>
          <w:b/>
          <w:sz w:val="28"/>
          <w:szCs w:val="28"/>
        </w:rPr>
      </w:pPr>
    </w:p>
    <w:p w:rsidR="00AB267C" w:rsidRPr="00AB267C" w:rsidRDefault="002C769C" w:rsidP="006D1200">
      <w:pPr>
        <w:ind w:firstLine="708"/>
        <w:rPr>
          <w:rFonts w:asciiTheme="minorHAnsi" w:hAnsiTheme="minorHAnsi" w:cstheme="minorHAnsi"/>
          <w:b/>
          <w:sz w:val="28"/>
          <w:szCs w:val="28"/>
        </w:rPr>
      </w:pPr>
      <w:r>
        <w:rPr>
          <w:rFonts w:asciiTheme="minorHAnsi" w:hAnsiTheme="minorHAnsi" w:cstheme="minorHAnsi"/>
          <w:b/>
          <w:sz w:val="28"/>
          <w:szCs w:val="28"/>
        </w:rPr>
        <w:t>3</w:t>
      </w:r>
      <w:r w:rsidR="008D5442">
        <w:rPr>
          <w:rFonts w:asciiTheme="minorHAnsi" w:hAnsiTheme="minorHAnsi" w:cstheme="minorHAnsi"/>
          <w:b/>
          <w:sz w:val="28"/>
          <w:szCs w:val="28"/>
        </w:rPr>
        <w:t>.1</w:t>
      </w:r>
      <w:r w:rsidR="004E6D10">
        <w:rPr>
          <w:rFonts w:asciiTheme="minorHAnsi" w:hAnsiTheme="minorHAnsi" w:cstheme="minorHAnsi"/>
          <w:b/>
          <w:sz w:val="28"/>
          <w:szCs w:val="28"/>
        </w:rPr>
        <w:t>.-</w:t>
      </w:r>
      <w:r w:rsidR="008D5442">
        <w:rPr>
          <w:rFonts w:asciiTheme="minorHAnsi" w:hAnsiTheme="minorHAnsi" w:cstheme="minorHAnsi"/>
          <w:b/>
          <w:sz w:val="28"/>
          <w:szCs w:val="28"/>
        </w:rPr>
        <w:t xml:space="preserve"> Entidades Socia</w:t>
      </w:r>
      <w:r w:rsidR="00AB267C">
        <w:rPr>
          <w:rFonts w:asciiTheme="minorHAnsi" w:hAnsiTheme="minorHAnsi" w:cstheme="minorHAnsi"/>
          <w:b/>
          <w:sz w:val="28"/>
          <w:szCs w:val="28"/>
        </w:rPr>
        <w:t>les</w:t>
      </w:r>
    </w:p>
    <w:p w:rsidR="00AB267C" w:rsidRDefault="00AB267C" w:rsidP="00AB267C">
      <w:pPr>
        <w:rPr>
          <w:rFonts w:asciiTheme="minorHAnsi" w:hAnsiTheme="minorHAnsi" w:cstheme="minorHAnsi"/>
          <w:b/>
          <w:sz w:val="28"/>
          <w:szCs w:val="28"/>
        </w:rPr>
      </w:pPr>
    </w:p>
    <w:p w:rsidR="00AB267C" w:rsidRPr="008D5442" w:rsidRDefault="002C769C" w:rsidP="006D1200">
      <w:pPr>
        <w:ind w:firstLine="708"/>
        <w:jc w:val="both"/>
        <w:rPr>
          <w:rFonts w:asciiTheme="minorHAnsi" w:hAnsiTheme="minorHAnsi" w:cstheme="minorHAnsi"/>
          <w:b/>
          <w:sz w:val="28"/>
          <w:szCs w:val="28"/>
        </w:rPr>
      </w:pPr>
      <w:r>
        <w:rPr>
          <w:rFonts w:asciiTheme="minorHAnsi" w:hAnsiTheme="minorHAnsi" w:cstheme="minorHAnsi"/>
          <w:b/>
          <w:sz w:val="28"/>
          <w:szCs w:val="28"/>
        </w:rPr>
        <w:t>3</w:t>
      </w:r>
      <w:r w:rsidR="008D5442" w:rsidRPr="008D5442">
        <w:rPr>
          <w:rFonts w:asciiTheme="minorHAnsi" w:hAnsiTheme="minorHAnsi" w:cstheme="minorHAnsi"/>
          <w:b/>
          <w:sz w:val="28"/>
          <w:szCs w:val="28"/>
        </w:rPr>
        <w:t>.2</w:t>
      </w:r>
      <w:r w:rsidR="00AB267C" w:rsidRPr="008D5442">
        <w:rPr>
          <w:rFonts w:asciiTheme="minorHAnsi" w:hAnsiTheme="minorHAnsi" w:cstheme="minorHAnsi"/>
          <w:b/>
          <w:sz w:val="28"/>
          <w:szCs w:val="28"/>
        </w:rPr>
        <w:t xml:space="preserve">.- </w:t>
      </w:r>
      <w:r w:rsidR="008D5442" w:rsidRPr="008D5442">
        <w:rPr>
          <w:rFonts w:asciiTheme="minorHAnsi" w:hAnsiTheme="minorHAnsi" w:cstheme="minorHAnsi"/>
          <w:b/>
          <w:sz w:val="28"/>
          <w:szCs w:val="28"/>
        </w:rPr>
        <w:t xml:space="preserve">Los </w:t>
      </w:r>
      <w:r w:rsidR="00AB267C" w:rsidRPr="008D5442">
        <w:rPr>
          <w:rFonts w:asciiTheme="minorHAnsi" w:hAnsiTheme="minorHAnsi" w:cstheme="minorHAnsi"/>
          <w:b/>
          <w:sz w:val="28"/>
          <w:szCs w:val="28"/>
        </w:rPr>
        <w:t>Colegios de Abogados</w:t>
      </w:r>
    </w:p>
    <w:p w:rsidR="00AB267C" w:rsidRPr="00192B09" w:rsidRDefault="00AB267C" w:rsidP="00AB267C">
      <w:pPr>
        <w:jc w:val="both"/>
        <w:rPr>
          <w:rFonts w:asciiTheme="minorHAnsi" w:hAnsiTheme="minorHAnsi" w:cstheme="minorHAnsi"/>
          <w:sz w:val="28"/>
          <w:szCs w:val="28"/>
        </w:rPr>
      </w:pPr>
    </w:p>
    <w:p w:rsidR="00AB267C" w:rsidRPr="008D5442" w:rsidRDefault="002C769C" w:rsidP="006D1200">
      <w:pPr>
        <w:ind w:left="708"/>
        <w:jc w:val="both"/>
        <w:rPr>
          <w:rFonts w:asciiTheme="minorHAnsi" w:hAnsiTheme="minorHAnsi" w:cstheme="minorHAnsi"/>
          <w:b/>
          <w:sz w:val="28"/>
          <w:szCs w:val="28"/>
        </w:rPr>
      </w:pPr>
      <w:r>
        <w:rPr>
          <w:rFonts w:asciiTheme="minorHAnsi" w:hAnsiTheme="minorHAnsi" w:cstheme="minorHAnsi"/>
          <w:b/>
          <w:sz w:val="28"/>
          <w:szCs w:val="28"/>
        </w:rPr>
        <w:t>3</w:t>
      </w:r>
      <w:r w:rsidR="008D5442" w:rsidRPr="008D5442">
        <w:rPr>
          <w:rFonts w:asciiTheme="minorHAnsi" w:hAnsiTheme="minorHAnsi" w:cstheme="minorHAnsi"/>
          <w:b/>
          <w:sz w:val="28"/>
          <w:szCs w:val="28"/>
        </w:rPr>
        <w:t>.3</w:t>
      </w:r>
      <w:r w:rsidR="00AB267C" w:rsidRPr="008D5442">
        <w:rPr>
          <w:rFonts w:asciiTheme="minorHAnsi" w:hAnsiTheme="minorHAnsi" w:cstheme="minorHAnsi"/>
          <w:b/>
          <w:sz w:val="28"/>
          <w:szCs w:val="28"/>
        </w:rPr>
        <w:t>.- Biltzen –Servicio Vasco de Integración y Convivencia Intercultural-</w:t>
      </w:r>
    </w:p>
    <w:p w:rsidR="00AB267C" w:rsidRDefault="008E2766" w:rsidP="00545EDE">
      <w:pPr>
        <w:rPr>
          <w:rFonts w:asciiTheme="minorHAnsi" w:hAnsiTheme="minorHAnsi" w:cstheme="minorHAnsi"/>
          <w:sz w:val="28"/>
          <w:szCs w:val="28"/>
        </w:rPr>
      </w:pPr>
      <w:r>
        <w:rPr>
          <w:rFonts w:asciiTheme="minorHAnsi" w:hAnsiTheme="minorHAnsi" w:cstheme="minorHAnsi"/>
          <w:sz w:val="28"/>
          <w:szCs w:val="28"/>
        </w:rPr>
        <w:tab/>
      </w:r>
    </w:p>
    <w:p w:rsidR="008E2766" w:rsidRPr="008E2766" w:rsidRDefault="008E2766" w:rsidP="00545EDE">
      <w:pPr>
        <w:rPr>
          <w:rFonts w:asciiTheme="minorHAnsi" w:hAnsiTheme="minorHAnsi" w:cstheme="minorHAnsi"/>
          <w:b/>
          <w:sz w:val="28"/>
          <w:szCs w:val="28"/>
        </w:rPr>
      </w:pPr>
      <w:r>
        <w:rPr>
          <w:rFonts w:asciiTheme="minorHAnsi" w:hAnsiTheme="minorHAnsi" w:cstheme="minorHAnsi"/>
          <w:sz w:val="28"/>
          <w:szCs w:val="28"/>
        </w:rPr>
        <w:tab/>
      </w:r>
      <w:r w:rsidRPr="008E2766">
        <w:rPr>
          <w:rFonts w:asciiTheme="minorHAnsi" w:hAnsiTheme="minorHAnsi" w:cstheme="minorHAnsi"/>
          <w:b/>
          <w:sz w:val="28"/>
          <w:szCs w:val="28"/>
        </w:rPr>
        <w:t>3.4.- Departamento de Empleo y Políticas Social</w:t>
      </w:r>
      <w:r w:rsidR="00885299">
        <w:rPr>
          <w:rFonts w:asciiTheme="minorHAnsi" w:hAnsiTheme="minorHAnsi" w:cstheme="minorHAnsi"/>
          <w:b/>
          <w:sz w:val="28"/>
          <w:szCs w:val="28"/>
        </w:rPr>
        <w:t>es</w:t>
      </w:r>
      <w:r w:rsidRPr="008E2766">
        <w:rPr>
          <w:rFonts w:asciiTheme="minorHAnsi" w:hAnsiTheme="minorHAnsi" w:cstheme="minorHAnsi"/>
          <w:b/>
          <w:sz w:val="28"/>
          <w:szCs w:val="28"/>
        </w:rPr>
        <w:t xml:space="preserve"> –Dirección de </w:t>
      </w:r>
      <w:r w:rsidRPr="008E2766">
        <w:rPr>
          <w:rFonts w:asciiTheme="minorHAnsi" w:hAnsiTheme="minorHAnsi" w:cstheme="minorHAnsi"/>
          <w:b/>
          <w:sz w:val="28"/>
          <w:szCs w:val="28"/>
        </w:rPr>
        <w:tab/>
        <w:t>Política Familiar y Desarrollo Comunitario-</w:t>
      </w:r>
    </w:p>
    <w:p w:rsidR="00A60510" w:rsidRDefault="00A60510" w:rsidP="00545EDE">
      <w:pPr>
        <w:rPr>
          <w:rFonts w:asciiTheme="minorHAnsi" w:hAnsiTheme="minorHAnsi" w:cstheme="minorHAnsi"/>
          <w:sz w:val="28"/>
          <w:szCs w:val="28"/>
        </w:rPr>
      </w:pPr>
    </w:p>
    <w:p w:rsidR="00A60510" w:rsidRDefault="002C769C" w:rsidP="00545EDE">
      <w:pPr>
        <w:rPr>
          <w:rFonts w:asciiTheme="minorHAnsi" w:hAnsiTheme="minorHAnsi" w:cstheme="minorHAnsi"/>
          <w:b/>
          <w:color w:val="FF0000"/>
          <w:sz w:val="28"/>
          <w:szCs w:val="28"/>
        </w:rPr>
      </w:pPr>
      <w:r>
        <w:rPr>
          <w:rFonts w:asciiTheme="minorHAnsi" w:hAnsiTheme="minorHAnsi" w:cstheme="minorHAnsi"/>
          <w:b/>
          <w:sz w:val="28"/>
          <w:szCs w:val="28"/>
        </w:rPr>
        <w:t>4</w:t>
      </w:r>
      <w:r w:rsidR="00CA7A34">
        <w:rPr>
          <w:rFonts w:asciiTheme="minorHAnsi" w:hAnsiTheme="minorHAnsi" w:cstheme="minorHAnsi"/>
          <w:b/>
          <w:sz w:val="28"/>
          <w:szCs w:val="28"/>
        </w:rPr>
        <w:t>.-  EVALUACIÓN</w:t>
      </w:r>
      <w:r w:rsidR="00A60510" w:rsidRPr="00AB267C">
        <w:rPr>
          <w:rFonts w:asciiTheme="minorHAnsi" w:hAnsiTheme="minorHAnsi" w:cstheme="minorHAnsi"/>
          <w:b/>
          <w:sz w:val="28"/>
          <w:szCs w:val="28"/>
        </w:rPr>
        <w:t xml:space="preserve"> </w:t>
      </w:r>
    </w:p>
    <w:p w:rsidR="006D1200" w:rsidRPr="00AB267C" w:rsidRDefault="006D1200" w:rsidP="00545EDE">
      <w:pPr>
        <w:rPr>
          <w:rFonts w:asciiTheme="minorHAnsi" w:hAnsiTheme="minorHAnsi" w:cstheme="minorHAnsi"/>
          <w:b/>
          <w:sz w:val="28"/>
          <w:szCs w:val="28"/>
        </w:rPr>
      </w:pPr>
    </w:p>
    <w:p w:rsidR="00A60510" w:rsidRDefault="008237F8" w:rsidP="006D1200">
      <w:pPr>
        <w:ind w:firstLine="708"/>
        <w:rPr>
          <w:rFonts w:cstheme="minorHAnsi"/>
          <w:b/>
          <w:sz w:val="28"/>
          <w:szCs w:val="28"/>
        </w:rPr>
      </w:pPr>
      <w:r w:rsidRPr="006D1200">
        <w:rPr>
          <w:rFonts w:cstheme="minorHAnsi"/>
          <w:b/>
          <w:sz w:val="28"/>
          <w:szCs w:val="28"/>
        </w:rPr>
        <w:t>4</w:t>
      </w:r>
      <w:r w:rsidR="00192B09" w:rsidRPr="006D1200">
        <w:rPr>
          <w:rFonts w:cstheme="minorHAnsi"/>
          <w:b/>
          <w:sz w:val="28"/>
          <w:szCs w:val="28"/>
        </w:rPr>
        <w:t>.1.-</w:t>
      </w:r>
      <w:r w:rsidR="006D1200">
        <w:rPr>
          <w:rFonts w:cstheme="minorHAnsi"/>
          <w:b/>
          <w:sz w:val="28"/>
          <w:szCs w:val="28"/>
        </w:rPr>
        <w:t xml:space="preserve"> </w:t>
      </w:r>
      <w:r w:rsidR="00AB267C" w:rsidRPr="006D1200">
        <w:rPr>
          <w:rFonts w:cstheme="minorHAnsi"/>
          <w:b/>
          <w:sz w:val="28"/>
          <w:szCs w:val="28"/>
        </w:rPr>
        <w:t>Datos generales</w:t>
      </w:r>
    </w:p>
    <w:p w:rsidR="00E017AE" w:rsidRPr="006D1200" w:rsidRDefault="00E017AE" w:rsidP="006D1200">
      <w:pPr>
        <w:ind w:firstLine="708"/>
        <w:rPr>
          <w:rFonts w:cstheme="minorHAnsi"/>
          <w:b/>
          <w:sz w:val="28"/>
          <w:szCs w:val="28"/>
        </w:rPr>
      </w:pPr>
    </w:p>
    <w:p w:rsidR="00A60510" w:rsidRDefault="008237F8" w:rsidP="006D1200">
      <w:pPr>
        <w:ind w:firstLine="708"/>
        <w:jc w:val="both"/>
        <w:rPr>
          <w:rFonts w:cstheme="minorHAnsi"/>
          <w:b/>
          <w:sz w:val="28"/>
          <w:szCs w:val="28"/>
        </w:rPr>
      </w:pPr>
      <w:r w:rsidRPr="006D1200">
        <w:rPr>
          <w:rFonts w:cstheme="minorHAnsi"/>
          <w:b/>
          <w:sz w:val="28"/>
          <w:szCs w:val="28"/>
        </w:rPr>
        <w:t>4</w:t>
      </w:r>
      <w:r w:rsidR="00192B09" w:rsidRPr="006D1200">
        <w:rPr>
          <w:rFonts w:cstheme="minorHAnsi"/>
          <w:b/>
          <w:sz w:val="28"/>
          <w:szCs w:val="28"/>
        </w:rPr>
        <w:t xml:space="preserve">.2.- </w:t>
      </w:r>
      <w:r w:rsidR="00AB267C" w:rsidRPr="006D1200">
        <w:rPr>
          <w:rFonts w:cstheme="minorHAnsi"/>
          <w:b/>
          <w:sz w:val="28"/>
          <w:szCs w:val="28"/>
        </w:rPr>
        <w:t>Periodo 2010-2012</w:t>
      </w:r>
    </w:p>
    <w:p w:rsidR="00E017AE" w:rsidRPr="006D1200" w:rsidRDefault="00E017AE" w:rsidP="006D1200">
      <w:pPr>
        <w:ind w:firstLine="708"/>
        <w:jc w:val="both"/>
        <w:rPr>
          <w:rFonts w:cstheme="minorHAnsi"/>
          <w:b/>
          <w:sz w:val="28"/>
          <w:szCs w:val="28"/>
        </w:rPr>
      </w:pPr>
    </w:p>
    <w:p w:rsidR="00AB267C" w:rsidRDefault="008237F8" w:rsidP="006D1200">
      <w:pPr>
        <w:ind w:firstLine="708"/>
        <w:jc w:val="both"/>
        <w:rPr>
          <w:rFonts w:cstheme="minorHAnsi"/>
          <w:b/>
          <w:sz w:val="28"/>
          <w:szCs w:val="28"/>
        </w:rPr>
      </w:pPr>
      <w:r w:rsidRPr="006D1200">
        <w:rPr>
          <w:rFonts w:cstheme="minorHAnsi"/>
          <w:b/>
          <w:sz w:val="28"/>
          <w:szCs w:val="28"/>
        </w:rPr>
        <w:t>4</w:t>
      </w:r>
      <w:r w:rsidR="00AB267C" w:rsidRPr="006D1200">
        <w:rPr>
          <w:rFonts w:cstheme="minorHAnsi"/>
          <w:b/>
          <w:sz w:val="28"/>
          <w:szCs w:val="28"/>
        </w:rPr>
        <w:t>.3.- Periodo 2013-2014</w:t>
      </w:r>
    </w:p>
    <w:p w:rsidR="00041D36" w:rsidRDefault="00041D36" w:rsidP="006D1200">
      <w:pPr>
        <w:ind w:firstLine="708"/>
        <w:jc w:val="both"/>
        <w:rPr>
          <w:rFonts w:cstheme="minorHAnsi"/>
          <w:b/>
          <w:sz w:val="28"/>
          <w:szCs w:val="28"/>
        </w:rPr>
      </w:pPr>
    </w:p>
    <w:p w:rsidR="00041D36" w:rsidRDefault="00041D36" w:rsidP="006D1200">
      <w:pPr>
        <w:ind w:firstLine="708"/>
        <w:jc w:val="both"/>
        <w:rPr>
          <w:rFonts w:cstheme="minorHAnsi"/>
          <w:b/>
          <w:sz w:val="28"/>
          <w:szCs w:val="28"/>
        </w:rPr>
      </w:pPr>
      <w:r w:rsidRPr="008F03B0">
        <w:rPr>
          <w:rFonts w:cstheme="minorHAnsi"/>
          <w:b/>
          <w:sz w:val="28"/>
          <w:szCs w:val="28"/>
        </w:rPr>
        <w:t>4.4.- Evaluación interna</w:t>
      </w:r>
    </w:p>
    <w:p w:rsidR="00E017AE" w:rsidRDefault="00E017AE" w:rsidP="006D1200">
      <w:pPr>
        <w:ind w:firstLine="708"/>
        <w:jc w:val="both"/>
        <w:rPr>
          <w:rFonts w:cstheme="minorHAnsi"/>
          <w:b/>
          <w:sz w:val="28"/>
          <w:szCs w:val="28"/>
        </w:rPr>
      </w:pPr>
    </w:p>
    <w:p w:rsidR="00E017AE" w:rsidRPr="006D1200" w:rsidRDefault="00E017AE" w:rsidP="006D1200">
      <w:pPr>
        <w:ind w:firstLine="708"/>
        <w:jc w:val="both"/>
        <w:rPr>
          <w:rFonts w:cstheme="minorHAnsi"/>
          <w:b/>
          <w:sz w:val="28"/>
          <w:szCs w:val="28"/>
        </w:rPr>
      </w:pPr>
    </w:p>
    <w:p w:rsidR="00A60510" w:rsidRDefault="00A60510" w:rsidP="00545EDE">
      <w:pPr>
        <w:rPr>
          <w:rFonts w:asciiTheme="minorHAnsi" w:hAnsiTheme="minorHAnsi" w:cstheme="minorHAnsi"/>
          <w:b/>
          <w:sz w:val="28"/>
          <w:szCs w:val="28"/>
        </w:rPr>
      </w:pPr>
    </w:p>
    <w:p w:rsidR="00A60510" w:rsidRDefault="002C769C" w:rsidP="00545EDE">
      <w:pPr>
        <w:rPr>
          <w:rFonts w:asciiTheme="minorHAnsi" w:hAnsiTheme="minorHAnsi" w:cstheme="minorHAnsi"/>
          <w:b/>
          <w:color w:val="FF0000"/>
          <w:sz w:val="28"/>
          <w:szCs w:val="28"/>
        </w:rPr>
      </w:pPr>
      <w:r>
        <w:rPr>
          <w:rFonts w:asciiTheme="minorHAnsi" w:hAnsiTheme="minorHAnsi" w:cstheme="minorHAnsi"/>
          <w:b/>
          <w:sz w:val="28"/>
          <w:szCs w:val="28"/>
        </w:rPr>
        <w:t>5</w:t>
      </w:r>
      <w:r w:rsidR="00AB267C" w:rsidRPr="00AB267C">
        <w:rPr>
          <w:rFonts w:asciiTheme="minorHAnsi" w:hAnsiTheme="minorHAnsi" w:cstheme="minorHAnsi"/>
          <w:b/>
          <w:sz w:val="28"/>
          <w:szCs w:val="28"/>
        </w:rPr>
        <w:t xml:space="preserve">.- </w:t>
      </w:r>
      <w:r w:rsidR="00CA7A34">
        <w:rPr>
          <w:rFonts w:asciiTheme="minorHAnsi" w:hAnsiTheme="minorHAnsi" w:cstheme="minorHAnsi"/>
          <w:b/>
          <w:sz w:val="28"/>
          <w:szCs w:val="28"/>
        </w:rPr>
        <w:t>LÍNEAS MAESTRAS PARA EL 2015</w:t>
      </w:r>
      <w:r w:rsidR="00B47C47">
        <w:rPr>
          <w:rFonts w:asciiTheme="minorHAnsi" w:hAnsiTheme="minorHAnsi" w:cstheme="minorHAnsi"/>
          <w:b/>
          <w:sz w:val="28"/>
          <w:szCs w:val="28"/>
        </w:rPr>
        <w:t xml:space="preserve"> </w:t>
      </w:r>
    </w:p>
    <w:p w:rsidR="00E017AE" w:rsidRDefault="00E017AE" w:rsidP="00545EDE">
      <w:pPr>
        <w:rPr>
          <w:rFonts w:asciiTheme="minorHAnsi" w:hAnsiTheme="minorHAnsi" w:cstheme="minorHAnsi"/>
          <w:b/>
          <w:color w:val="FF0000"/>
          <w:sz w:val="28"/>
          <w:szCs w:val="28"/>
        </w:rPr>
      </w:pPr>
    </w:p>
    <w:p w:rsidR="00E017AE" w:rsidRPr="00AB267C" w:rsidRDefault="00E017AE" w:rsidP="00545EDE">
      <w:pPr>
        <w:rPr>
          <w:rFonts w:asciiTheme="minorHAnsi" w:hAnsiTheme="minorHAnsi" w:cstheme="minorHAnsi"/>
          <w:b/>
          <w:sz w:val="28"/>
          <w:szCs w:val="28"/>
        </w:rPr>
      </w:pPr>
    </w:p>
    <w:p w:rsidR="00AB267C" w:rsidRDefault="00AB267C" w:rsidP="00545EDE">
      <w:pPr>
        <w:rPr>
          <w:rFonts w:asciiTheme="minorHAnsi" w:hAnsiTheme="minorHAnsi" w:cstheme="minorHAnsi"/>
          <w:sz w:val="28"/>
          <w:szCs w:val="28"/>
        </w:rPr>
      </w:pPr>
    </w:p>
    <w:p w:rsidR="004E6D10" w:rsidRDefault="002C769C" w:rsidP="006A783E">
      <w:pPr>
        <w:rPr>
          <w:rFonts w:asciiTheme="minorHAnsi" w:hAnsiTheme="minorHAnsi" w:cstheme="minorHAnsi"/>
          <w:b/>
          <w:sz w:val="28"/>
          <w:szCs w:val="28"/>
        </w:rPr>
      </w:pPr>
      <w:r>
        <w:rPr>
          <w:rFonts w:asciiTheme="minorHAnsi" w:hAnsiTheme="minorHAnsi" w:cstheme="minorHAnsi"/>
          <w:b/>
          <w:sz w:val="28"/>
          <w:szCs w:val="28"/>
        </w:rPr>
        <w:t>6</w:t>
      </w:r>
      <w:r w:rsidR="00AB267C" w:rsidRPr="00AB267C">
        <w:rPr>
          <w:rFonts w:asciiTheme="minorHAnsi" w:hAnsiTheme="minorHAnsi" w:cstheme="minorHAnsi"/>
          <w:b/>
          <w:sz w:val="28"/>
          <w:szCs w:val="28"/>
        </w:rPr>
        <w:t xml:space="preserve">.- </w:t>
      </w:r>
      <w:r w:rsidR="00CA7A34">
        <w:rPr>
          <w:rFonts w:asciiTheme="minorHAnsi" w:hAnsiTheme="minorHAnsi" w:cstheme="minorHAnsi"/>
          <w:b/>
          <w:sz w:val="28"/>
          <w:szCs w:val="28"/>
        </w:rPr>
        <w:t>CONCLUSIONES</w:t>
      </w:r>
    </w:p>
    <w:p w:rsidR="00E017AE" w:rsidRDefault="00E017AE" w:rsidP="006A783E">
      <w:pPr>
        <w:rPr>
          <w:rFonts w:asciiTheme="minorHAnsi" w:hAnsiTheme="minorHAnsi" w:cstheme="minorHAnsi"/>
          <w:b/>
          <w:sz w:val="28"/>
          <w:szCs w:val="28"/>
        </w:rPr>
      </w:pPr>
    </w:p>
    <w:p w:rsidR="00E017AE" w:rsidRDefault="00E017AE" w:rsidP="006A783E">
      <w:pPr>
        <w:rPr>
          <w:rFonts w:asciiTheme="minorHAnsi" w:hAnsiTheme="minorHAnsi" w:cstheme="minorHAnsi"/>
          <w:b/>
          <w:sz w:val="28"/>
          <w:szCs w:val="28"/>
        </w:rPr>
      </w:pPr>
    </w:p>
    <w:p w:rsidR="00E017AE" w:rsidRDefault="00E017AE" w:rsidP="006A783E">
      <w:pPr>
        <w:rPr>
          <w:rFonts w:asciiTheme="minorHAnsi" w:hAnsiTheme="minorHAnsi" w:cstheme="minorHAnsi"/>
          <w:b/>
          <w:sz w:val="28"/>
          <w:szCs w:val="28"/>
        </w:rPr>
      </w:pPr>
    </w:p>
    <w:p w:rsidR="00990819" w:rsidRDefault="00990819" w:rsidP="006A783E">
      <w:pPr>
        <w:rPr>
          <w:rFonts w:asciiTheme="minorHAnsi" w:hAnsiTheme="minorHAnsi" w:cstheme="minorHAnsi"/>
          <w:b/>
          <w:sz w:val="28"/>
          <w:szCs w:val="28"/>
        </w:rPr>
      </w:pPr>
    </w:p>
    <w:p w:rsidR="006A783E" w:rsidRPr="00102AF0" w:rsidRDefault="006A783E" w:rsidP="006A783E">
      <w:pPr>
        <w:rPr>
          <w:rFonts w:asciiTheme="minorHAnsi" w:hAnsiTheme="minorHAnsi" w:cstheme="minorHAnsi"/>
          <w:b/>
          <w:sz w:val="28"/>
          <w:szCs w:val="28"/>
        </w:rPr>
      </w:pPr>
      <w:r w:rsidRPr="00102AF0">
        <w:rPr>
          <w:rFonts w:asciiTheme="minorHAnsi" w:hAnsiTheme="minorHAnsi" w:cstheme="minorHAnsi"/>
          <w:b/>
          <w:sz w:val="28"/>
          <w:szCs w:val="28"/>
        </w:rPr>
        <w:t xml:space="preserve">1.- </w:t>
      </w:r>
      <w:r w:rsidR="00991417" w:rsidRPr="00102AF0">
        <w:rPr>
          <w:rFonts w:asciiTheme="minorHAnsi" w:hAnsiTheme="minorHAnsi" w:cstheme="minorHAnsi"/>
          <w:b/>
          <w:sz w:val="28"/>
          <w:szCs w:val="28"/>
        </w:rPr>
        <w:t>ORIGEN Y FINALIDAD DE</w:t>
      </w:r>
      <w:r w:rsidR="00D54434" w:rsidRPr="00102AF0">
        <w:rPr>
          <w:rFonts w:asciiTheme="minorHAnsi" w:hAnsiTheme="minorHAnsi" w:cstheme="minorHAnsi"/>
          <w:b/>
          <w:sz w:val="28"/>
          <w:szCs w:val="28"/>
        </w:rPr>
        <w:t xml:space="preserve"> </w:t>
      </w:r>
      <w:r w:rsidRPr="00102AF0">
        <w:rPr>
          <w:rFonts w:asciiTheme="minorHAnsi" w:hAnsiTheme="minorHAnsi" w:cstheme="minorHAnsi"/>
          <w:b/>
          <w:sz w:val="28"/>
          <w:szCs w:val="28"/>
        </w:rPr>
        <w:t>AHOLKU</w:t>
      </w:r>
      <w:r w:rsidR="0068335C" w:rsidRPr="00102AF0">
        <w:rPr>
          <w:rFonts w:asciiTheme="minorHAnsi" w:hAnsiTheme="minorHAnsi" w:cstheme="minorHAnsi"/>
          <w:b/>
          <w:sz w:val="28"/>
          <w:szCs w:val="28"/>
        </w:rPr>
        <w:t>-</w:t>
      </w:r>
      <w:r w:rsidRPr="00102AF0">
        <w:rPr>
          <w:rFonts w:asciiTheme="minorHAnsi" w:hAnsiTheme="minorHAnsi" w:cstheme="minorHAnsi"/>
          <w:b/>
          <w:sz w:val="28"/>
          <w:szCs w:val="28"/>
        </w:rPr>
        <w:t>SAREA</w:t>
      </w:r>
    </w:p>
    <w:p w:rsidR="006A783E" w:rsidRPr="00102AF0" w:rsidRDefault="006A783E" w:rsidP="006A783E">
      <w:pPr>
        <w:jc w:val="both"/>
        <w:rPr>
          <w:rFonts w:asciiTheme="minorHAnsi" w:hAnsiTheme="minorHAnsi" w:cstheme="minorHAnsi"/>
          <w:sz w:val="28"/>
          <w:szCs w:val="28"/>
        </w:rPr>
      </w:pPr>
    </w:p>
    <w:p w:rsidR="006A783E" w:rsidRPr="00102AF0" w:rsidRDefault="00D12CB6" w:rsidP="006A783E">
      <w:pPr>
        <w:jc w:val="both"/>
        <w:rPr>
          <w:rFonts w:asciiTheme="minorHAnsi" w:hAnsiTheme="minorHAnsi" w:cstheme="minorHAnsi"/>
          <w:sz w:val="28"/>
          <w:szCs w:val="28"/>
        </w:rPr>
      </w:pPr>
      <w:r w:rsidRPr="00102AF0">
        <w:rPr>
          <w:rFonts w:asciiTheme="minorHAnsi" w:hAnsiTheme="minorHAnsi" w:cstheme="minorHAnsi"/>
          <w:sz w:val="28"/>
          <w:szCs w:val="28"/>
        </w:rPr>
        <w:t>Este Servicio de Atención J</w:t>
      </w:r>
      <w:r w:rsidR="006A783E" w:rsidRPr="00102AF0">
        <w:rPr>
          <w:rFonts w:asciiTheme="minorHAnsi" w:hAnsiTheme="minorHAnsi" w:cstheme="minorHAnsi"/>
          <w:sz w:val="28"/>
          <w:szCs w:val="28"/>
        </w:rPr>
        <w:t>urídica recoge el testigo tras el cierre del Servicio anterior, denominado “</w:t>
      </w:r>
      <w:proofErr w:type="spellStart"/>
      <w:r w:rsidR="006A783E" w:rsidRPr="00102AF0">
        <w:rPr>
          <w:rFonts w:asciiTheme="minorHAnsi" w:hAnsiTheme="minorHAnsi" w:cstheme="minorHAnsi"/>
          <w:sz w:val="28"/>
          <w:szCs w:val="28"/>
        </w:rPr>
        <w:t>Heldu</w:t>
      </w:r>
      <w:proofErr w:type="spellEnd"/>
      <w:r w:rsidR="006A783E" w:rsidRPr="00102AF0">
        <w:rPr>
          <w:rFonts w:asciiTheme="minorHAnsi" w:hAnsiTheme="minorHAnsi" w:cstheme="minorHAnsi"/>
          <w:sz w:val="28"/>
          <w:szCs w:val="28"/>
        </w:rPr>
        <w:t xml:space="preserve">”, y  en este sentido comienza su andadura en el segundo semestre del 2010 y da sus primeros pasos a </w:t>
      </w:r>
      <w:r w:rsidR="00D54434" w:rsidRPr="00102AF0">
        <w:rPr>
          <w:rFonts w:asciiTheme="minorHAnsi" w:hAnsiTheme="minorHAnsi" w:cstheme="minorHAnsi"/>
          <w:sz w:val="28"/>
          <w:szCs w:val="28"/>
        </w:rPr>
        <w:t>comienzos</w:t>
      </w:r>
      <w:r w:rsidR="006A783E" w:rsidRPr="00102AF0">
        <w:rPr>
          <w:rFonts w:asciiTheme="minorHAnsi" w:hAnsiTheme="minorHAnsi" w:cstheme="minorHAnsi"/>
          <w:sz w:val="28"/>
          <w:szCs w:val="28"/>
        </w:rPr>
        <w:t xml:space="preserve"> del 2011.</w:t>
      </w:r>
    </w:p>
    <w:p w:rsidR="00D54434" w:rsidRPr="00102AF0" w:rsidRDefault="00D54434" w:rsidP="006A783E">
      <w:pPr>
        <w:jc w:val="both"/>
        <w:rPr>
          <w:rFonts w:asciiTheme="minorHAnsi" w:hAnsiTheme="minorHAnsi" w:cstheme="minorHAnsi"/>
          <w:sz w:val="28"/>
          <w:szCs w:val="28"/>
        </w:rPr>
      </w:pPr>
    </w:p>
    <w:p w:rsidR="006A783E" w:rsidRPr="00102AF0" w:rsidRDefault="0068335C" w:rsidP="006A783E">
      <w:pPr>
        <w:jc w:val="both"/>
        <w:rPr>
          <w:rFonts w:asciiTheme="minorHAnsi" w:hAnsiTheme="minorHAnsi" w:cstheme="minorHAnsi"/>
          <w:sz w:val="28"/>
          <w:szCs w:val="28"/>
        </w:rPr>
      </w:pPr>
      <w:proofErr w:type="spellStart"/>
      <w:r w:rsidRPr="00102AF0">
        <w:rPr>
          <w:rFonts w:asciiTheme="minorHAnsi" w:hAnsiTheme="minorHAnsi" w:cstheme="minorHAnsi"/>
          <w:sz w:val="28"/>
          <w:szCs w:val="28"/>
        </w:rPr>
        <w:t>Aholku-</w:t>
      </w:r>
      <w:r w:rsidR="00D54434" w:rsidRPr="00102AF0">
        <w:rPr>
          <w:rFonts w:asciiTheme="minorHAnsi" w:hAnsiTheme="minorHAnsi" w:cstheme="minorHAnsi"/>
          <w:sz w:val="28"/>
          <w:szCs w:val="28"/>
        </w:rPr>
        <w:t>Sarea</w:t>
      </w:r>
      <w:proofErr w:type="spellEnd"/>
      <w:r w:rsidR="00D54434" w:rsidRPr="00102AF0">
        <w:rPr>
          <w:rFonts w:asciiTheme="minorHAnsi" w:hAnsiTheme="minorHAnsi" w:cstheme="minorHAnsi"/>
          <w:sz w:val="28"/>
          <w:szCs w:val="28"/>
        </w:rPr>
        <w:t>, como Servici</w:t>
      </w:r>
      <w:r w:rsidR="00911151" w:rsidRPr="00102AF0">
        <w:rPr>
          <w:rFonts w:asciiTheme="minorHAnsi" w:hAnsiTheme="minorHAnsi" w:cstheme="minorHAnsi"/>
          <w:sz w:val="28"/>
          <w:szCs w:val="28"/>
        </w:rPr>
        <w:t>o</w:t>
      </w:r>
      <w:r w:rsidR="00425573" w:rsidRPr="00102AF0">
        <w:rPr>
          <w:rFonts w:asciiTheme="minorHAnsi" w:hAnsiTheme="minorHAnsi" w:cstheme="minorHAnsi"/>
          <w:sz w:val="28"/>
          <w:szCs w:val="28"/>
        </w:rPr>
        <w:t xml:space="preserve"> de</w:t>
      </w:r>
      <w:r w:rsidR="008E2766" w:rsidRPr="00102AF0">
        <w:rPr>
          <w:rFonts w:asciiTheme="minorHAnsi" w:hAnsiTheme="minorHAnsi" w:cstheme="minorHAnsi"/>
          <w:sz w:val="28"/>
          <w:szCs w:val="28"/>
        </w:rPr>
        <w:t>l</w:t>
      </w:r>
      <w:r w:rsidR="00425573" w:rsidRPr="00102AF0">
        <w:rPr>
          <w:rFonts w:asciiTheme="minorHAnsi" w:hAnsiTheme="minorHAnsi" w:cstheme="minorHAnsi"/>
          <w:sz w:val="28"/>
          <w:szCs w:val="28"/>
        </w:rPr>
        <w:t xml:space="preserve"> Gobierno Vasco</w:t>
      </w:r>
      <w:r w:rsidR="00D54434" w:rsidRPr="00102AF0">
        <w:rPr>
          <w:rFonts w:asciiTheme="minorHAnsi" w:hAnsiTheme="minorHAnsi" w:cstheme="minorHAnsi"/>
          <w:sz w:val="28"/>
          <w:szCs w:val="28"/>
        </w:rPr>
        <w:t>, centra su</w:t>
      </w:r>
      <w:r w:rsidR="00A6050E" w:rsidRPr="00102AF0">
        <w:rPr>
          <w:rFonts w:asciiTheme="minorHAnsi" w:hAnsiTheme="minorHAnsi" w:cstheme="minorHAnsi"/>
          <w:sz w:val="28"/>
          <w:szCs w:val="28"/>
        </w:rPr>
        <w:t xml:space="preserve"> </w:t>
      </w:r>
      <w:r w:rsidR="006A783E" w:rsidRPr="00102AF0">
        <w:rPr>
          <w:rFonts w:asciiTheme="minorHAnsi" w:hAnsiTheme="minorHAnsi" w:cstheme="minorHAnsi"/>
          <w:b/>
          <w:sz w:val="28"/>
          <w:szCs w:val="28"/>
          <w:u w:val="single"/>
        </w:rPr>
        <w:t>objetivo</w:t>
      </w:r>
      <w:r w:rsidR="00911151" w:rsidRPr="00102AF0">
        <w:rPr>
          <w:rFonts w:asciiTheme="minorHAnsi" w:hAnsiTheme="minorHAnsi" w:cstheme="minorHAnsi"/>
          <w:b/>
          <w:sz w:val="28"/>
          <w:szCs w:val="28"/>
        </w:rPr>
        <w:t xml:space="preserve"> en una primera aproximación,</w:t>
      </w:r>
      <w:r w:rsidR="006A783E" w:rsidRPr="00102AF0">
        <w:rPr>
          <w:rFonts w:asciiTheme="minorHAnsi" w:hAnsiTheme="minorHAnsi" w:cstheme="minorHAnsi"/>
          <w:sz w:val="28"/>
          <w:szCs w:val="28"/>
        </w:rPr>
        <w:t xml:space="preserve"> en </w:t>
      </w:r>
      <w:r w:rsidR="00425573" w:rsidRPr="00102AF0">
        <w:rPr>
          <w:rFonts w:asciiTheme="minorHAnsi" w:hAnsiTheme="minorHAnsi" w:cstheme="minorHAnsi"/>
          <w:sz w:val="28"/>
          <w:szCs w:val="28"/>
        </w:rPr>
        <w:t>p</w:t>
      </w:r>
      <w:r w:rsidR="006A783E" w:rsidRPr="00102AF0">
        <w:rPr>
          <w:rFonts w:asciiTheme="minorHAnsi" w:hAnsiTheme="minorHAnsi" w:cstheme="minorHAnsi"/>
          <w:sz w:val="28"/>
          <w:szCs w:val="28"/>
        </w:rPr>
        <w:t xml:space="preserve">restar asesoramiento </w:t>
      </w:r>
      <w:r w:rsidR="00425573" w:rsidRPr="00102AF0">
        <w:rPr>
          <w:rFonts w:asciiTheme="minorHAnsi" w:hAnsiTheme="minorHAnsi" w:cstheme="minorHAnsi"/>
          <w:sz w:val="28"/>
          <w:szCs w:val="28"/>
        </w:rPr>
        <w:t xml:space="preserve">jurídico </w:t>
      </w:r>
      <w:r w:rsidR="006A783E" w:rsidRPr="00102AF0">
        <w:rPr>
          <w:rFonts w:asciiTheme="minorHAnsi" w:hAnsiTheme="minorHAnsi" w:cstheme="minorHAnsi"/>
          <w:sz w:val="28"/>
          <w:szCs w:val="28"/>
        </w:rPr>
        <w:t xml:space="preserve">en materia de extranjería, tanto a las personas extranjeras </w:t>
      </w:r>
      <w:r w:rsidR="00425573" w:rsidRPr="00102AF0">
        <w:rPr>
          <w:rFonts w:asciiTheme="minorHAnsi" w:hAnsiTheme="minorHAnsi" w:cstheme="minorHAnsi"/>
          <w:sz w:val="28"/>
          <w:szCs w:val="28"/>
        </w:rPr>
        <w:t>como a las</w:t>
      </w:r>
      <w:r w:rsidR="006A783E" w:rsidRPr="00102AF0">
        <w:rPr>
          <w:rFonts w:asciiTheme="minorHAnsi" w:hAnsiTheme="minorHAnsi" w:cstheme="minorHAnsi"/>
          <w:sz w:val="28"/>
          <w:szCs w:val="28"/>
        </w:rPr>
        <w:t xml:space="preserve"> autóctonas, </w:t>
      </w:r>
      <w:r w:rsidR="00425573" w:rsidRPr="00102AF0">
        <w:rPr>
          <w:rFonts w:asciiTheme="minorHAnsi" w:hAnsiTheme="minorHAnsi" w:cstheme="minorHAnsi"/>
          <w:sz w:val="28"/>
          <w:szCs w:val="28"/>
        </w:rPr>
        <w:t xml:space="preserve">así </w:t>
      </w:r>
      <w:r w:rsidR="00BD24FC" w:rsidRPr="00102AF0">
        <w:rPr>
          <w:rFonts w:asciiTheme="minorHAnsi" w:hAnsiTheme="minorHAnsi" w:cstheme="minorHAnsi"/>
          <w:sz w:val="28"/>
          <w:szCs w:val="28"/>
        </w:rPr>
        <w:t>como a la</w:t>
      </w:r>
      <w:r w:rsidR="006A783E" w:rsidRPr="00102AF0">
        <w:rPr>
          <w:rFonts w:asciiTheme="minorHAnsi" w:hAnsiTheme="minorHAnsi" w:cstheme="minorHAnsi"/>
          <w:sz w:val="28"/>
          <w:szCs w:val="28"/>
        </w:rPr>
        <w:t xml:space="preserve">s </w:t>
      </w:r>
      <w:r w:rsidR="00BD24FC" w:rsidRPr="00102AF0">
        <w:rPr>
          <w:rFonts w:asciiTheme="minorHAnsi" w:hAnsiTheme="minorHAnsi" w:cstheme="minorHAnsi"/>
          <w:sz w:val="28"/>
          <w:szCs w:val="28"/>
        </w:rPr>
        <w:t xml:space="preserve">personas </w:t>
      </w:r>
      <w:r w:rsidR="006A783E" w:rsidRPr="00102AF0">
        <w:rPr>
          <w:rFonts w:asciiTheme="minorHAnsi" w:hAnsiTheme="minorHAnsi" w:cstheme="minorHAnsi"/>
          <w:sz w:val="28"/>
          <w:szCs w:val="28"/>
        </w:rPr>
        <w:t xml:space="preserve">profesionales de la administración pública o de las entidades sociales del tercer sector que trabajan en procesos de inclusión </w:t>
      </w:r>
      <w:r w:rsidR="00425573" w:rsidRPr="00102AF0">
        <w:rPr>
          <w:rFonts w:asciiTheme="minorHAnsi" w:hAnsiTheme="minorHAnsi" w:cstheme="minorHAnsi"/>
          <w:sz w:val="28"/>
          <w:szCs w:val="28"/>
        </w:rPr>
        <w:t>social</w:t>
      </w:r>
      <w:r w:rsidR="006A783E" w:rsidRPr="00102AF0">
        <w:rPr>
          <w:rFonts w:asciiTheme="minorHAnsi" w:hAnsiTheme="minorHAnsi" w:cstheme="minorHAnsi"/>
          <w:sz w:val="28"/>
          <w:szCs w:val="28"/>
        </w:rPr>
        <w:t>.</w:t>
      </w:r>
    </w:p>
    <w:p w:rsidR="00F13E63" w:rsidRPr="00102AF0" w:rsidRDefault="00F13E63" w:rsidP="006A783E">
      <w:pPr>
        <w:jc w:val="both"/>
        <w:rPr>
          <w:rFonts w:asciiTheme="minorHAnsi" w:hAnsiTheme="minorHAnsi" w:cstheme="minorHAnsi"/>
          <w:sz w:val="28"/>
          <w:szCs w:val="28"/>
        </w:rPr>
      </w:pPr>
    </w:p>
    <w:p w:rsidR="00F13E63" w:rsidRPr="00102AF0" w:rsidRDefault="00F13E63" w:rsidP="00F13E63">
      <w:pPr>
        <w:jc w:val="both"/>
        <w:rPr>
          <w:rFonts w:asciiTheme="minorHAnsi" w:hAnsiTheme="minorHAnsi" w:cstheme="minorHAnsi"/>
          <w:sz w:val="28"/>
          <w:szCs w:val="28"/>
        </w:rPr>
      </w:pPr>
      <w:r w:rsidRPr="00102AF0">
        <w:rPr>
          <w:rFonts w:asciiTheme="minorHAnsi" w:hAnsiTheme="minorHAnsi" w:cstheme="minorHAnsi"/>
          <w:sz w:val="28"/>
          <w:szCs w:val="28"/>
        </w:rPr>
        <w:t xml:space="preserve">Este asesoramiento se sitúa fuera del ámbito estricto de la Ley de Servicios Sociales, aunque ello no es obstáculo para que en el diseño del mismo, se haya establecido distintos cauces encaminados precisamente  a dar respuesta a ese segundo nivel de intervención. </w:t>
      </w:r>
    </w:p>
    <w:p w:rsidR="0096600E" w:rsidRPr="00102AF0" w:rsidRDefault="0096600E" w:rsidP="00F13E63">
      <w:pPr>
        <w:jc w:val="both"/>
        <w:rPr>
          <w:rFonts w:asciiTheme="minorHAnsi" w:hAnsiTheme="minorHAnsi" w:cstheme="minorHAnsi"/>
          <w:sz w:val="28"/>
          <w:szCs w:val="28"/>
        </w:rPr>
      </w:pPr>
    </w:p>
    <w:p w:rsidR="00F13E63" w:rsidRPr="00102AF0" w:rsidRDefault="00F13E63" w:rsidP="00F13E63">
      <w:pPr>
        <w:jc w:val="both"/>
        <w:rPr>
          <w:rFonts w:asciiTheme="minorHAnsi" w:hAnsiTheme="minorHAnsi" w:cstheme="minorHAnsi"/>
          <w:sz w:val="28"/>
          <w:szCs w:val="28"/>
        </w:rPr>
      </w:pPr>
      <w:r w:rsidRPr="00102AF0">
        <w:rPr>
          <w:rFonts w:asciiTheme="minorHAnsi" w:hAnsiTheme="minorHAnsi" w:cstheme="minorHAnsi"/>
          <w:sz w:val="28"/>
          <w:szCs w:val="28"/>
        </w:rPr>
        <w:t xml:space="preserve">Ello se plasma en  la existencia </w:t>
      </w:r>
      <w:r w:rsidR="008E2766" w:rsidRPr="00102AF0">
        <w:rPr>
          <w:rFonts w:asciiTheme="minorHAnsi" w:hAnsiTheme="minorHAnsi" w:cstheme="minorHAnsi"/>
          <w:sz w:val="28"/>
          <w:szCs w:val="28"/>
        </w:rPr>
        <w:t>de un agente dentro del propio S</w:t>
      </w:r>
      <w:r w:rsidRPr="00102AF0">
        <w:rPr>
          <w:rFonts w:asciiTheme="minorHAnsi" w:hAnsiTheme="minorHAnsi" w:cstheme="minorHAnsi"/>
          <w:sz w:val="28"/>
          <w:szCs w:val="28"/>
        </w:rPr>
        <w:t>ervicio, en este caso Biltzen, destinado precisamente a aquellas entidades y/o servicios ya sean públicos o privados y sin ánimo de lucro cuyo uno de sus objetivos sea la lucha contra la exclusión social en cualquiera de sus vertientes.</w:t>
      </w:r>
    </w:p>
    <w:p w:rsidR="00F13E63" w:rsidRPr="00102AF0" w:rsidRDefault="00F13E63" w:rsidP="006A783E">
      <w:pPr>
        <w:jc w:val="both"/>
        <w:rPr>
          <w:rFonts w:asciiTheme="minorHAnsi" w:hAnsiTheme="minorHAnsi" w:cstheme="minorHAnsi"/>
          <w:sz w:val="28"/>
          <w:szCs w:val="28"/>
          <w:highlight w:val="yellow"/>
        </w:rPr>
      </w:pPr>
    </w:p>
    <w:p w:rsidR="00D12CB6" w:rsidRPr="00102AF0" w:rsidRDefault="00D12CB6" w:rsidP="006A783E">
      <w:pPr>
        <w:jc w:val="both"/>
        <w:rPr>
          <w:rFonts w:asciiTheme="minorHAnsi" w:hAnsiTheme="minorHAnsi" w:cstheme="minorHAnsi"/>
          <w:sz w:val="28"/>
          <w:szCs w:val="28"/>
          <w:highlight w:val="yellow"/>
        </w:rPr>
      </w:pPr>
    </w:p>
    <w:p w:rsidR="006478D4" w:rsidRPr="00102AF0" w:rsidRDefault="00286AAD" w:rsidP="006478D4">
      <w:pPr>
        <w:jc w:val="both"/>
        <w:rPr>
          <w:rFonts w:asciiTheme="minorHAnsi" w:hAnsiTheme="minorHAnsi" w:cstheme="minorHAnsi"/>
          <w:sz w:val="28"/>
          <w:szCs w:val="28"/>
        </w:rPr>
      </w:pPr>
      <w:r w:rsidRPr="00102AF0">
        <w:rPr>
          <w:rFonts w:asciiTheme="minorHAnsi" w:hAnsiTheme="minorHAnsi" w:cstheme="minorHAnsi"/>
          <w:sz w:val="28"/>
          <w:szCs w:val="28"/>
        </w:rPr>
        <w:t>En un segundo momento,</w:t>
      </w:r>
      <w:r w:rsidR="00425573" w:rsidRPr="00102AF0">
        <w:rPr>
          <w:rFonts w:asciiTheme="minorHAnsi" w:hAnsiTheme="minorHAnsi" w:cstheme="minorHAnsi"/>
          <w:sz w:val="28"/>
          <w:szCs w:val="28"/>
        </w:rPr>
        <w:t xml:space="preserve"> este objetivo se ve ampliado y</w:t>
      </w:r>
      <w:r w:rsidR="00911151" w:rsidRPr="00102AF0">
        <w:rPr>
          <w:rFonts w:asciiTheme="minorHAnsi" w:hAnsiTheme="minorHAnsi" w:cstheme="minorHAnsi"/>
          <w:sz w:val="28"/>
          <w:szCs w:val="28"/>
        </w:rPr>
        <w:t xml:space="preserve"> </w:t>
      </w:r>
      <w:r w:rsidRPr="00102AF0">
        <w:rPr>
          <w:rFonts w:asciiTheme="minorHAnsi" w:hAnsiTheme="minorHAnsi" w:cstheme="minorHAnsi"/>
          <w:sz w:val="28"/>
          <w:szCs w:val="28"/>
        </w:rPr>
        <w:t xml:space="preserve">conecta con </w:t>
      </w:r>
      <w:r w:rsidRPr="00102AF0">
        <w:rPr>
          <w:rFonts w:asciiTheme="minorHAnsi" w:hAnsiTheme="minorHAnsi" w:cstheme="minorHAnsi"/>
          <w:sz w:val="28"/>
          <w:szCs w:val="28"/>
          <w:u w:val="single"/>
        </w:rPr>
        <w:t>un espíritu integrador</w:t>
      </w:r>
      <w:r w:rsidR="00713B5E" w:rsidRPr="00102AF0">
        <w:rPr>
          <w:rFonts w:asciiTheme="minorHAnsi" w:hAnsiTheme="minorHAnsi" w:cstheme="minorHAnsi"/>
          <w:sz w:val="28"/>
          <w:szCs w:val="28"/>
        </w:rPr>
        <w:t xml:space="preserve"> </w:t>
      </w:r>
      <w:r w:rsidR="00425573" w:rsidRPr="00102AF0">
        <w:rPr>
          <w:rFonts w:asciiTheme="minorHAnsi" w:hAnsiTheme="minorHAnsi" w:cstheme="minorHAnsi"/>
          <w:sz w:val="28"/>
          <w:szCs w:val="28"/>
        </w:rPr>
        <w:t xml:space="preserve">que se plasma en dar acompañamiento en los procesos vitales e itinerarios de vida, </w:t>
      </w:r>
      <w:r w:rsidR="00713B5E" w:rsidRPr="00102AF0">
        <w:rPr>
          <w:rFonts w:asciiTheme="minorHAnsi" w:hAnsiTheme="minorHAnsi" w:cstheme="minorHAnsi"/>
          <w:sz w:val="28"/>
          <w:szCs w:val="28"/>
        </w:rPr>
        <w:t>en</w:t>
      </w:r>
      <w:r w:rsidR="00911151" w:rsidRPr="00102AF0">
        <w:rPr>
          <w:rFonts w:asciiTheme="minorHAnsi" w:hAnsiTheme="minorHAnsi" w:cstheme="minorHAnsi"/>
          <w:sz w:val="28"/>
          <w:szCs w:val="28"/>
        </w:rPr>
        <w:t xml:space="preserve"> línea con lo establecido en el Plan de 100</w:t>
      </w:r>
      <w:r w:rsidR="00064024" w:rsidRPr="00102AF0">
        <w:rPr>
          <w:rFonts w:asciiTheme="minorHAnsi" w:hAnsiTheme="minorHAnsi" w:cstheme="minorHAnsi"/>
          <w:sz w:val="28"/>
          <w:szCs w:val="28"/>
        </w:rPr>
        <w:t>0</w:t>
      </w:r>
      <w:r w:rsidR="00911151" w:rsidRPr="00102AF0">
        <w:rPr>
          <w:rFonts w:asciiTheme="minorHAnsi" w:hAnsiTheme="minorHAnsi" w:cstheme="minorHAnsi"/>
          <w:sz w:val="28"/>
          <w:szCs w:val="28"/>
        </w:rPr>
        <w:t xml:space="preserve"> días </w:t>
      </w:r>
      <w:r w:rsidR="00425573" w:rsidRPr="00102AF0">
        <w:rPr>
          <w:rFonts w:asciiTheme="minorHAnsi" w:hAnsiTheme="minorHAnsi" w:cstheme="minorHAnsi"/>
          <w:sz w:val="28"/>
          <w:szCs w:val="28"/>
        </w:rPr>
        <w:t>por el propio Lehendakari.</w:t>
      </w:r>
      <w:r w:rsidR="00064024" w:rsidRPr="00102AF0">
        <w:rPr>
          <w:rFonts w:asciiTheme="minorHAnsi" w:hAnsiTheme="minorHAnsi" w:cstheme="minorHAnsi"/>
          <w:sz w:val="28"/>
          <w:szCs w:val="28"/>
        </w:rPr>
        <w:t xml:space="preserve"> </w:t>
      </w:r>
      <w:r w:rsidR="006478D4" w:rsidRPr="00102AF0">
        <w:rPr>
          <w:rFonts w:asciiTheme="minorHAnsi" w:hAnsiTheme="minorHAnsi" w:cstheme="minorHAnsi"/>
          <w:sz w:val="28"/>
          <w:szCs w:val="28"/>
        </w:rPr>
        <w:t xml:space="preserve">En el mismo se recoge la defensa de los derechos humanos y la dignidad del ser humano como pilar informador de las políticas sociales en aras de la promoción de la justicia social. </w:t>
      </w:r>
    </w:p>
    <w:p w:rsidR="006478D4" w:rsidRPr="00102AF0" w:rsidRDefault="006478D4" w:rsidP="006478D4">
      <w:pPr>
        <w:jc w:val="both"/>
        <w:rPr>
          <w:rFonts w:asciiTheme="minorHAnsi" w:hAnsiTheme="minorHAnsi" w:cstheme="minorHAnsi"/>
          <w:sz w:val="28"/>
          <w:szCs w:val="28"/>
        </w:rPr>
      </w:pPr>
    </w:p>
    <w:p w:rsidR="00A6050E" w:rsidRPr="00102AF0" w:rsidRDefault="006478D4" w:rsidP="00CB57EB">
      <w:pPr>
        <w:jc w:val="both"/>
        <w:rPr>
          <w:rFonts w:asciiTheme="minorHAnsi" w:hAnsiTheme="minorHAnsi" w:cstheme="minorHAnsi"/>
          <w:sz w:val="28"/>
          <w:szCs w:val="28"/>
        </w:rPr>
      </w:pPr>
      <w:r w:rsidRPr="00102AF0">
        <w:rPr>
          <w:rFonts w:asciiTheme="minorHAnsi" w:hAnsiTheme="minorHAnsi" w:cstheme="minorHAnsi"/>
          <w:sz w:val="28"/>
          <w:szCs w:val="28"/>
        </w:rPr>
        <w:t xml:space="preserve">Es decir, es esencial promover la integración social efectiva evitando de esta manera procesos de exclusión social, siendo necesario para ello el reforzamiento y compromiso con algunos servicios que inciden directamente en la atención y acogida de este colectivo, tal y como es la atención jurídica especializada en el ámbito de la extranjería. </w:t>
      </w:r>
    </w:p>
    <w:p w:rsidR="006478D4" w:rsidRPr="00102AF0" w:rsidRDefault="006478D4" w:rsidP="00CB57EB">
      <w:pPr>
        <w:jc w:val="both"/>
        <w:rPr>
          <w:rFonts w:asciiTheme="minorHAnsi" w:hAnsiTheme="minorHAnsi" w:cstheme="minorHAnsi"/>
          <w:sz w:val="28"/>
          <w:szCs w:val="28"/>
        </w:rPr>
      </w:pPr>
    </w:p>
    <w:p w:rsidR="006478D4" w:rsidRPr="00102AF0" w:rsidRDefault="006478D4" w:rsidP="00CB57EB">
      <w:pPr>
        <w:jc w:val="both"/>
        <w:rPr>
          <w:rFonts w:asciiTheme="minorHAnsi" w:hAnsiTheme="minorHAnsi" w:cstheme="minorHAnsi"/>
          <w:sz w:val="28"/>
          <w:szCs w:val="28"/>
        </w:rPr>
      </w:pPr>
    </w:p>
    <w:p w:rsidR="0032795B" w:rsidRPr="00102AF0" w:rsidRDefault="00A6050E" w:rsidP="00CB57EB">
      <w:pPr>
        <w:jc w:val="both"/>
        <w:rPr>
          <w:rFonts w:asciiTheme="minorHAnsi" w:hAnsiTheme="minorHAnsi"/>
          <w:bCs/>
          <w:sz w:val="28"/>
          <w:szCs w:val="28"/>
        </w:rPr>
      </w:pPr>
      <w:r w:rsidRPr="00102AF0">
        <w:rPr>
          <w:rFonts w:asciiTheme="minorHAnsi" w:hAnsiTheme="minorHAnsi" w:cstheme="minorHAnsi"/>
          <w:sz w:val="28"/>
          <w:szCs w:val="28"/>
        </w:rPr>
        <w:t xml:space="preserve">Con todo ello se pretende facilitar la regularización </w:t>
      </w:r>
      <w:r w:rsidR="002B6913" w:rsidRPr="00102AF0">
        <w:rPr>
          <w:rFonts w:asciiTheme="minorHAnsi" w:hAnsiTheme="minorHAnsi" w:cstheme="minorHAnsi"/>
          <w:sz w:val="28"/>
          <w:szCs w:val="28"/>
        </w:rPr>
        <w:t>así com</w:t>
      </w:r>
      <w:r w:rsidRPr="00102AF0">
        <w:rPr>
          <w:rFonts w:asciiTheme="minorHAnsi" w:hAnsiTheme="minorHAnsi" w:cstheme="minorHAnsi"/>
          <w:sz w:val="28"/>
          <w:szCs w:val="28"/>
        </w:rPr>
        <w:t>o evit</w:t>
      </w:r>
      <w:r w:rsidR="00F13E63" w:rsidRPr="00102AF0">
        <w:rPr>
          <w:rFonts w:asciiTheme="minorHAnsi" w:hAnsiTheme="minorHAnsi" w:cstheme="minorHAnsi"/>
          <w:sz w:val="28"/>
          <w:szCs w:val="28"/>
        </w:rPr>
        <w:t>ar la irregularidad sobrevenida</w:t>
      </w:r>
      <w:r w:rsidR="002B6913" w:rsidRPr="00102AF0">
        <w:rPr>
          <w:rFonts w:asciiTheme="minorHAnsi" w:hAnsiTheme="minorHAnsi" w:cstheme="minorHAnsi"/>
          <w:sz w:val="28"/>
          <w:szCs w:val="28"/>
        </w:rPr>
        <w:t xml:space="preserve"> de la población extranjera presente en la CAPV</w:t>
      </w:r>
      <w:r w:rsidR="00F13E63" w:rsidRPr="00102AF0">
        <w:rPr>
          <w:rFonts w:asciiTheme="minorHAnsi" w:hAnsiTheme="minorHAnsi" w:cstheme="minorHAnsi"/>
          <w:sz w:val="28"/>
          <w:szCs w:val="28"/>
        </w:rPr>
        <w:t>,</w:t>
      </w:r>
      <w:r w:rsidRPr="00102AF0">
        <w:rPr>
          <w:rFonts w:asciiTheme="minorHAnsi" w:hAnsiTheme="minorHAnsi" w:cstheme="minorHAnsi"/>
          <w:sz w:val="28"/>
          <w:szCs w:val="28"/>
        </w:rPr>
        <w:t xml:space="preserve"> intentando facilitar </w:t>
      </w:r>
      <w:r w:rsidR="00F13E63" w:rsidRPr="00102AF0">
        <w:rPr>
          <w:rFonts w:asciiTheme="minorHAnsi" w:hAnsiTheme="minorHAnsi" w:cstheme="minorHAnsi"/>
          <w:sz w:val="28"/>
          <w:szCs w:val="28"/>
        </w:rPr>
        <w:t xml:space="preserve">el ejercicio del derecho a </w:t>
      </w:r>
      <w:r w:rsidRPr="00102AF0">
        <w:rPr>
          <w:rFonts w:asciiTheme="minorHAnsi" w:hAnsiTheme="minorHAnsi" w:cstheme="minorHAnsi"/>
          <w:sz w:val="28"/>
          <w:szCs w:val="28"/>
        </w:rPr>
        <w:t>la vida en familia</w:t>
      </w:r>
      <w:r w:rsidR="00CB57EB" w:rsidRPr="00102AF0">
        <w:rPr>
          <w:rFonts w:asciiTheme="minorHAnsi" w:hAnsiTheme="minorHAnsi" w:cstheme="minorHAnsi"/>
          <w:sz w:val="28"/>
          <w:szCs w:val="28"/>
        </w:rPr>
        <w:t>, ya que l</w:t>
      </w:r>
      <w:r w:rsidR="0032795B" w:rsidRPr="00102AF0">
        <w:rPr>
          <w:rFonts w:asciiTheme="minorHAnsi" w:hAnsiTheme="minorHAnsi"/>
          <w:bCs/>
          <w:sz w:val="28"/>
          <w:szCs w:val="28"/>
        </w:rPr>
        <w:t>a existencia de vínculos familiares puede favorecer</w:t>
      </w:r>
      <w:r w:rsidR="00CB57EB" w:rsidRPr="00102AF0">
        <w:rPr>
          <w:rFonts w:asciiTheme="minorHAnsi" w:hAnsiTheme="minorHAnsi"/>
          <w:bCs/>
          <w:sz w:val="28"/>
          <w:szCs w:val="28"/>
        </w:rPr>
        <w:t xml:space="preserve"> en ocasiones</w:t>
      </w:r>
      <w:r w:rsidR="0032795B" w:rsidRPr="00102AF0">
        <w:rPr>
          <w:rFonts w:asciiTheme="minorHAnsi" w:hAnsiTheme="minorHAnsi"/>
          <w:bCs/>
          <w:sz w:val="28"/>
          <w:szCs w:val="28"/>
        </w:rPr>
        <w:t xml:space="preserve"> el régimen de acceso a autorizaciones de entrada, residencia y trabajo de persona extranjeras que permitan la vida en familia</w:t>
      </w:r>
      <w:r w:rsidR="00CB57EB" w:rsidRPr="00102AF0">
        <w:rPr>
          <w:rFonts w:asciiTheme="minorHAnsi" w:hAnsiTheme="minorHAnsi"/>
          <w:bCs/>
          <w:sz w:val="28"/>
          <w:szCs w:val="28"/>
        </w:rPr>
        <w:t>.</w:t>
      </w:r>
    </w:p>
    <w:p w:rsidR="00CB57EB" w:rsidRPr="00102AF0" w:rsidRDefault="00CB57EB" w:rsidP="00CB57EB">
      <w:pPr>
        <w:jc w:val="both"/>
        <w:rPr>
          <w:rFonts w:asciiTheme="minorHAnsi" w:hAnsiTheme="minorHAnsi"/>
          <w:bCs/>
          <w:sz w:val="28"/>
          <w:szCs w:val="28"/>
        </w:rPr>
      </w:pPr>
    </w:p>
    <w:p w:rsidR="00CB57EB" w:rsidRPr="00102AF0" w:rsidRDefault="00223EDD" w:rsidP="00CB57EB">
      <w:pPr>
        <w:jc w:val="both"/>
        <w:rPr>
          <w:rFonts w:asciiTheme="minorHAnsi" w:hAnsiTheme="minorHAnsi"/>
          <w:sz w:val="28"/>
          <w:szCs w:val="28"/>
        </w:rPr>
      </w:pPr>
      <w:r w:rsidRPr="00102AF0">
        <w:rPr>
          <w:rFonts w:asciiTheme="minorHAnsi" w:hAnsiTheme="minorHAnsi"/>
          <w:bCs/>
          <w:sz w:val="28"/>
          <w:szCs w:val="28"/>
        </w:rPr>
        <w:t>Esta</w:t>
      </w:r>
      <w:r w:rsidR="00CB57EB" w:rsidRPr="00102AF0">
        <w:rPr>
          <w:rFonts w:asciiTheme="minorHAnsi" w:hAnsiTheme="minorHAnsi"/>
          <w:bCs/>
          <w:sz w:val="28"/>
          <w:szCs w:val="28"/>
        </w:rPr>
        <w:t xml:space="preserve"> consideración del ser humano como centro y principio que informa la política pública vasca</w:t>
      </w:r>
      <w:r w:rsidR="00F67DA7" w:rsidRPr="00102AF0">
        <w:rPr>
          <w:rFonts w:asciiTheme="minorHAnsi" w:hAnsiTheme="minorHAnsi"/>
          <w:bCs/>
          <w:sz w:val="28"/>
          <w:szCs w:val="28"/>
        </w:rPr>
        <w:t>,</w:t>
      </w:r>
      <w:r w:rsidR="00CB57EB" w:rsidRPr="00102AF0">
        <w:rPr>
          <w:rFonts w:asciiTheme="minorHAnsi" w:hAnsiTheme="minorHAnsi"/>
          <w:bCs/>
          <w:sz w:val="28"/>
          <w:szCs w:val="28"/>
        </w:rPr>
        <w:t xml:space="preserve"> lleva a la consideración del colectivo inmigrante de Euskadi como parte de una sociedad vasca integradora, representando un capital humano con un inmenso valor en clave de riqueza cultural y económica.</w:t>
      </w:r>
    </w:p>
    <w:p w:rsidR="00A6050E" w:rsidRPr="00102AF0" w:rsidRDefault="00A6050E" w:rsidP="00A6050E">
      <w:pPr>
        <w:jc w:val="both"/>
        <w:rPr>
          <w:rFonts w:asciiTheme="minorHAnsi" w:hAnsiTheme="minorHAnsi" w:cstheme="minorHAnsi"/>
          <w:sz w:val="28"/>
          <w:szCs w:val="28"/>
        </w:rPr>
      </w:pPr>
    </w:p>
    <w:p w:rsidR="00911151" w:rsidRPr="00102AF0" w:rsidRDefault="00911151" w:rsidP="006A783E">
      <w:pPr>
        <w:jc w:val="both"/>
        <w:rPr>
          <w:rFonts w:asciiTheme="minorHAnsi" w:hAnsiTheme="minorHAnsi" w:cstheme="minorHAnsi"/>
          <w:b/>
          <w:sz w:val="28"/>
          <w:szCs w:val="28"/>
        </w:rPr>
      </w:pPr>
    </w:p>
    <w:p w:rsidR="006A783E" w:rsidRPr="00F47E4E" w:rsidRDefault="0068335C" w:rsidP="006A783E">
      <w:pPr>
        <w:jc w:val="both"/>
        <w:rPr>
          <w:rFonts w:asciiTheme="minorHAnsi" w:hAnsiTheme="minorHAnsi" w:cstheme="minorHAnsi"/>
          <w:sz w:val="28"/>
          <w:szCs w:val="28"/>
        </w:rPr>
      </w:pPr>
      <w:r w:rsidRPr="00F47E4E">
        <w:rPr>
          <w:rFonts w:asciiTheme="minorHAnsi" w:hAnsiTheme="minorHAnsi" w:cstheme="minorHAnsi"/>
          <w:b/>
          <w:sz w:val="28"/>
          <w:szCs w:val="28"/>
        </w:rPr>
        <w:t xml:space="preserve">2.- Principios de actuación de </w:t>
      </w:r>
      <w:proofErr w:type="spellStart"/>
      <w:r w:rsidRPr="00F47E4E">
        <w:rPr>
          <w:rFonts w:asciiTheme="minorHAnsi" w:hAnsiTheme="minorHAnsi" w:cstheme="minorHAnsi"/>
          <w:b/>
          <w:sz w:val="28"/>
          <w:szCs w:val="28"/>
        </w:rPr>
        <w:t>Aholku-Sarea</w:t>
      </w:r>
      <w:proofErr w:type="spellEnd"/>
    </w:p>
    <w:p w:rsidR="007D162A" w:rsidRPr="00F47E4E" w:rsidRDefault="007D162A" w:rsidP="006A783E">
      <w:pPr>
        <w:jc w:val="both"/>
        <w:rPr>
          <w:rFonts w:asciiTheme="minorHAnsi" w:hAnsiTheme="minorHAnsi" w:cstheme="minorHAnsi"/>
          <w:sz w:val="28"/>
          <w:szCs w:val="28"/>
        </w:rPr>
      </w:pPr>
    </w:p>
    <w:p w:rsidR="006A783E" w:rsidRPr="00F47E4E" w:rsidRDefault="006A783E" w:rsidP="006A783E">
      <w:pPr>
        <w:jc w:val="both"/>
        <w:rPr>
          <w:rFonts w:asciiTheme="minorHAnsi" w:hAnsiTheme="minorHAnsi" w:cstheme="minorHAnsi"/>
          <w:sz w:val="28"/>
          <w:szCs w:val="28"/>
        </w:rPr>
      </w:pPr>
      <w:r w:rsidRPr="00F47E4E">
        <w:rPr>
          <w:rFonts w:asciiTheme="minorHAnsi" w:hAnsiTheme="minorHAnsi" w:cstheme="minorHAnsi"/>
          <w:sz w:val="28"/>
          <w:szCs w:val="28"/>
        </w:rPr>
        <w:t xml:space="preserve">Los Principios de actuación que rigen tanto el funcionamiento interno como externo de </w:t>
      </w:r>
      <w:proofErr w:type="spellStart"/>
      <w:r w:rsidRPr="00F47E4E">
        <w:rPr>
          <w:rFonts w:asciiTheme="minorHAnsi" w:hAnsiTheme="minorHAnsi" w:cstheme="minorHAnsi"/>
          <w:sz w:val="28"/>
          <w:szCs w:val="28"/>
        </w:rPr>
        <w:t>Aholku</w:t>
      </w:r>
      <w:r w:rsidR="00E41837" w:rsidRPr="00F47E4E">
        <w:rPr>
          <w:rFonts w:asciiTheme="minorHAnsi" w:hAnsiTheme="minorHAnsi" w:cstheme="minorHAnsi"/>
          <w:sz w:val="28"/>
          <w:szCs w:val="28"/>
        </w:rPr>
        <w:t>-S</w:t>
      </w:r>
      <w:r w:rsidRPr="00F47E4E">
        <w:rPr>
          <w:rFonts w:asciiTheme="minorHAnsi" w:hAnsiTheme="minorHAnsi" w:cstheme="minorHAnsi"/>
          <w:sz w:val="28"/>
          <w:szCs w:val="28"/>
        </w:rPr>
        <w:t>area</w:t>
      </w:r>
      <w:proofErr w:type="spellEnd"/>
      <w:r w:rsidRPr="00F47E4E">
        <w:rPr>
          <w:rFonts w:asciiTheme="minorHAnsi" w:hAnsiTheme="minorHAnsi" w:cstheme="minorHAnsi"/>
          <w:sz w:val="28"/>
          <w:szCs w:val="28"/>
        </w:rPr>
        <w:t xml:space="preserve"> son:</w:t>
      </w:r>
    </w:p>
    <w:p w:rsidR="006A783E" w:rsidRPr="00F47E4E" w:rsidRDefault="006A783E" w:rsidP="006A783E">
      <w:pPr>
        <w:jc w:val="both"/>
        <w:rPr>
          <w:rFonts w:asciiTheme="minorHAnsi" w:hAnsiTheme="minorHAnsi" w:cstheme="minorHAnsi"/>
          <w:sz w:val="28"/>
          <w:szCs w:val="28"/>
        </w:rPr>
      </w:pPr>
    </w:p>
    <w:p w:rsidR="006A783E" w:rsidRPr="00F47E4E" w:rsidRDefault="006A783E" w:rsidP="006A783E">
      <w:pPr>
        <w:jc w:val="both"/>
        <w:rPr>
          <w:rFonts w:asciiTheme="minorHAnsi" w:hAnsiTheme="minorHAnsi" w:cstheme="minorHAnsi"/>
          <w:sz w:val="28"/>
          <w:szCs w:val="28"/>
        </w:rPr>
      </w:pPr>
      <w:r w:rsidRPr="00F47E4E">
        <w:rPr>
          <w:rFonts w:asciiTheme="minorHAnsi" w:hAnsiTheme="minorHAnsi" w:cstheme="minorHAnsi"/>
          <w:sz w:val="28"/>
          <w:szCs w:val="28"/>
        </w:rPr>
        <w:sym w:font="Wingdings" w:char="F0E0"/>
      </w:r>
      <w:r w:rsidRPr="00F47E4E">
        <w:rPr>
          <w:rFonts w:asciiTheme="minorHAnsi" w:hAnsiTheme="minorHAnsi" w:cstheme="minorHAnsi"/>
          <w:sz w:val="28"/>
          <w:szCs w:val="28"/>
        </w:rPr>
        <w:t>Servi</w:t>
      </w:r>
      <w:r w:rsidR="008B3257" w:rsidRPr="00F47E4E">
        <w:rPr>
          <w:rFonts w:asciiTheme="minorHAnsi" w:hAnsiTheme="minorHAnsi" w:cstheme="minorHAnsi"/>
          <w:sz w:val="28"/>
          <w:szCs w:val="28"/>
        </w:rPr>
        <w:t>cio cuya acción se despliega en distintos niveles de</w:t>
      </w:r>
      <w:r w:rsidRPr="00F47E4E">
        <w:rPr>
          <w:rFonts w:asciiTheme="minorHAnsi" w:hAnsiTheme="minorHAnsi" w:cstheme="minorHAnsi"/>
          <w:sz w:val="28"/>
          <w:szCs w:val="28"/>
        </w:rPr>
        <w:t xml:space="preserve"> i</w:t>
      </w:r>
      <w:r w:rsidR="008B3257" w:rsidRPr="00F47E4E">
        <w:rPr>
          <w:rFonts w:asciiTheme="minorHAnsi" w:hAnsiTheme="minorHAnsi" w:cstheme="minorHAnsi"/>
          <w:sz w:val="28"/>
          <w:szCs w:val="28"/>
        </w:rPr>
        <w:t>ntervención</w:t>
      </w:r>
      <w:r w:rsidR="00837C45">
        <w:rPr>
          <w:rFonts w:asciiTheme="minorHAnsi" w:hAnsiTheme="minorHAnsi" w:cstheme="minorHAnsi"/>
          <w:sz w:val="28"/>
          <w:szCs w:val="28"/>
        </w:rPr>
        <w:t xml:space="preserve">; </w:t>
      </w:r>
      <w:r w:rsidRPr="00F47E4E">
        <w:rPr>
          <w:rFonts w:asciiTheme="minorHAnsi" w:hAnsiTheme="minorHAnsi" w:cstheme="minorHAnsi"/>
          <w:sz w:val="28"/>
          <w:szCs w:val="28"/>
        </w:rPr>
        <w:t xml:space="preserve">directa o presencial e </w:t>
      </w:r>
      <w:r w:rsidR="00837C45">
        <w:rPr>
          <w:rFonts w:asciiTheme="minorHAnsi" w:hAnsiTheme="minorHAnsi" w:cstheme="minorHAnsi"/>
          <w:sz w:val="28"/>
          <w:szCs w:val="28"/>
        </w:rPr>
        <w:t>indirecta o telemáticamente</w:t>
      </w:r>
      <w:r w:rsidR="008E2766">
        <w:rPr>
          <w:rFonts w:asciiTheme="minorHAnsi" w:hAnsiTheme="minorHAnsi" w:cstheme="minorHAnsi"/>
          <w:sz w:val="28"/>
          <w:szCs w:val="28"/>
        </w:rPr>
        <w:t>.</w:t>
      </w:r>
    </w:p>
    <w:p w:rsidR="006A783E" w:rsidRPr="00F47E4E" w:rsidRDefault="006A783E" w:rsidP="006A783E">
      <w:pPr>
        <w:jc w:val="both"/>
        <w:rPr>
          <w:rFonts w:asciiTheme="minorHAnsi" w:hAnsiTheme="minorHAnsi" w:cstheme="minorHAnsi"/>
          <w:sz w:val="28"/>
          <w:szCs w:val="28"/>
        </w:rPr>
      </w:pPr>
    </w:p>
    <w:p w:rsidR="006A783E" w:rsidRPr="00F47E4E" w:rsidRDefault="006A783E" w:rsidP="006A783E">
      <w:pPr>
        <w:jc w:val="both"/>
        <w:rPr>
          <w:rFonts w:asciiTheme="minorHAnsi" w:hAnsiTheme="minorHAnsi" w:cstheme="minorHAnsi"/>
          <w:sz w:val="28"/>
          <w:szCs w:val="28"/>
        </w:rPr>
      </w:pPr>
      <w:r w:rsidRPr="00F47E4E">
        <w:rPr>
          <w:rFonts w:asciiTheme="minorHAnsi" w:hAnsiTheme="minorHAnsi" w:cstheme="minorHAnsi"/>
          <w:sz w:val="28"/>
          <w:szCs w:val="28"/>
        </w:rPr>
        <w:sym w:font="Wingdings" w:char="F0E0"/>
      </w:r>
      <w:r w:rsidRPr="00F47E4E">
        <w:rPr>
          <w:rFonts w:asciiTheme="minorHAnsi" w:hAnsiTheme="minorHAnsi" w:cstheme="minorHAnsi"/>
          <w:sz w:val="28"/>
          <w:szCs w:val="28"/>
        </w:rPr>
        <w:t xml:space="preserve"> Orientado a dar respuesta a d</w:t>
      </w:r>
      <w:r w:rsidR="0038115D" w:rsidRPr="00F47E4E">
        <w:rPr>
          <w:rFonts w:asciiTheme="minorHAnsi" w:hAnsiTheme="minorHAnsi" w:cstheme="minorHAnsi"/>
          <w:sz w:val="28"/>
          <w:szCs w:val="28"/>
        </w:rPr>
        <w:t xml:space="preserve">iferente tipología de </w:t>
      </w:r>
      <w:r w:rsidR="0096600E" w:rsidRPr="00F47E4E">
        <w:rPr>
          <w:rFonts w:asciiTheme="minorHAnsi" w:hAnsiTheme="minorHAnsi" w:cstheme="minorHAnsi"/>
          <w:sz w:val="28"/>
          <w:szCs w:val="28"/>
        </w:rPr>
        <w:t>personas usuaria</w:t>
      </w:r>
      <w:r w:rsidR="0038115D" w:rsidRPr="00F47E4E">
        <w:rPr>
          <w:rFonts w:asciiTheme="minorHAnsi" w:hAnsiTheme="minorHAnsi" w:cstheme="minorHAnsi"/>
          <w:sz w:val="28"/>
          <w:szCs w:val="28"/>
        </w:rPr>
        <w:t>s</w:t>
      </w:r>
      <w:r w:rsidR="008E2766">
        <w:rPr>
          <w:rFonts w:asciiTheme="minorHAnsi" w:hAnsiTheme="minorHAnsi" w:cstheme="minorHAnsi"/>
          <w:sz w:val="28"/>
          <w:szCs w:val="28"/>
        </w:rPr>
        <w:t>.</w:t>
      </w:r>
    </w:p>
    <w:p w:rsidR="006A783E" w:rsidRPr="00F47E4E" w:rsidRDefault="006A783E" w:rsidP="006A783E">
      <w:pPr>
        <w:ind w:left="708" w:firstLine="708"/>
        <w:jc w:val="both"/>
        <w:rPr>
          <w:rFonts w:asciiTheme="minorHAnsi" w:hAnsiTheme="minorHAnsi" w:cstheme="minorHAnsi"/>
          <w:sz w:val="28"/>
          <w:szCs w:val="28"/>
        </w:rPr>
      </w:pPr>
    </w:p>
    <w:p w:rsidR="008176BC" w:rsidRPr="00F47E4E" w:rsidRDefault="006A783E" w:rsidP="00813A0A">
      <w:pPr>
        <w:rPr>
          <w:rFonts w:asciiTheme="minorHAnsi" w:hAnsiTheme="minorHAnsi" w:cstheme="minorHAnsi"/>
          <w:sz w:val="28"/>
          <w:szCs w:val="28"/>
        </w:rPr>
      </w:pPr>
      <w:r w:rsidRPr="00F47E4E">
        <w:rPr>
          <w:rFonts w:asciiTheme="minorHAnsi" w:hAnsiTheme="minorHAnsi" w:cstheme="minorHAnsi"/>
          <w:sz w:val="28"/>
          <w:szCs w:val="28"/>
        </w:rPr>
        <w:sym w:font="Wingdings" w:char="F0E0"/>
      </w:r>
      <w:r w:rsidRPr="00F47E4E">
        <w:rPr>
          <w:rFonts w:asciiTheme="minorHAnsi" w:hAnsiTheme="minorHAnsi" w:cstheme="minorHAnsi"/>
          <w:sz w:val="28"/>
          <w:szCs w:val="28"/>
        </w:rPr>
        <w:t>Articulado sobre diferentes agentes</w:t>
      </w:r>
      <w:r w:rsidR="00111392" w:rsidRPr="00F47E4E">
        <w:rPr>
          <w:rFonts w:asciiTheme="minorHAnsi" w:hAnsiTheme="minorHAnsi" w:cstheme="minorHAnsi"/>
          <w:sz w:val="28"/>
          <w:szCs w:val="28"/>
        </w:rPr>
        <w:t>, seleccionados por su perfil</w:t>
      </w:r>
      <w:r w:rsidRPr="00F47E4E">
        <w:rPr>
          <w:rFonts w:asciiTheme="minorHAnsi" w:hAnsiTheme="minorHAnsi" w:cstheme="minorHAnsi"/>
          <w:sz w:val="28"/>
          <w:szCs w:val="28"/>
        </w:rPr>
        <w:t xml:space="preserve"> </w:t>
      </w:r>
      <w:r w:rsidR="008176BC" w:rsidRPr="00F47E4E">
        <w:rPr>
          <w:rFonts w:asciiTheme="minorHAnsi" w:hAnsiTheme="minorHAnsi" w:cstheme="minorHAnsi"/>
          <w:sz w:val="28"/>
          <w:szCs w:val="28"/>
        </w:rPr>
        <w:t>y que conforman un</w:t>
      </w:r>
      <w:r w:rsidR="0068335C" w:rsidRPr="00F47E4E">
        <w:rPr>
          <w:rFonts w:asciiTheme="minorHAnsi" w:hAnsiTheme="minorHAnsi" w:cstheme="minorHAnsi"/>
          <w:sz w:val="28"/>
          <w:szCs w:val="28"/>
        </w:rPr>
        <w:t>a</w:t>
      </w:r>
      <w:r w:rsidR="008176BC" w:rsidRPr="00F47E4E">
        <w:rPr>
          <w:rFonts w:asciiTheme="minorHAnsi" w:hAnsiTheme="minorHAnsi" w:cstheme="minorHAnsi"/>
          <w:sz w:val="28"/>
          <w:szCs w:val="28"/>
        </w:rPr>
        <w:t xml:space="preserve"> amplia estructura de participación, </w:t>
      </w:r>
      <w:r w:rsidRPr="00F47E4E">
        <w:rPr>
          <w:rFonts w:asciiTheme="minorHAnsi" w:hAnsiTheme="minorHAnsi" w:cstheme="minorHAnsi"/>
          <w:sz w:val="28"/>
          <w:szCs w:val="28"/>
        </w:rPr>
        <w:t xml:space="preserve">para dar respuesta a los distintos niveles </w:t>
      </w:r>
      <w:r w:rsidR="008B3257" w:rsidRPr="00F47E4E">
        <w:rPr>
          <w:rFonts w:asciiTheme="minorHAnsi" w:hAnsiTheme="minorHAnsi" w:cstheme="minorHAnsi"/>
          <w:sz w:val="28"/>
          <w:szCs w:val="28"/>
        </w:rPr>
        <w:t>de intervención: d</w:t>
      </w:r>
      <w:r w:rsidR="00111392" w:rsidRPr="00F47E4E">
        <w:rPr>
          <w:rFonts w:asciiTheme="minorHAnsi" w:hAnsiTheme="minorHAnsi" w:cstheme="minorHAnsi"/>
          <w:sz w:val="28"/>
          <w:szCs w:val="28"/>
        </w:rPr>
        <w:t>irecta</w:t>
      </w:r>
      <w:r w:rsidR="008B3257" w:rsidRPr="00F47E4E">
        <w:rPr>
          <w:rFonts w:asciiTheme="minorHAnsi" w:hAnsiTheme="minorHAnsi" w:cstheme="minorHAnsi"/>
          <w:sz w:val="28"/>
          <w:szCs w:val="28"/>
        </w:rPr>
        <w:t xml:space="preserve"> e</w:t>
      </w:r>
      <w:r w:rsidR="00111392" w:rsidRPr="00F47E4E">
        <w:rPr>
          <w:rFonts w:asciiTheme="minorHAnsi" w:hAnsiTheme="minorHAnsi" w:cstheme="minorHAnsi"/>
          <w:sz w:val="28"/>
          <w:szCs w:val="28"/>
        </w:rPr>
        <w:t xml:space="preserve"> indirecta o de segundo nivel. </w:t>
      </w:r>
    </w:p>
    <w:p w:rsidR="008176BC" w:rsidRPr="00F47E4E" w:rsidRDefault="008176BC" w:rsidP="00813A0A">
      <w:pPr>
        <w:rPr>
          <w:rFonts w:asciiTheme="minorHAnsi" w:hAnsiTheme="minorHAnsi" w:cstheme="minorHAnsi"/>
          <w:sz w:val="28"/>
          <w:szCs w:val="28"/>
        </w:rPr>
      </w:pPr>
    </w:p>
    <w:p w:rsidR="00813A0A" w:rsidRPr="00F47E4E" w:rsidRDefault="00111392" w:rsidP="00813A0A">
      <w:pPr>
        <w:rPr>
          <w:rFonts w:asciiTheme="minorHAnsi" w:hAnsiTheme="minorHAnsi" w:cstheme="minorHAnsi"/>
          <w:b/>
          <w:sz w:val="28"/>
          <w:szCs w:val="28"/>
        </w:rPr>
      </w:pPr>
      <w:r w:rsidRPr="00F47E4E">
        <w:rPr>
          <w:rFonts w:asciiTheme="minorHAnsi" w:hAnsiTheme="minorHAnsi" w:cstheme="minorHAnsi"/>
          <w:sz w:val="28"/>
          <w:szCs w:val="28"/>
        </w:rPr>
        <w:t xml:space="preserve">Para ello </w:t>
      </w:r>
      <w:r w:rsidR="008176BC" w:rsidRPr="00F47E4E">
        <w:rPr>
          <w:rFonts w:asciiTheme="minorHAnsi" w:hAnsiTheme="minorHAnsi" w:cstheme="minorHAnsi"/>
          <w:sz w:val="28"/>
          <w:szCs w:val="28"/>
        </w:rPr>
        <w:t xml:space="preserve">el </w:t>
      </w:r>
      <w:r w:rsidR="008E2766">
        <w:rPr>
          <w:rFonts w:asciiTheme="minorHAnsi" w:hAnsiTheme="minorHAnsi" w:cstheme="minorHAnsi"/>
          <w:sz w:val="28"/>
          <w:szCs w:val="28"/>
        </w:rPr>
        <w:t>S</w:t>
      </w:r>
      <w:r w:rsidR="008176BC" w:rsidRPr="00F47E4E">
        <w:rPr>
          <w:rFonts w:asciiTheme="minorHAnsi" w:hAnsiTheme="minorHAnsi" w:cstheme="minorHAnsi"/>
          <w:sz w:val="28"/>
          <w:szCs w:val="28"/>
        </w:rPr>
        <w:t>istema diseñado</w:t>
      </w:r>
      <w:r w:rsidRPr="00F47E4E">
        <w:rPr>
          <w:rFonts w:asciiTheme="minorHAnsi" w:hAnsiTheme="minorHAnsi" w:cstheme="minorHAnsi"/>
          <w:sz w:val="28"/>
          <w:szCs w:val="28"/>
        </w:rPr>
        <w:t xml:space="preserve"> pivota </w:t>
      </w:r>
      <w:r w:rsidR="008176BC" w:rsidRPr="00F47E4E">
        <w:rPr>
          <w:rFonts w:asciiTheme="minorHAnsi" w:hAnsiTheme="minorHAnsi" w:cstheme="minorHAnsi"/>
          <w:sz w:val="28"/>
          <w:szCs w:val="28"/>
        </w:rPr>
        <w:t>sobre</w:t>
      </w:r>
      <w:r w:rsidRPr="00F47E4E">
        <w:rPr>
          <w:rFonts w:asciiTheme="minorHAnsi" w:hAnsiTheme="minorHAnsi" w:cstheme="minorHAnsi"/>
          <w:sz w:val="28"/>
          <w:szCs w:val="28"/>
        </w:rPr>
        <w:t xml:space="preserve"> tres ejes</w:t>
      </w:r>
      <w:r w:rsidR="006A783E" w:rsidRPr="00F47E4E">
        <w:rPr>
          <w:rFonts w:asciiTheme="minorHAnsi" w:hAnsiTheme="minorHAnsi" w:cstheme="minorHAnsi"/>
          <w:sz w:val="28"/>
          <w:szCs w:val="28"/>
        </w:rPr>
        <w:t xml:space="preserve"> principales bajo la coordinación de la D</w:t>
      </w:r>
      <w:r w:rsidRPr="00F47E4E">
        <w:rPr>
          <w:rFonts w:asciiTheme="minorHAnsi" w:hAnsiTheme="minorHAnsi" w:cstheme="minorHAnsi"/>
          <w:sz w:val="28"/>
          <w:szCs w:val="28"/>
        </w:rPr>
        <w:t xml:space="preserve">irección de </w:t>
      </w:r>
      <w:r w:rsidR="006A783E" w:rsidRPr="00F47E4E">
        <w:rPr>
          <w:rFonts w:asciiTheme="minorHAnsi" w:hAnsiTheme="minorHAnsi" w:cstheme="minorHAnsi"/>
          <w:sz w:val="28"/>
          <w:szCs w:val="28"/>
        </w:rPr>
        <w:t>P</w:t>
      </w:r>
      <w:r w:rsidRPr="00F47E4E">
        <w:rPr>
          <w:rFonts w:asciiTheme="minorHAnsi" w:hAnsiTheme="minorHAnsi" w:cstheme="minorHAnsi"/>
          <w:sz w:val="28"/>
          <w:szCs w:val="28"/>
        </w:rPr>
        <w:t xml:space="preserve">olítica </w:t>
      </w:r>
      <w:r w:rsidR="006A783E" w:rsidRPr="00F47E4E">
        <w:rPr>
          <w:rFonts w:asciiTheme="minorHAnsi" w:hAnsiTheme="minorHAnsi" w:cstheme="minorHAnsi"/>
          <w:sz w:val="28"/>
          <w:szCs w:val="28"/>
        </w:rPr>
        <w:t>F</w:t>
      </w:r>
      <w:r w:rsidRPr="00F47E4E">
        <w:rPr>
          <w:rFonts w:asciiTheme="minorHAnsi" w:hAnsiTheme="minorHAnsi" w:cstheme="minorHAnsi"/>
          <w:sz w:val="28"/>
          <w:szCs w:val="28"/>
        </w:rPr>
        <w:t xml:space="preserve">amiliar y </w:t>
      </w:r>
      <w:r w:rsidR="006A783E" w:rsidRPr="00F47E4E">
        <w:rPr>
          <w:rFonts w:asciiTheme="minorHAnsi" w:hAnsiTheme="minorHAnsi" w:cstheme="minorHAnsi"/>
          <w:sz w:val="28"/>
          <w:szCs w:val="28"/>
        </w:rPr>
        <w:t>D</w:t>
      </w:r>
      <w:r w:rsidRPr="00F47E4E">
        <w:rPr>
          <w:rFonts w:asciiTheme="minorHAnsi" w:hAnsiTheme="minorHAnsi" w:cstheme="minorHAnsi"/>
          <w:sz w:val="28"/>
          <w:szCs w:val="28"/>
        </w:rPr>
        <w:t xml:space="preserve">esarrollo </w:t>
      </w:r>
      <w:r w:rsidR="006A783E" w:rsidRPr="00F47E4E">
        <w:rPr>
          <w:rFonts w:asciiTheme="minorHAnsi" w:hAnsiTheme="minorHAnsi" w:cstheme="minorHAnsi"/>
          <w:sz w:val="28"/>
          <w:szCs w:val="28"/>
        </w:rPr>
        <w:t>C</w:t>
      </w:r>
      <w:r w:rsidRPr="00F47E4E">
        <w:rPr>
          <w:rFonts w:asciiTheme="minorHAnsi" w:hAnsiTheme="minorHAnsi" w:cstheme="minorHAnsi"/>
          <w:sz w:val="28"/>
          <w:szCs w:val="28"/>
        </w:rPr>
        <w:t>omu</w:t>
      </w:r>
      <w:r w:rsidR="008B3257" w:rsidRPr="00F47E4E">
        <w:rPr>
          <w:rFonts w:asciiTheme="minorHAnsi" w:hAnsiTheme="minorHAnsi" w:cstheme="minorHAnsi"/>
          <w:sz w:val="28"/>
          <w:szCs w:val="28"/>
        </w:rPr>
        <w:t>n</w:t>
      </w:r>
      <w:r w:rsidRPr="00F47E4E">
        <w:rPr>
          <w:rFonts w:asciiTheme="minorHAnsi" w:hAnsiTheme="minorHAnsi" w:cstheme="minorHAnsi"/>
          <w:sz w:val="28"/>
          <w:szCs w:val="28"/>
        </w:rPr>
        <w:t>itario</w:t>
      </w:r>
      <w:r w:rsidR="008B3257" w:rsidRPr="00F47E4E">
        <w:rPr>
          <w:rFonts w:asciiTheme="minorHAnsi" w:hAnsiTheme="minorHAnsi" w:cstheme="minorHAnsi"/>
          <w:sz w:val="28"/>
          <w:szCs w:val="28"/>
        </w:rPr>
        <w:t>: Entidades Sociales, Ilustres Colegios de Abogados y Biltzen</w:t>
      </w:r>
      <w:r w:rsidR="00813A0A" w:rsidRPr="00F47E4E">
        <w:rPr>
          <w:rFonts w:asciiTheme="minorHAnsi" w:hAnsiTheme="minorHAnsi" w:cstheme="minorHAnsi"/>
          <w:sz w:val="28"/>
          <w:szCs w:val="28"/>
        </w:rPr>
        <w:t>:</w:t>
      </w:r>
    </w:p>
    <w:p w:rsidR="00813A0A" w:rsidRPr="00F47E4E" w:rsidRDefault="00813A0A" w:rsidP="00813A0A">
      <w:pPr>
        <w:pStyle w:val="Zerrenda-paragrafoa"/>
        <w:ind w:left="1065"/>
        <w:jc w:val="both"/>
        <w:rPr>
          <w:rFonts w:cstheme="minorHAnsi"/>
          <w:sz w:val="28"/>
          <w:szCs w:val="28"/>
        </w:rPr>
      </w:pPr>
    </w:p>
    <w:p w:rsidR="00813A0A" w:rsidRPr="00F47E4E" w:rsidRDefault="00813A0A" w:rsidP="00813A0A">
      <w:pPr>
        <w:pStyle w:val="Zerrenda-paragrafoa"/>
        <w:numPr>
          <w:ilvl w:val="0"/>
          <w:numId w:val="4"/>
        </w:numPr>
        <w:jc w:val="both"/>
        <w:rPr>
          <w:rFonts w:cstheme="minorHAnsi"/>
          <w:sz w:val="28"/>
          <w:szCs w:val="28"/>
        </w:rPr>
      </w:pPr>
      <w:r w:rsidRPr="00F47E4E">
        <w:rPr>
          <w:rFonts w:cstheme="minorHAnsi"/>
          <w:b/>
          <w:sz w:val="28"/>
          <w:szCs w:val="28"/>
        </w:rPr>
        <w:t>La Dirección de Política Familiar y Desarrollo Comunitario</w:t>
      </w:r>
      <w:r w:rsidRPr="00F47E4E">
        <w:rPr>
          <w:rFonts w:cstheme="minorHAnsi"/>
          <w:sz w:val="28"/>
          <w:szCs w:val="28"/>
        </w:rPr>
        <w:t xml:space="preserve"> del Departamento de Empleo y Políticas Sociales del Gobierno Vasco</w:t>
      </w:r>
    </w:p>
    <w:p w:rsidR="00813A0A" w:rsidRPr="00F47E4E" w:rsidRDefault="00813A0A" w:rsidP="00813A0A">
      <w:pPr>
        <w:pStyle w:val="Zerrenda-paragrafoa"/>
        <w:numPr>
          <w:ilvl w:val="0"/>
          <w:numId w:val="4"/>
        </w:numPr>
        <w:jc w:val="both"/>
        <w:rPr>
          <w:rFonts w:cstheme="minorHAnsi"/>
          <w:sz w:val="28"/>
          <w:szCs w:val="28"/>
        </w:rPr>
      </w:pPr>
      <w:r w:rsidRPr="00F47E4E">
        <w:rPr>
          <w:rFonts w:cstheme="minorHAnsi"/>
          <w:b/>
          <w:sz w:val="28"/>
          <w:szCs w:val="28"/>
        </w:rPr>
        <w:t>Biltzen</w:t>
      </w:r>
      <w:r w:rsidRPr="00F47E4E">
        <w:rPr>
          <w:rFonts w:cstheme="minorHAnsi"/>
          <w:sz w:val="28"/>
          <w:szCs w:val="28"/>
        </w:rPr>
        <w:t xml:space="preserve"> –Servicio Vasco de Integración y Convivencia Intercultural</w:t>
      </w:r>
    </w:p>
    <w:p w:rsidR="00813A0A" w:rsidRPr="00F47E4E" w:rsidRDefault="00813A0A" w:rsidP="00813A0A">
      <w:pPr>
        <w:pStyle w:val="Zerrenda-paragrafoa"/>
        <w:numPr>
          <w:ilvl w:val="0"/>
          <w:numId w:val="4"/>
        </w:numPr>
        <w:jc w:val="both"/>
        <w:rPr>
          <w:rFonts w:cstheme="minorHAnsi"/>
          <w:sz w:val="28"/>
          <w:szCs w:val="28"/>
        </w:rPr>
      </w:pPr>
      <w:r w:rsidRPr="00F47E4E">
        <w:rPr>
          <w:rFonts w:cstheme="minorHAnsi"/>
          <w:b/>
          <w:sz w:val="28"/>
          <w:szCs w:val="28"/>
        </w:rPr>
        <w:lastRenderedPageBreak/>
        <w:t>Seis entidades Sociales</w:t>
      </w:r>
      <w:r w:rsidRPr="00F47E4E">
        <w:rPr>
          <w:rFonts w:cstheme="minorHAnsi"/>
          <w:sz w:val="28"/>
          <w:szCs w:val="28"/>
        </w:rPr>
        <w:t xml:space="preserve"> concertadas (Cear-Euskadi; Cruz Roja-Euskadi, Cáritas Diocesanas de Bilbao, </w:t>
      </w:r>
      <w:proofErr w:type="spellStart"/>
      <w:r w:rsidRPr="00F47E4E">
        <w:rPr>
          <w:rFonts w:cstheme="minorHAnsi"/>
          <w:sz w:val="28"/>
          <w:szCs w:val="28"/>
        </w:rPr>
        <w:t>kosmópolis</w:t>
      </w:r>
      <w:proofErr w:type="spellEnd"/>
      <w:r w:rsidRPr="00F47E4E">
        <w:rPr>
          <w:rFonts w:cstheme="minorHAnsi"/>
          <w:sz w:val="28"/>
          <w:szCs w:val="28"/>
        </w:rPr>
        <w:t xml:space="preserve">, Cite-CCOO y </w:t>
      </w:r>
      <w:proofErr w:type="spellStart"/>
      <w:r w:rsidRPr="00F47E4E">
        <w:rPr>
          <w:rFonts w:cstheme="minorHAnsi"/>
          <w:sz w:val="28"/>
          <w:szCs w:val="28"/>
        </w:rPr>
        <w:t>Adiskidetuak</w:t>
      </w:r>
      <w:proofErr w:type="spellEnd"/>
      <w:r w:rsidRPr="00F47E4E">
        <w:rPr>
          <w:rFonts w:cstheme="minorHAnsi"/>
          <w:sz w:val="28"/>
          <w:szCs w:val="28"/>
        </w:rPr>
        <w:t>)</w:t>
      </w:r>
    </w:p>
    <w:p w:rsidR="00813A0A" w:rsidRPr="00431445" w:rsidRDefault="00813A0A" w:rsidP="00813A0A">
      <w:pPr>
        <w:pStyle w:val="Zerrenda-paragrafoa"/>
        <w:numPr>
          <w:ilvl w:val="0"/>
          <w:numId w:val="4"/>
        </w:numPr>
        <w:jc w:val="both"/>
        <w:rPr>
          <w:rFonts w:cstheme="minorHAnsi"/>
          <w:sz w:val="28"/>
          <w:szCs w:val="28"/>
        </w:rPr>
      </w:pPr>
      <w:r w:rsidRPr="00F47E4E">
        <w:rPr>
          <w:rFonts w:cstheme="minorHAnsi"/>
          <w:b/>
          <w:sz w:val="28"/>
          <w:szCs w:val="28"/>
        </w:rPr>
        <w:t xml:space="preserve">Los </w:t>
      </w:r>
      <w:r w:rsidRPr="00431445">
        <w:rPr>
          <w:rFonts w:cstheme="minorHAnsi"/>
          <w:sz w:val="28"/>
          <w:szCs w:val="28"/>
        </w:rPr>
        <w:t>tres</w:t>
      </w:r>
      <w:r w:rsidRPr="00F47E4E">
        <w:rPr>
          <w:rFonts w:cstheme="minorHAnsi"/>
          <w:b/>
          <w:sz w:val="28"/>
          <w:szCs w:val="28"/>
        </w:rPr>
        <w:t xml:space="preserve"> Ilustres Colegios de Abogados </w:t>
      </w:r>
      <w:r w:rsidRPr="00431445">
        <w:rPr>
          <w:rFonts w:cstheme="minorHAnsi"/>
          <w:sz w:val="28"/>
          <w:szCs w:val="28"/>
        </w:rPr>
        <w:t xml:space="preserve">de Araba, </w:t>
      </w:r>
      <w:proofErr w:type="spellStart"/>
      <w:r w:rsidRPr="00431445">
        <w:rPr>
          <w:rFonts w:cstheme="minorHAnsi"/>
          <w:sz w:val="28"/>
          <w:szCs w:val="28"/>
        </w:rPr>
        <w:t>Bizkaia</w:t>
      </w:r>
      <w:proofErr w:type="spellEnd"/>
      <w:r w:rsidRPr="00431445">
        <w:rPr>
          <w:rFonts w:cstheme="minorHAnsi"/>
          <w:sz w:val="28"/>
          <w:szCs w:val="28"/>
        </w:rPr>
        <w:t xml:space="preserve"> y Gipuzkoa</w:t>
      </w:r>
    </w:p>
    <w:p w:rsidR="00813A0A" w:rsidRPr="00F47E4E" w:rsidRDefault="00813A0A" w:rsidP="00813A0A">
      <w:pPr>
        <w:jc w:val="both"/>
        <w:rPr>
          <w:rFonts w:cstheme="minorHAnsi"/>
          <w:b/>
          <w:sz w:val="28"/>
          <w:szCs w:val="28"/>
        </w:rPr>
      </w:pPr>
      <w:r w:rsidRPr="00F47E4E">
        <w:rPr>
          <w:rFonts w:cstheme="minorHAnsi"/>
          <w:b/>
          <w:sz w:val="28"/>
          <w:szCs w:val="28"/>
        </w:rPr>
        <w:sym w:font="Wingdings" w:char="F0E0"/>
      </w:r>
      <w:r w:rsidRPr="00F47E4E">
        <w:rPr>
          <w:rFonts w:cstheme="minorHAnsi"/>
          <w:b/>
          <w:sz w:val="28"/>
          <w:szCs w:val="28"/>
        </w:rPr>
        <w:t xml:space="preserve">Amplia cobertura territorial: la distribución territorial </w:t>
      </w:r>
      <w:r w:rsidRPr="00F47E4E">
        <w:rPr>
          <w:rFonts w:cstheme="minorHAnsi"/>
          <w:sz w:val="28"/>
          <w:szCs w:val="28"/>
        </w:rPr>
        <w:t>de las entidades sociales que prestan asesoramiento presencial es la siguiente:</w:t>
      </w:r>
    </w:p>
    <w:p w:rsidR="006A783E" w:rsidRPr="00F47E4E" w:rsidRDefault="006A783E" w:rsidP="006A783E">
      <w:pPr>
        <w:jc w:val="both"/>
        <w:rPr>
          <w:rFonts w:asciiTheme="minorHAnsi" w:hAnsiTheme="minorHAnsi" w:cstheme="minorHAnsi"/>
          <w:sz w:val="28"/>
          <w:szCs w:val="28"/>
        </w:rPr>
      </w:pPr>
    </w:p>
    <w:p w:rsidR="006A783E" w:rsidRPr="00F47E4E" w:rsidRDefault="00813A0A" w:rsidP="00813A0A">
      <w:pPr>
        <w:jc w:val="both"/>
        <w:rPr>
          <w:rFonts w:asciiTheme="minorHAnsi" w:hAnsiTheme="minorHAnsi" w:cstheme="minorHAnsi"/>
          <w:sz w:val="28"/>
          <w:szCs w:val="28"/>
        </w:rPr>
      </w:pPr>
      <w:r w:rsidRPr="00F47E4E">
        <w:rPr>
          <w:rFonts w:asciiTheme="minorHAnsi" w:hAnsiTheme="minorHAnsi" w:cstheme="minorHAnsi"/>
          <w:noProof/>
          <w:sz w:val="28"/>
          <w:szCs w:val="28"/>
          <w:lang w:val="es-ES" w:eastAsia="es-ES"/>
        </w:rPr>
        <w:drawing>
          <wp:inline distT="0" distB="0" distL="0" distR="0">
            <wp:extent cx="5400040" cy="4050218"/>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4050218"/>
                    </a:xfrm>
                    <a:prstGeom prst="rect">
                      <a:avLst/>
                    </a:prstGeom>
                    <a:noFill/>
                  </pic:spPr>
                </pic:pic>
              </a:graphicData>
            </a:graphic>
          </wp:inline>
        </w:drawing>
      </w:r>
    </w:p>
    <w:p w:rsidR="00813A0A" w:rsidRPr="00F47E4E" w:rsidRDefault="00813A0A" w:rsidP="00813A0A">
      <w:pPr>
        <w:jc w:val="both"/>
        <w:rPr>
          <w:rFonts w:asciiTheme="minorHAnsi" w:hAnsiTheme="minorHAnsi" w:cstheme="minorHAnsi"/>
          <w:sz w:val="28"/>
          <w:szCs w:val="28"/>
        </w:rPr>
      </w:pPr>
    </w:p>
    <w:p w:rsidR="00813A0A" w:rsidRPr="00F47E4E" w:rsidRDefault="00813A0A" w:rsidP="00813A0A">
      <w:pPr>
        <w:jc w:val="both"/>
        <w:rPr>
          <w:rFonts w:asciiTheme="minorHAnsi" w:hAnsiTheme="minorHAnsi" w:cstheme="minorHAnsi"/>
          <w:sz w:val="28"/>
          <w:szCs w:val="28"/>
        </w:rPr>
      </w:pPr>
    </w:p>
    <w:p w:rsidR="006A783E" w:rsidRPr="00F47E4E" w:rsidRDefault="006A783E" w:rsidP="006A783E">
      <w:pPr>
        <w:jc w:val="both"/>
        <w:rPr>
          <w:rFonts w:asciiTheme="minorHAnsi" w:hAnsiTheme="minorHAnsi" w:cstheme="minorHAnsi"/>
          <w:sz w:val="28"/>
          <w:szCs w:val="28"/>
        </w:rPr>
      </w:pPr>
      <w:r w:rsidRPr="00F47E4E">
        <w:rPr>
          <w:rFonts w:asciiTheme="minorHAnsi" w:hAnsiTheme="minorHAnsi" w:cstheme="minorHAnsi"/>
          <w:sz w:val="28"/>
          <w:szCs w:val="28"/>
        </w:rPr>
        <w:sym w:font="Wingdings" w:char="F0E0"/>
      </w:r>
      <w:r w:rsidR="006F693B" w:rsidRPr="00F47E4E">
        <w:rPr>
          <w:rFonts w:asciiTheme="minorHAnsi" w:hAnsiTheme="minorHAnsi" w:cstheme="minorHAnsi"/>
          <w:sz w:val="28"/>
          <w:szCs w:val="28"/>
        </w:rPr>
        <w:t>S</w:t>
      </w:r>
      <w:r w:rsidR="00AF4447" w:rsidRPr="00F47E4E">
        <w:rPr>
          <w:rFonts w:asciiTheme="minorHAnsi" w:hAnsiTheme="minorHAnsi" w:cstheme="minorHAnsi"/>
          <w:sz w:val="28"/>
          <w:szCs w:val="28"/>
        </w:rPr>
        <w:t>e trabaja</w:t>
      </w:r>
      <w:r w:rsidR="008B3257" w:rsidRPr="00F47E4E">
        <w:rPr>
          <w:rFonts w:asciiTheme="minorHAnsi" w:hAnsiTheme="minorHAnsi" w:cstheme="minorHAnsi"/>
          <w:sz w:val="28"/>
          <w:szCs w:val="28"/>
        </w:rPr>
        <w:t xml:space="preserve"> en </w:t>
      </w:r>
      <w:r w:rsidR="008B3257" w:rsidRPr="00D21985">
        <w:rPr>
          <w:rFonts w:asciiTheme="minorHAnsi" w:hAnsiTheme="minorHAnsi" w:cstheme="minorHAnsi"/>
          <w:b/>
          <w:sz w:val="28"/>
          <w:szCs w:val="28"/>
        </w:rPr>
        <w:t>red</w:t>
      </w:r>
      <w:r w:rsidR="000E2046" w:rsidRPr="00F47E4E">
        <w:rPr>
          <w:rFonts w:asciiTheme="minorHAnsi" w:hAnsiTheme="minorHAnsi" w:cstheme="minorHAnsi"/>
          <w:sz w:val="28"/>
          <w:szCs w:val="28"/>
        </w:rPr>
        <w:t>:</w:t>
      </w:r>
      <w:r w:rsidR="00AF4447" w:rsidRPr="00F47E4E">
        <w:rPr>
          <w:rFonts w:asciiTheme="minorHAnsi" w:hAnsiTheme="minorHAnsi" w:cstheme="minorHAnsi"/>
          <w:sz w:val="28"/>
          <w:szCs w:val="28"/>
        </w:rPr>
        <w:t xml:space="preserve"> </w:t>
      </w:r>
      <w:proofErr w:type="spellStart"/>
      <w:r w:rsidR="00E41837" w:rsidRPr="00F47E4E">
        <w:rPr>
          <w:rFonts w:asciiTheme="minorHAnsi" w:hAnsiTheme="minorHAnsi" w:cstheme="minorHAnsi"/>
          <w:sz w:val="28"/>
          <w:szCs w:val="28"/>
        </w:rPr>
        <w:t>Aholku-S</w:t>
      </w:r>
      <w:r w:rsidR="00AF4447" w:rsidRPr="00F47E4E">
        <w:rPr>
          <w:rFonts w:asciiTheme="minorHAnsi" w:hAnsiTheme="minorHAnsi" w:cstheme="minorHAnsi"/>
          <w:sz w:val="28"/>
          <w:szCs w:val="28"/>
        </w:rPr>
        <w:t>area</w:t>
      </w:r>
      <w:proofErr w:type="spellEnd"/>
      <w:r w:rsidR="00AF4447" w:rsidRPr="00F47E4E">
        <w:rPr>
          <w:rFonts w:asciiTheme="minorHAnsi" w:hAnsiTheme="minorHAnsi" w:cstheme="minorHAnsi"/>
          <w:sz w:val="28"/>
          <w:szCs w:val="28"/>
        </w:rPr>
        <w:t xml:space="preserve"> se articula entre diferentes agentes</w:t>
      </w:r>
      <w:r w:rsidR="000E2046" w:rsidRPr="00F47E4E">
        <w:rPr>
          <w:rFonts w:asciiTheme="minorHAnsi" w:hAnsiTheme="minorHAnsi" w:cstheme="minorHAnsi"/>
          <w:sz w:val="28"/>
          <w:szCs w:val="28"/>
        </w:rPr>
        <w:t>,</w:t>
      </w:r>
      <w:r w:rsidR="00AF4447" w:rsidRPr="00F47E4E">
        <w:rPr>
          <w:rFonts w:asciiTheme="minorHAnsi" w:hAnsiTheme="minorHAnsi" w:cstheme="minorHAnsi"/>
          <w:sz w:val="28"/>
          <w:szCs w:val="28"/>
        </w:rPr>
        <w:t xml:space="preserve"> los cuales comparten un</w:t>
      </w:r>
      <w:r w:rsidR="000E2046" w:rsidRPr="00F47E4E">
        <w:rPr>
          <w:rFonts w:asciiTheme="minorHAnsi" w:hAnsiTheme="minorHAnsi" w:cstheme="minorHAnsi"/>
          <w:sz w:val="28"/>
          <w:szCs w:val="28"/>
        </w:rPr>
        <w:t>a visión o</w:t>
      </w:r>
      <w:r w:rsidR="00AF4447" w:rsidRPr="00F47E4E">
        <w:rPr>
          <w:rFonts w:asciiTheme="minorHAnsi" w:hAnsiTheme="minorHAnsi" w:cstheme="minorHAnsi"/>
          <w:sz w:val="28"/>
          <w:szCs w:val="28"/>
        </w:rPr>
        <w:t xml:space="preserve"> enfoque único</w:t>
      </w:r>
      <w:r w:rsidR="004B2ACB" w:rsidRPr="00F47E4E">
        <w:rPr>
          <w:rFonts w:asciiTheme="minorHAnsi" w:hAnsiTheme="minorHAnsi" w:cstheme="minorHAnsi"/>
          <w:sz w:val="28"/>
          <w:szCs w:val="28"/>
        </w:rPr>
        <w:t xml:space="preserve"> en el tratamiento de los casos</w:t>
      </w:r>
      <w:r w:rsidR="00F26373" w:rsidRPr="00F47E4E">
        <w:rPr>
          <w:rFonts w:asciiTheme="minorHAnsi" w:hAnsiTheme="minorHAnsi" w:cstheme="minorHAnsi"/>
          <w:sz w:val="28"/>
          <w:szCs w:val="28"/>
        </w:rPr>
        <w:t>, tanto</w:t>
      </w:r>
      <w:r w:rsidR="004B2ACB" w:rsidRPr="00F47E4E">
        <w:rPr>
          <w:rFonts w:asciiTheme="minorHAnsi" w:hAnsiTheme="minorHAnsi" w:cstheme="minorHAnsi"/>
          <w:sz w:val="28"/>
          <w:szCs w:val="28"/>
        </w:rPr>
        <w:t xml:space="preserve"> </w:t>
      </w:r>
      <w:r w:rsidR="00407CEE" w:rsidRPr="00F47E4E">
        <w:rPr>
          <w:rFonts w:asciiTheme="minorHAnsi" w:hAnsiTheme="minorHAnsi" w:cstheme="minorHAnsi"/>
          <w:sz w:val="28"/>
          <w:szCs w:val="28"/>
        </w:rPr>
        <w:t>a nivel de discurso así como de normativa de referencia</w:t>
      </w:r>
      <w:r w:rsidR="008E2766">
        <w:rPr>
          <w:rFonts w:asciiTheme="minorHAnsi" w:hAnsiTheme="minorHAnsi" w:cstheme="minorHAnsi"/>
          <w:sz w:val="28"/>
          <w:szCs w:val="28"/>
        </w:rPr>
        <w:t>.</w:t>
      </w:r>
    </w:p>
    <w:p w:rsidR="007A6065" w:rsidRPr="00F47E4E" w:rsidRDefault="007A6065" w:rsidP="006A783E">
      <w:pPr>
        <w:jc w:val="both"/>
        <w:rPr>
          <w:rFonts w:asciiTheme="minorHAnsi" w:hAnsiTheme="minorHAnsi" w:cstheme="minorHAnsi"/>
          <w:sz w:val="28"/>
          <w:szCs w:val="28"/>
        </w:rPr>
      </w:pPr>
    </w:p>
    <w:p w:rsidR="006F693B" w:rsidRPr="001B5584" w:rsidRDefault="006A783E" w:rsidP="006F693B">
      <w:pPr>
        <w:jc w:val="both"/>
        <w:rPr>
          <w:rFonts w:cstheme="minorHAnsi"/>
          <w:sz w:val="28"/>
          <w:szCs w:val="28"/>
        </w:rPr>
      </w:pPr>
      <w:r w:rsidRPr="00F47E4E">
        <w:rPr>
          <w:rFonts w:cstheme="minorHAnsi"/>
          <w:sz w:val="28"/>
          <w:szCs w:val="28"/>
        </w:rPr>
        <w:sym w:font="Wingdings" w:char="F0E0"/>
      </w:r>
      <w:r w:rsidRPr="00F47E4E">
        <w:rPr>
          <w:rFonts w:asciiTheme="minorHAnsi" w:hAnsiTheme="minorHAnsi" w:cstheme="minorHAnsi"/>
          <w:sz w:val="28"/>
          <w:szCs w:val="28"/>
        </w:rPr>
        <w:t xml:space="preserve">En </w:t>
      </w:r>
      <w:r w:rsidRPr="00D21985">
        <w:rPr>
          <w:rFonts w:asciiTheme="minorHAnsi" w:hAnsiTheme="minorHAnsi" w:cstheme="minorHAnsi"/>
          <w:b/>
          <w:sz w:val="28"/>
          <w:szCs w:val="28"/>
        </w:rPr>
        <w:t>coordinación interna y externa</w:t>
      </w:r>
      <w:r w:rsidRPr="00F47E4E">
        <w:rPr>
          <w:rFonts w:asciiTheme="minorHAnsi" w:hAnsiTheme="minorHAnsi" w:cstheme="minorHAnsi"/>
          <w:sz w:val="28"/>
          <w:szCs w:val="28"/>
        </w:rPr>
        <w:t>.  De manera “</w:t>
      </w:r>
      <w:proofErr w:type="spellStart"/>
      <w:r w:rsidRPr="00F47E4E">
        <w:rPr>
          <w:rFonts w:asciiTheme="minorHAnsi" w:hAnsiTheme="minorHAnsi" w:cstheme="minorHAnsi"/>
          <w:sz w:val="28"/>
          <w:szCs w:val="28"/>
        </w:rPr>
        <w:t>intra</w:t>
      </w:r>
      <w:proofErr w:type="spellEnd"/>
      <w:r w:rsidRPr="00F47E4E">
        <w:rPr>
          <w:rFonts w:asciiTheme="minorHAnsi" w:hAnsiTheme="minorHAnsi" w:cstheme="minorHAnsi"/>
          <w:sz w:val="28"/>
          <w:szCs w:val="28"/>
        </w:rPr>
        <w:t>” se plasma en el consenso de actuación aunque cada agente tiene libertad de “cátedra</w:t>
      </w:r>
      <w:r w:rsidRPr="00F47E4E">
        <w:rPr>
          <w:rFonts w:cstheme="minorHAnsi"/>
          <w:sz w:val="28"/>
          <w:szCs w:val="28"/>
        </w:rPr>
        <w:t>” o enfoque sobre los supuestos prácticos a los que se enfrenta en el día a día de su trabajo.</w:t>
      </w:r>
      <w:r w:rsidR="008F03B0" w:rsidRPr="00F47E4E">
        <w:rPr>
          <w:rFonts w:cstheme="minorHAnsi"/>
          <w:sz w:val="28"/>
          <w:szCs w:val="28"/>
        </w:rPr>
        <w:t xml:space="preserve"> </w:t>
      </w:r>
      <w:r w:rsidR="00E41837" w:rsidRPr="00F47E4E">
        <w:rPr>
          <w:rFonts w:cstheme="minorHAnsi"/>
          <w:sz w:val="28"/>
          <w:szCs w:val="28"/>
        </w:rPr>
        <w:t xml:space="preserve">De </w:t>
      </w:r>
      <w:r w:rsidR="00DC016F" w:rsidRPr="00F47E4E">
        <w:rPr>
          <w:rFonts w:cstheme="minorHAnsi"/>
          <w:sz w:val="28"/>
          <w:szCs w:val="28"/>
        </w:rPr>
        <w:t>f</w:t>
      </w:r>
      <w:r w:rsidR="00E41837" w:rsidRPr="00F47E4E">
        <w:rPr>
          <w:rFonts w:cstheme="minorHAnsi"/>
          <w:sz w:val="28"/>
          <w:szCs w:val="28"/>
        </w:rPr>
        <w:t>o</w:t>
      </w:r>
      <w:r w:rsidR="00DC016F" w:rsidRPr="00F47E4E">
        <w:rPr>
          <w:rFonts w:cstheme="minorHAnsi"/>
          <w:sz w:val="28"/>
          <w:szCs w:val="28"/>
        </w:rPr>
        <w:t>rma externa</w:t>
      </w:r>
      <w:r w:rsidR="008F03B0" w:rsidRPr="00F47E4E">
        <w:rPr>
          <w:rFonts w:cstheme="minorHAnsi"/>
          <w:sz w:val="28"/>
          <w:szCs w:val="28"/>
        </w:rPr>
        <w:t xml:space="preserve"> se avan</w:t>
      </w:r>
      <w:r w:rsidR="00E41837" w:rsidRPr="00F47E4E">
        <w:rPr>
          <w:rFonts w:cstheme="minorHAnsi"/>
          <w:sz w:val="28"/>
          <w:szCs w:val="28"/>
        </w:rPr>
        <w:t>za en la coordinación</w:t>
      </w:r>
      <w:r w:rsidR="006D46D1">
        <w:rPr>
          <w:rFonts w:cstheme="minorHAnsi"/>
          <w:sz w:val="28"/>
          <w:szCs w:val="28"/>
        </w:rPr>
        <w:t xml:space="preserve"> y colaboració</w:t>
      </w:r>
      <w:r w:rsidR="00BF7017" w:rsidRPr="00F47E4E">
        <w:rPr>
          <w:rFonts w:cstheme="minorHAnsi"/>
          <w:sz w:val="28"/>
          <w:szCs w:val="28"/>
        </w:rPr>
        <w:t xml:space="preserve">n </w:t>
      </w:r>
      <w:r w:rsidR="00DC016F" w:rsidRPr="00F47E4E">
        <w:rPr>
          <w:rFonts w:cstheme="minorHAnsi"/>
          <w:sz w:val="28"/>
          <w:szCs w:val="28"/>
        </w:rPr>
        <w:t xml:space="preserve"> con otros servicios o instituciones públicas de referencia: </w:t>
      </w:r>
      <w:proofErr w:type="spellStart"/>
      <w:r w:rsidR="006F693B" w:rsidRPr="00F47E4E">
        <w:rPr>
          <w:rFonts w:asciiTheme="minorHAnsi" w:hAnsiTheme="minorHAnsi" w:cstheme="minorHAnsi"/>
          <w:b/>
          <w:sz w:val="28"/>
          <w:szCs w:val="28"/>
        </w:rPr>
        <w:t>Harresiak</w:t>
      </w:r>
      <w:proofErr w:type="spellEnd"/>
      <w:r w:rsidR="006F693B" w:rsidRPr="00F47E4E">
        <w:rPr>
          <w:rFonts w:asciiTheme="minorHAnsi" w:hAnsiTheme="minorHAnsi" w:cstheme="minorHAnsi"/>
          <w:b/>
          <w:sz w:val="28"/>
          <w:szCs w:val="28"/>
        </w:rPr>
        <w:t xml:space="preserve"> </w:t>
      </w:r>
      <w:proofErr w:type="spellStart"/>
      <w:r w:rsidR="0068335C" w:rsidRPr="00F47E4E">
        <w:rPr>
          <w:rFonts w:asciiTheme="minorHAnsi" w:hAnsiTheme="minorHAnsi" w:cstheme="minorHAnsi"/>
          <w:b/>
          <w:sz w:val="28"/>
          <w:szCs w:val="28"/>
        </w:rPr>
        <w:t>Apurtuz</w:t>
      </w:r>
      <w:proofErr w:type="spellEnd"/>
      <w:r w:rsidR="006F693B" w:rsidRPr="00F47E4E">
        <w:rPr>
          <w:rFonts w:asciiTheme="minorHAnsi" w:hAnsiTheme="minorHAnsi" w:cstheme="minorHAnsi"/>
          <w:b/>
          <w:sz w:val="28"/>
          <w:szCs w:val="28"/>
        </w:rPr>
        <w:t xml:space="preserve">, </w:t>
      </w:r>
      <w:proofErr w:type="spellStart"/>
      <w:r w:rsidR="006F693B" w:rsidRPr="00F47E4E">
        <w:rPr>
          <w:rFonts w:asciiTheme="minorHAnsi" w:hAnsiTheme="minorHAnsi" w:cstheme="minorHAnsi"/>
          <w:b/>
          <w:sz w:val="28"/>
          <w:szCs w:val="28"/>
        </w:rPr>
        <w:t>Ertzaintza</w:t>
      </w:r>
      <w:proofErr w:type="spellEnd"/>
      <w:r w:rsidR="006F693B" w:rsidRPr="00F47E4E">
        <w:rPr>
          <w:rFonts w:asciiTheme="minorHAnsi" w:hAnsiTheme="minorHAnsi" w:cstheme="minorHAnsi"/>
          <w:b/>
          <w:sz w:val="28"/>
          <w:szCs w:val="28"/>
        </w:rPr>
        <w:t>, Emakunde</w:t>
      </w:r>
      <w:r w:rsidR="0068335C" w:rsidRPr="00F47E4E">
        <w:rPr>
          <w:rFonts w:asciiTheme="minorHAnsi" w:hAnsiTheme="minorHAnsi" w:cstheme="minorHAnsi"/>
          <w:b/>
          <w:sz w:val="28"/>
          <w:szCs w:val="28"/>
        </w:rPr>
        <w:t xml:space="preserve">, </w:t>
      </w:r>
      <w:proofErr w:type="spellStart"/>
      <w:r w:rsidR="0068335C" w:rsidRPr="00F47E4E">
        <w:rPr>
          <w:rFonts w:asciiTheme="minorHAnsi" w:hAnsiTheme="minorHAnsi" w:cstheme="minorHAnsi"/>
          <w:b/>
          <w:sz w:val="28"/>
          <w:szCs w:val="28"/>
        </w:rPr>
        <w:t>Lanbide</w:t>
      </w:r>
      <w:proofErr w:type="spellEnd"/>
      <w:r w:rsidR="0068335C" w:rsidRPr="00F47E4E">
        <w:rPr>
          <w:rFonts w:asciiTheme="minorHAnsi" w:hAnsiTheme="minorHAnsi" w:cstheme="minorHAnsi"/>
          <w:b/>
          <w:sz w:val="28"/>
          <w:szCs w:val="28"/>
        </w:rPr>
        <w:t>,..</w:t>
      </w:r>
    </w:p>
    <w:p w:rsidR="006F693B" w:rsidRPr="00F47E4E" w:rsidRDefault="006F693B" w:rsidP="006F693B">
      <w:pPr>
        <w:jc w:val="both"/>
        <w:rPr>
          <w:rFonts w:asciiTheme="minorHAnsi" w:hAnsiTheme="minorHAnsi" w:cstheme="minorHAnsi"/>
          <w:sz w:val="28"/>
          <w:szCs w:val="28"/>
        </w:rPr>
      </w:pPr>
      <w:r w:rsidRPr="00F47E4E">
        <w:rPr>
          <w:rFonts w:asciiTheme="minorHAnsi" w:hAnsiTheme="minorHAnsi" w:cstheme="minorHAnsi"/>
          <w:sz w:val="28"/>
          <w:szCs w:val="28"/>
        </w:rPr>
        <w:lastRenderedPageBreak/>
        <w:sym w:font="Wingdings" w:char="F0E0"/>
      </w:r>
      <w:r w:rsidRPr="00B11AB7">
        <w:rPr>
          <w:rFonts w:asciiTheme="minorHAnsi" w:hAnsiTheme="minorHAnsi" w:cstheme="minorHAnsi"/>
          <w:b/>
          <w:sz w:val="28"/>
          <w:szCs w:val="28"/>
        </w:rPr>
        <w:t>Vertebración</w:t>
      </w:r>
      <w:r w:rsidRPr="00F47E4E">
        <w:rPr>
          <w:rFonts w:asciiTheme="minorHAnsi" w:hAnsiTheme="minorHAnsi" w:cstheme="minorHAnsi"/>
          <w:sz w:val="28"/>
          <w:szCs w:val="28"/>
        </w:rPr>
        <w:t xml:space="preserve"> </w:t>
      </w:r>
      <w:r w:rsidR="00B11AB7">
        <w:rPr>
          <w:rFonts w:asciiTheme="minorHAnsi" w:hAnsiTheme="minorHAnsi" w:cstheme="minorHAnsi"/>
          <w:sz w:val="28"/>
          <w:szCs w:val="28"/>
        </w:rPr>
        <w:t>de ciertos ámbitos de la</w:t>
      </w:r>
      <w:r w:rsidR="00C158BB" w:rsidRPr="00F47E4E">
        <w:rPr>
          <w:rFonts w:asciiTheme="minorHAnsi" w:hAnsiTheme="minorHAnsi" w:cstheme="minorHAnsi"/>
          <w:sz w:val="28"/>
          <w:szCs w:val="28"/>
        </w:rPr>
        <w:t xml:space="preserve"> responsabilidad pública </w:t>
      </w:r>
      <w:r w:rsidR="00C158BB" w:rsidRPr="00B11AB7">
        <w:rPr>
          <w:rFonts w:asciiTheme="minorHAnsi" w:hAnsiTheme="minorHAnsi" w:cstheme="minorHAnsi"/>
          <w:b/>
          <w:sz w:val="28"/>
          <w:szCs w:val="28"/>
        </w:rPr>
        <w:t>a través</w:t>
      </w:r>
      <w:r w:rsidR="00C158BB" w:rsidRPr="00F47E4E">
        <w:rPr>
          <w:rFonts w:asciiTheme="minorHAnsi" w:hAnsiTheme="minorHAnsi" w:cstheme="minorHAnsi"/>
          <w:sz w:val="28"/>
          <w:szCs w:val="28"/>
        </w:rPr>
        <w:t xml:space="preserve"> de los profesionales de referencia del </w:t>
      </w:r>
      <w:r w:rsidR="00C158BB" w:rsidRPr="00B11AB7">
        <w:rPr>
          <w:rFonts w:asciiTheme="minorHAnsi" w:hAnsiTheme="minorHAnsi" w:cstheme="minorHAnsi"/>
          <w:b/>
          <w:sz w:val="28"/>
          <w:szCs w:val="28"/>
        </w:rPr>
        <w:t>ámbito social</w:t>
      </w:r>
      <w:r w:rsidR="00D11D89" w:rsidRPr="00F47E4E">
        <w:rPr>
          <w:rFonts w:asciiTheme="minorHAnsi" w:hAnsiTheme="minorHAnsi" w:cstheme="minorHAnsi"/>
          <w:sz w:val="28"/>
          <w:szCs w:val="28"/>
        </w:rPr>
        <w:t xml:space="preserve">: la atención presencial que se presta desde </w:t>
      </w:r>
      <w:proofErr w:type="spellStart"/>
      <w:r w:rsidR="00D11D89" w:rsidRPr="00F47E4E">
        <w:rPr>
          <w:rFonts w:asciiTheme="minorHAnsi" w:hAnsiTheme="minorHAnsi" w:cstheme="minorHAnsi"/>
          <w:sz w:val="28"/>
          <w:szCs w:val="28"/>
        </w:rPr>
        <w:t>Aholku</w:t>
      </w:r>
      <w:r w:rsidR="00E41837" w:rsidRPr="00F47E4E">
        <w:rPr>
          <w:rFonts w:asciiTheme="minorHAnsi" w:hAnsiTheme="minorHAnsi" w:cstheme="minorHAnsi"/>
          <w:sz w:val="28"/>
          <w:szCs w:val="28"/>
        </w:rPr>
        <w:t>-S</w:t>
      </w:r>
      <w:r w:rsidR="00D11D89" w:rsidRPr="00F47E4E">
        <w:rPr>
          <w:rFonts w:asciiTheme="minorHAnsi" w:hAnsiTheme="minorHAnsi" w:cstheme="minorHAnsi"/>
          <w:sz w:val="28"/>
          <w:szCs w:val="28"/>
        </w:rPr>
        <w:t>area</w:t>
      </w:r>
      <w:proofErr w:type="spellEnd"/>
      <w:r w:rsidR="00D11D89" w:rsidRPr="00F47E4E">
        <w:rPr>
          <w:rFonts w:asciiTheme="minorHAnsi" w:hAnsiTheme="minorHAnsi" w:cstheme="minorHAnsi"/>
          <w:sz w:val="28"/>
          <w:szCs w:val="28"/>
        </w:rPr>
        <w:t xml:space="preserve"> descansa </w:t>
      </w:r>
      <w:r w:rsidR="009458BF" w:rsidRPr="00F47E4E">
        <w:rPr>
          <w:rFonts w:asciiTheme="minorHAnsi" w:hAnsiTheme="minorHAnsi" w:cstheme="minorHAnsi"/>
          <w:sz w:val="28"/>
          <w:szCs w:val="28"/>
        </w:rPr>
        <w:t xml:space="preserve">principalmente </w:t>
      </w:r>
      <w:r w:rsidR="00D11D89" w:rsidRPr="00F47E4E">
        <w:rPr>
          <w:rFonts w:asciiTheme="minorHAnsi" w:hAnsiTheme="minorHAnsi" w:cstheme="minorHAnsi"/>
          <w:sz w:val="28"/>
          <w:szCs w:val="28"/>
        </w:rPr>
        <w:t>sobre las Entidades sociales y los Ilustres Colegios de Abogados. En este sentido</w:t>
      </w:r>
      <w:r w:rsidR="009458BF" w:rsidRPr="00F47E4E">
        <w:rPr>
          <w:rFonts w:asciiTheme="minorHAnsi" w:hAnsiTheme="minorHAnsi" w:cstheme="minorHAnsi"/>
          <w:sz w:val="28"/>
          <w:szCs w:val="28"/>
        </w:rPr>
        <w:t>,</w:t>
      </w:r>
      <w:r w:rsidR="00D11D89" w:rsidRPr="00F47E4E">
        <w:rPr>
          <w:rFonts w:asciiTheme="minorHAnsi" w:hAnsiTheme="minorHAnsi" w:cstheme="minorHAnsi"/>
          <w:sz w:val="28"/>
          <w:szCs w:val="28"/>
        </w:rPr>
        <w:t xml:space="preserve"> se produce un reforzamiento mutuo en el que la </w:t>
      </w:r>
      <w:r w:rsidR="009458BF" w:rsidRPr="00F47E4E">
        <w:rPr>
          <w:rFonts w:asciiTheme="minorHAnsi" w:hAnsiTheme="minorHAnsi" w:cstheme="minorHAnsi"/>
          <w:sz w:val="28"/>
          <w:szCs w:val="28"/>
        </w:rPr>
        <w:t>Administración Pública, en este caso la Di</w:t>
      </w:r>
      <w:r w:rsidR="00E41837" w:rsidRPr="00F47E4E">
        <w:rPr>
          <w:rFonts w:asciiTheme="minorHAnsi" w:hAnsiTheme="minorHAnsi" w:cstheme="minorHAnsi"/>
          <w:sz w:val="28"/>
          <w:szCs w:val="28"/>
        </w:rPr>
        <w:t>rección de Política Familiar y D</w:t>
      </w:r>
      <w:r w:rsidR="009458BF" w:rsidRPr="00F47E4E">
        <w:rPr>
          <w:rFonts w:asciiTheme="minorHAnsi" w:hAnsiTheme="minorHAnsi" w:cstheme="minorHAnsi"/>
          <w:sz w:val="28"/>
          <w:szCs w:val="28"/>
        </w:rPr>
        <w:t>esarrollo Comunitario</w:t>
      </w:r>
      <w:r w:rsidR="00B11AB7">
        <w:rPr>
          <w:rFonts w:asciiTheme="minorHAnsi" w:hAnsiTheme="minorHAnsi" w:cstheme="minorHAnsi"/>
          <w:sz w:val="28"/>
          <w:szCs w:val="28"/>
        </w:rPr>
        <w:t>,</w:t>
      </w:r>
      <w:r w:rsidR="009458BF" w:rsidRPr="00F47E4E">
        <w:rPr>
          <w:rFonts w:asciiTheme="minorHAnsi" w:hAnsiTheme="minorHAnsi" w:cstheme="minorHAnsi"/>
          <w:sz w:val="28"/>
          <w:szCs w:val="28"/>
        </w:rPr>
        <w:t xml:space="preserve"> ve </w:t>
      </w:r>
      <w:r w:rsidR="00C158BB" w:rsidRPr="00F47E4E">
        <w:rPr>
          <w:rFonts w:asciiTheme="minorHAnsi" w:hAnsiTheme="minorHAnsi" w:cstheme="minorHAnsi"/>
          <w:sz w:val="28"/>
          <w:szCs w:val="28"/>
        </w:rPr>
        <w:t xml:space="preserve">nutrida su política </w:t>
      </w:r>
      <w:r w:rsidR="00AB3CC1" w:rsidRPr="00F47E4E">
        <w:rPr>
          <w:rFonts w:asciiTheme="minorHAnsi" w:hAnsiTheme="minorHAnsi" w:cstheme="minorHAnsi"/>
          <w:sz w:val="28"/>
          <w:szCs w:val="28"/>
        </w:rPr>
        <w:t>encaminada a la normalización de la vida de las personas inmigrantes</w:t>
      </w:r>
      <w:r w:rsidR="008E2766">
        <w:rPr>
          <w:rFonts w:asciiTheme="minorHAnsi" w:hAnsiTheme="minorHAnsi" w:cstheme="minorHAnsi"/>
          <w:sz w:val="28"/>
          <w:szCs w:val="28"/>
        </w:rPr>
        <w:t>.</w:t>
      </w:r>
    </w:p>
    <w:p w:rsidR="00AF4447" w:rsidRPr="00F47E4E" w:rsidRDefault="00AF4447" w:rsidP="006F693B">
      <w:pPr>
        <w:jc w:val="both"/>
        <w:rPr>
          <w:rFonts w:asciiTheme="minorHAnsi" w:hAnsiTheme="minorHAnsi" w:cstheme="minorHAnsi"/>
          <w:b/>
          <w:sz w:val="28"/>
          <w:szCs w:val="28"/>
        </w:rPr>
      </w:pPr>
    </w:p>
    <w:p w:rsidR="006F693B" w:rsidRPr="00F47E4E" w:rsidRDefault="006F693B" w:rsidP="006F693B">
      <w:pPr>
        <w:jc w:val="both"/>
        <w:rPr>
          <w:rFonts w:asciiTheme="minorHAnsi" w:hAnsiTheme="minorHAnsi" w:cstheme="minorHAnsi"/>
          <w:b/>
          <w:sz w:val="28"/>
          <w:szCs w:val="28"/>
        </w:rPr>
      </w:pPr>
      <w:r w:rsidRPr="00F47E4E">
        <w:rPr>
          <w:rFonts w:asciiTheme="minorHAnsi" w:hAnsiTheme="minorHAnsi" w:cstheme="minorHAnsi"/>
          <w:b/>
          <w:sz w:val="28"/>
          <w:szCs w:val="28"/>
        </w:rPr>
        <w:sym w:font="Wingdings" w:char="F0E0"/>
      </w:r>
      <w:r w:rsidR="00E41837" w:rsidRPr="00990819">
        <w:rPr>
          <w:rFonts w:asciiTheme="minorHAnsi" w:hAnsiTheme="minorHAnsi" w:cstheme="minorHAnsi"/>
          <w:sz w:val="28"/>
          <w:szCs w:val="28"/>
        </w:rPr>
        <w:t>Servicio</w:t>
      </w:r>
      <w:r w:rsidR="00F67DA7" w:rsidRPr="00990819">
        <w:rPr>
          <w:rFonts w:asciiTheme="minorHAnsi" w:hAnsiTheme="minorHAnsi" w:cstheme="minorHAnsi"/>
          <w:sz w:val="28"/>
          <w:szCs w:val="28"/>
        </w:rPr>
        <w:t xml:space="preserve"> sujeto a subvención pública del Departamento de Empleo y Políticas Sociales,</w:t>
      </w:r>
      <w:r w:rsidR="00AF4447" w:rsidRPr="00990819">
        <w:rPr>
          <w:rFonts w:asciiTheme="minorHAnsi" w:hAnsiTheme="minorHAnsi" w:cstheme="minorHAnsi"/>
          <w:sz w:val="28"/>
          <w:szCs w:val="28"/>
        </w:rPr>
        <w:t xml:space="preserve"> como</w:t>
      </w:r>
      <w:r w:rsidR="00AF4447" w:rsidRPr="00F47E4E">
        <w:rPr>
          <w:rFonts w:asciiTheme="minorHAnsi" w:hAnsiTheme="minorHAnsi" w:cstheme="minorHAnsi"/>
          <w:b/>
          <w:sz w:val="28"/>
          <w:szCs w:val="28"/>
        </w:rPr>
        <w:t xml:space="preserve"> Dispositivo Público </w:t>
      </w:r>
      <w:r w:rsidR="00AF4447" w:rsidRPr="00990819">
        <w:rPr>
          <w:rFonts w:asciiTheme="minorHAnsi" w:hAnsiTheme="minorHAnsi" w:cstheme="minorHAnsi"/>
          <w:sz w:val="28"/>
          <w:szCs w:val="28"/>
        </w:rPr>
        <w:t>que es, dirigido a la totalidad de la ciudadanía y con una clara finalidad integradora a través de la normalización d</w:t>
      </w:r>
      <w:r w:rsidR="00F67DA7" w:rsidRPr="00990819">
        <w:rPr>
          <w:rFonts w:asciiTheme="minorHAnsi" w:hAnsiTheme="minorHAnsi" w:cstheme="minorHAnsi"/>
          <w:sz w:val="28"/>
          <w:szCs w:val="28"/>
        </w:rPr>
        <w:t xml:space="preserve">el estatus administrativo de </w:t>
      </w:r>
      <w:r w:rsidR="00AF4447" w:rsidRPr="00990819">
        <w:rPr>
          <w:rFonts w:asciiTheme="minorHAnsi" w:hAnsiTheme="minorHAnsi" w:cstheme="minorHAnsi"/>
          <w:sz w:val="28"/>
          <w:szCs w:val="28"/>
        </w:rPr>
        <w:t>las personas extranjeras</w:t>
      </w:r>
      <w:r w:rsidR="008E2766">
        <w:rPr>
          <w:rFonts w:asciiTheme="minorHAnsi" w:hAnsiTheme="minorHAnsi" w:cstheme="minorHAnsi"/>
          <w:sz w:val="28"/>
          <w:szCs w:val="28"/>
        </w:rPr>
        <w:t>.</w:t>
      </w:r>
    </w:p>
    <w:p w:rsidR="00AF4447" w:rsidRPr="00F47E4E" w:rsidRDefault="00AF4447" w:rsidP="006F693B">
      <w:pPr>
        <w:jc w:val="both"/>
        <w:rPr>
          <w:rFonts w:asciiTheme="minorHAnsi" w:hAnsiTheme="minorHAnsi" w:cstheme="minorHAnsi"/>
          <w:b/>
          <w:sz w:val="28"/>
          <w:szCs w:val="28"/>
        </w:rPr>
      </w:pPr>
    </w:p>
    <w:p w:rsidR="006F693B" w:rsidRPr="00F47E4E" w:rsidRDefault="006F693B" w:rsidP="006F693B">
      <w:pPr>
        <w:jc w:val="both"/>
        <w:rPr>
          <w:rFonts w:asciiTheme="minorHAnsi" w:hAnsiTheme="minorHAnsi" w:cstheme="minorHAnsi"/>
          <w:b/>
          <w:sz w:val="28"/>
          <w:szCs w:val="28"/>
        </w:rPr>
      </w:pPr>
      <w:r w:rsidRPr="00F47E4E">
        <w:rPr>
          <w:rFonts w:asciiTheme="minorHAnsi" w:hAnsiTheme="minorHAnsi" w:cstheme="minorHAnsi"/>
          <w:b/>
          <w:sz w:val="28"/>
          <w:szCs w:val="28"/>
        </w:rPr>
        <w:sym w:font="Wingdings" w:char="F0E0"/>
      </w:r>
      <w:r w:rsidRPr="00E3172F">
        <w:rPr>
          <w:rFonts w:asciiTheme="minorHAnsi" w:hAnsiTheme="minorHAnsi" w:cstheme="minorHAnsi"/>
          <w:sz w:val="28"/>
          <w:szCs w:val="28"/>
        </w:rPr>
        <w:t>Conciencia de servicio como</w:t>
      </w:r>
      <w:r w:rsidRPr="00F47E4E">
        <w:rPr>
          <w:rFonts w:asciiTheme="minorHAnsi" w:hAnsiTheme="minorHAnsi" w:cstheme="minorHAnsi"/>
          <w:b/>
          <w:sz w:val="28"/>
          <w:szCs w:val="28"/>
        </w:rPr>
        <w:t xml:space="preserve"> dinámica complementaria e interdependiente </w:t>
      </w:r>
      <w:r w:rsidRPr="00E3172F">
        <w:rPr>
          <w:rFonts w:asciiTheme="minorHAnsi" w:hAnsiTheme="minorHAnsi" w:cstheme="minorHAnsi"/>
          <w:sz w:val="28"/>
          <w:szCs w:val="28"/>
        </w:rPr>
        <w:t>entre los distintos agentes que lo conforman</w:t>
      </w:r>
      <w:r w:rsidR="00DF3960" w:rsidRPr="00E3172F">
        <w:rPr>
          <w:rFonts w:asciiTheme="minorHAnsi" w:hAnsiTheme="minorHAnsi" w:cstheme="minorHAnsi"/>
          <w:sz w:val="28"/>
          <w:szCs w:val="28"/>
        </w:rPr>
        <w:t>, orientado a la ciudadanía con una clara finalidad integradora</w:t>
      </w:r>
      <w:r w:rsidR="008E2766">
        <w:rPr>
          <w:rFonts w:asciiTheme="minorHAnsi" w:hAnsiTheme="minorHAnsi" w:cstheme="minorHAnsi"/>
          <w:sz w:val="28"/>
          <w:szCs w:val="28"/>
        </w:rPr>
        <w:t>.</w:t>
      </w:r>
    </w:p>
    <w:p w:rsidR="00DF3960" w:rsidRPr="00F47E4E" w:rsidRDefault="00DF3960" w:rsidP="006F693B">
      <w:pPr>
        <w:jc w:val="both"/>
        <w:rPr>
          <w:rFonts w:asciiTheme="minorHAnsi" w:hAnsiTheme="minorHAnsi" w:cstheme="minorHAnsi"/>
          <w:b/>
          <w:sz w:val="28"/>
          <w:szCs w:val="28"/>
        </w:rPr>
      </w:pPr>
    </w:p>
    <w:p w:rsidR="00DF3960" w:rsidRPr="00E3172F" w:rsidRDefault="00DF3960" w:rsidP="006F693B">
      <w:pPr>
        <w:jc w:val="both"/>
        <w:rPr>
          <w:rFonts w:asciiTheme="minorHAnsi" w:hAnsiTheme="minorHAnsi" w:cstheme="minorHAnsi"/>
          <w:sz w:val="28"/>
          <w:szCs w:val="28"/>
        </w:rPr>
      </w:pPr>
      <w:r w:rsidRPr="00F47E4E">
        <w:rPr>
          <w:rFonts w:asciiTheme="minorHAnsi" w:hAnsiTheme="minorHAnsi" w:cstheme="minorHAnsi"/>
          <w:b/>
          <w:sz w:val="28"/>
          <w:szCs w:val="28"/>
        </w:rPr>
        <w:sym w:font="Wingdings" w:char="F0E0"/>
      </w:r>
      <w:r w:rsidR="00990819" w:rsidRPr="00990819">
        <w:rPr>
          <w:rFonts w:asciiTheme="minorHAnsi" w:hAnsiTheme="minorHAnsi" w:cstheme="minorHAnsi"/>
          <w:sz w:val="28"/>
          <w:szCs w:val="28"/>
        </w:rPr>
        <w:t>Dispositivo basado en la</w:t>
      </w:r>
      <w:r w:rsidR="00990819">
        <w:rPr>
          <w:rFonts w:asciiTheme="minorHAnsi" w:hAnsiTheme="minorHAnsi" w:cstheme="minorHAnsi"/>
          <w:b/>
          <w:sz w:val="28"/>
          <w:szCs w:val="28"/>
        </w:rPr>
        <w:t xml:space="preserve"> </w:t>
      </w:r>
      <w:r w:rsidRPr="00F47E4E">
        <w:rPr>
          <w:rFonts w:asciiTheme="minorHAnsi" w:hAnsiTheme="minorHAnsi" w:cstheme="minorHAnsi"/>
          <w:b/>
          <w:sz w:val="28"/>
          <w:szCs w:val="28"/>
        </w:rPr>
        <w:t xml:space="preserve">Retroalimentación: </w:t>
      </w:r>
      <w:r w:rsidRPr="00E3172F">
        <w:rPr>
          <w:rFonts w:asciiTheme="minorHAnsi" w:hAnsiTheme="minorHAnsi" w:cstheme="minorHAnsi"/>
          <w:sz w:val="28"/>
          <w:szCs w:val="28"/>
        </w:rPr>
        <w:t xml:space="preserve">los diferentes agentes que integran </w:t>
      </w:r>
      <w:proofErr w:type="spellStart"/>
      <w:r w:rsidRPr="00E3172F">
        <w:rPr>
          <w:rFonts w:asciiTheme="minorHAnsi" w:hAnsiTheme="minorHAnsi" w:cstheme="minorHAnsi"/>
          <w:sz w:val="28"/>
          <w:szCs w:val="28"/>
        </w:rPr>
        <w:t>Aholku</w:t>
      </w:r>
      <w:r w:rsidR="00E41837" w:rsidRPr="00E3172F">
        <w:rPr>
          <w:rFonts w:asciiTheme="minorHAnsi" w:hAnsiTheme="minorHAnsi" w:cstheme="minorHAnsi"/>
          <w:sz w:val="28"/>
          <w:szCs w:val="28"/>
        </w:rPr>
        <w:t>-S</w:t>
      </w:r>
      <w:r w:rsidR="008E2766">
        <w:rPr>
          <w:rFonts w:asciiTheme="minorHAnsi" w:hAnsiTheme="minorHAnsi" w:cstheme="minorHAnsi"/>
          <w:sz w:val="28"/>
          <w:szCs w:val="28"/>
        </w:rPr>
        <w:t>area</w:t>
      </w:r>
      <w:proofErr w:type="spellEnd"/>
      <w:r w:rsidRPr="00E3172F">
        <w:rPr>
          <w:rFonts w:asciiTheme="minorHAnsi" w:hAnsiTheme="minorHAnsi" w:cstheme="minorHAnsi"/>
          <w:sz w:val="28"/>
          <w:szCs w:val="28"/>
        </w:rPr>
        <w:t>, conforman un dispositivo o sistema que también nutre a las propias políticas públicas</w:t>
      </w:r>
      <w:r w:rsidR="007C08A1" w:rsidRPr="00E3172F">
        <w:rPr>
          <w:rFonts w:asciiTheme="minorHAnsi" w:hAnsiTheme="minorHAnsi" w:cstheme="minorHAnsi"/>
          <w:sz w:val="28"/>
          <w:szCs w:val="28"/>
        </w:rPr>
        <w:t xml:space="preserve"> de las que dimana</w:t>
      </w:r>
      <w:r w:rsidRPr="00E3172F">
        <w:rPr>
          <w:rFonts w:asciiTheme="minorHAnsi" w:hAnsiTheme="minorHAnsi" w:cstheme="minorHAnsi"/>
          <w:sz w:val="28"/>
          <w:szCs w:val="28"/>
        </w:rPr>
        <w:t>, actualizando</w:t>
      </w:r>
      <w:r w:rsidR="007C08A1" w:rsidRPr="00E3172F">
        <w:rPr>
          <w:rFonts w:asciiTheme="minorHAnsi" w:hAnsiTheme="minorHAnsi" w:cstheme="minorHAnsi"/>
          <w:sz w:val="28"/>
          <w:szCs w:val="28"/>
        </w:rPr>
        <w:t xml:space="preserve"> la información sobre</w:t>
      </w:r>
      <w:r w:rsidRPr="00E3172F">
        <w:rPr>
          <w:rFonts w:asciiTheme="minorHAnsi" w:hAnsiTheme="minorHAnsi" w:cstheme="minorHAnsi"/>
          <w:sz w:val="28"/>
          <w:szCs w:val="28"/>
        </w:rPr>
        <w:t xml:space="preserve"> las pautas generales</w:t>
      </w:r>
      <w:r w:rsidR="007C08A1" w:rsidRPr="00E3172F">
        <w:rPr>
          <w:rFonts w:asciiTheme="minorHAnsi" w:hAnsiTheme="minorHAnsi" w:cstheme="minorHAnsi"/>
          <w:sz w:val="28"/>
          <w:szCs w:val="28"/>
        </w:rPr>
        <w:t xml:space="preserve"> y sirviendo de elemento para un</w:t>
      </w:r>
      <w:r w:rsidRPr="00E3172F">
        <w:rPr>
          <w:rFonts w:asciiTheme="minorHAnsi" w:hAnsiTheme="minorHAnsi" w:cstheme="minorHAnsi"/>
          <w:sz w:val="28"/>
          <w:szCs w:val="28"/>
        </w:rPr>
        <w:t xml:space="preserve"> diagnóstico de situación </w:t>
      </w:r>
      <w:r w:rsidR="007C08A1" w:rsidRPr="00E3172F">
        <w:rPr>
          <w:rFonts w:asciiTheme="minorHAnsi" w:hAnsiTheme="minorHAnsi" w:cstheme="minorHAnsi"/>
          <w:sz w:val="28"/>
          <w:szCs w:val="28"/>
        </w:rPr>
        <w:t xml:space="preserve">actualizado y más preciso </w:t>
      </w:r>
      <w:r w:rsidRPr="00E3172F">
        <w:rPr>
          <w:rFonts w:asciiTheme="minorHAnsi" w:hAnsiTheme="minorHAnsi" w:cstheme="minorHAnsi"/>
          <w:sz w:val="28"/>
          <w:szCs w:val="28"/>
        </w:rPr>
        <w:t>del fenómeno migratorio en Euskadi</w:t>
      </w:r>
      <w:r w:rsidR="008E2766">
        <w:rPr>
          <w:rFonts w:asciiTheme="minorHAnsi" w:hAnsiTheme="minorHAnsi" w:cstheme="minorHAnsi"/>
          <w:sz w:val="28"/>
          <w:szCs w:val="28"/>
        </w:rPr>
        <w:t>.</w:t>
      </w:r>
    </w:p>
    <w:p w:rsidR="006F693B" w:rsidRPr="00F47E4E" w:rsidRDefault="006F693B" w:rsidP="006F693B">
      <w:pPr>
        <w:rPr>
          <w:rFonts w:asciiTheme="minorHAnsi" w:hAnsiTheme="minorHAnsi" w:cstheme="minorHAnsi"/>
          <w:b/>
          <w:sz w:val="28"/>
          <w:szCs w:val="28"/>
        </w:rPr>
      </w:pPr>
    </w:p>
    <w:p w:rsidR="006F693B" w:rsidRPr="00F47E4E" w:rsidRDefault="006F693B" w:rsidP="006F693B">
      <w:pPr>
        <w:rPr>
          <w:rFonts w:asciiTheme="minorHAnsi" w:hAnsiTheme="minorHAnsi" w:cstheme="minorHAnsi"/>
          <w:b/>
          <w:sz w:val="28"/>
          <w:szCs w:val="28"/>
        </w:rPr>
      </w:pPr>
    </w:p>
    <w:p w:rsidR="0095016D" w:rsidRPr="00F47E4E" w:rsidRDefault="00DF3960" w:rsidP="006F693B">
      <w:pPr>
        <w:rPr>
          <w:rFonts w:asciiTheme="minorHAnsi" w:hAnsiTheme="minorHAnsi" w:cstheme="minorHAnsi"/>
          <w:b/>
          <w:sz w:val="28"/>
          <w:szCs w:val="28"/>
        </w:rPr>
      </w:pPr>
      <w:r w:rsidRPr="00F47E4E">
        <w:rPr>
          <w:rFonts w:cstheme="minorHAnsi"/>
          <w:sz w:val="28"/>
          <w:szCs w:val="28"/>
        </w:rPr>
        <w:t xml:space="preserve"> </w:t>
      </w:r>
      <w:r w:rsidR="009A6B89" w:rsidRPr="00F47E4E">
        <w:rPr>
          <w:rFonts w:asciiTheme="minorHAnsi" w:hAnsiTheme="minorHAnsi" w:cstheme="minorHAnsi"/>
          <w:b/>
          <w:sz w:val="28"/>
          <w:szCs w:val="28"/>
        </w:rPr>
        <w:t xml:space="preserve">3.- </w:t>
      </w:r>
      <w:r w:rsidR="00A95CBB">
        <w:rPr>
          <w:rFonts w:asciiTheme="minorHAnsi" w:hAnsiTheme="minorHAnsi" w:cstheme="minorHAnsi"/>
          <w:b/>
          <w:sz w:val="28"/>
          <w:szCs w:val="28"/>
        </w:rPr>
        <w:t>ARTICULACIÓN DEL SERVICIO EN FUNCIÓN DE LOS AGENTES QUE LO COMPONEN</w:t>
      </w:r>
    </w:p>
    <w:p w:rsidR="0095016D" w:rsidRPr="00F47E4E" w:rsidRDefault="0095016D" w:rsidP="0095016D">
      <w:pPr>
        <w:rPr>
          <w:rFonts w:asciiTheme="minorHAnsi" w:hAnsiTheme="minorHAnsi" w:cstheme="minorHAnsi"/>
          <w:b/>
          <w:sz w:val="28"/>
          <w:szCs w:val="28"/>
        </w:rPr>
      </w:pPr>
    </w:p>
    <w:p w:rsidR="0095016D" w:rsidRPr="00F47E4E" w:rsidRDefault="009A6B89" w:rsidP="0095016D">
      <w:pPr>
        <w:rPr>
          <w:rFonts w:asciiTheme="minorHAnsi" w:hAnsiTheme="minorHAnsi" w:cstheme="minorHAnsi"/>
          <w:b/>
          <w:sz w:val="28"/>
          <w:szCs w:val="28"/>
        </w:rPr>
      </w:pPr>
      <w:r w:rsidRPr="00F47E4E">
        <w:rPr>
          <w:rFonts w:asciiTheme="minorHAnsi" w:hAnsiTheme="minorHAnsi" w:cstheme="minorHAnsi"/>
          <w:b/>
          <w:sz w:val="28"/>
          <w:szCs w:val="28"/>
        </w:rPr>
        <w:t>3</w:t>
      </w:r>
      <w:r w:rsidR="0095016D" w:rsidRPr="00F47E4E">
        <w:rPr>
          <w:rFonts w:asciiTheme="minorHAnsi" w:hAnsiTheme="minorHAnsi" w:cstheme="minorHAnsi"/>
          <w:b/>
          <w:sz w:val="28"/>
          <w:szCs w:val="28"/>
        </w:rPr>
        <w:t>.1 Entidades Sociales</w:t>
      </w:r>
    </w:p>
    <w:p w:rsidR="0095016D" w:rsidRPr="00F47E4E" w:rsidRDefault="0095016D" w:rsidP="0095016D">
      <w:pPr>
        <w:rPr>
          <w:rFonts w:asciiTheme="minorHAnsi" w:hAnsiTheme="minorHAnsi" w:cstheme="minorHAnsi"/>
          <w:b/>
          <w:sz w:val="28"/>
          <w:szCs w:val="28"/>
        </w:rPr>
      </w:pPr>
    </w:p>
    <w:p w:rsidR="007D0883" w:rsidRPr="00F47E4E" w:rsidRDefault="007D0883" w:rsidP="007D0883">
      <w:pPr>
        <w:jc w:val="both"/>
        <w:rPr>
          <w:rFonts w:asciiTheme="minorHAnsi" w:hAnsiTheme="minorHAnsi" w:cstheme="minorHAnsi"/>
          <w:b/>
          <w:sz w:val="28"/>
          <w:szCs w:val="28"/>
        </w:rPr>
      </w:pPr>
      <w:r w:rsidRPr="00F47E4E">
        <w:rPr>
          <w:rFonts w:asciiTheme="minorHAnsi" w:hAnsiTheme="minorHAnsi" w:cstheme="minorHAnsi"/>
          <w:b/>
          <w:sz w:val="28"/>
          <w:szCs w:val="28"/>
        </w:rPr>
        <w:t>ADISK</w:t>
      </w:r>
      <w:r w:rsidR="0068335C" w:rsidRPr="00F47E4E">
        <w:rPr>
          <w:rFonts w:asciiTheme="minorHAnsi" w:hAnsiTheme="minorHAnsi" w:cstheme="minorHAnsi"/>
          <w:b/>
          <w:sz w:val="28"/>
          <w:szCs w:val="28"/>
        </w:rPr>
        <w:t>I</w:t>
      </w:r>
      <w:r w:rsidRPr="00F47E4E">
        <w:rPr>
          <w:rFonts w:asciiTheme="minorHAnsi" w:hAnsiTheme="minorHAnsi" w:cstheme="minorHAnsi"/>
          <w:b/>
          <w:sz w:val="28"/>
          <w:szCs w:val="28"/>
        </w:rPr>
        <w:t>D</w:t>
      </w:r>
      <w:r w:rsidR="00E41837" w:rsidRPr="00F47E4E">
        <w:rPr>
          <w:rFonts w:asciiTheme="minorHAnsi" w:hAnsiTheme="minorHAnsi" w:cstheme="minorHAnsi"/>
          <w:b/>
          <w:sz w:val="28"/>
          <w:szCs w:val="28"/>
        </w:rPr>
        <w:t>E</w:t>
      </w:r>
      <w:r w:rsidRPr="00F47E4E">
        <w:rPr>
          <w:rFonts w:asciiTheme="minorHAnsi" w:hAnsiTheme="minorHAnsi" w:cstheme="minorHAnsi"/>
          <w:b/>
          <w:sz w:val="28"/>
          <w:szCs w:val="28"/>
        </w:rPr>
        <w:t>TUAK</w:t>
      </w:r>
    </w:p>
    <w:p w:rsidR="007D0883" w:rsidRPr="00F47E4E" w:rsidRDefault="007D0883" w:rsidP="007D0883">
      <w:pPr>
        <w:tabs>
          <w:tab w:val="left" w:pos="-2160"/>
        </w:tabs>
        <w:jc w:val="both"/>
        <w:rPr>
          <w:rFonts w:asciiTheme="minorHAnsi" w:eastAsia="Arial Unicode MS" w:hAnsiTheme="minorHAnsi" w:cstheme="minorHAnsi"/>
          <w:sz w:val="28"/>
          <w:szCs w:val="28"/>
        </w:rPr>
      </w:pPr>
    </w:p>
    <w:p w:rsidR="007D0883" w:rsidRPr="00F47E4E" w:rsidRDefault="007D0883" w:rsidP="007D0883">
      <w:pPr>
        <w:tabs>
          <w:tab w:val="left" w:pos="-2160"/>
        </w:tabs>
        <w:jc w:val="both"/>
        <w:rPr>
          <w:rFonts w:asciiTheme="minorHAnsi" w:eastAsia="Arial Unicode MS" w:hAnsiTheme="minorHAnsi" w:cstheme="minorHAnsi"/>
          <w:sz w:val="28"/>
          <w:szCs w:val="28"/>
        </w:rPr>
      </w:pPr>
      <w:r w:rsidRPr="00F47E4E">
        <w:rPr>
          <w:rFonts w:asciiTheme="minorHAnsi" w:eastAsia="Arial Unicode MS" w:hAnsiTheme="minorHAnsi" w:cstheme="minorHAnsi"/>
          <w:sz w:val="28"/>
          <w:szCs w:val="28"/>
        </w:rPr>
        <w:t xml:space="preserve">El equipo de </w:t>
      </w:r>
      <w:proofErr w:type="spellStart"/>
      <w:r w:rsidRPr="00F47E4E">
        <w:rPr>
          <w:rFonts w:asciiTheme="minorHAnsi" w:eastAsia="Arial Unicode MS" w:hAnsiTheme="minorHAnsi" w:cstheme="minorHAnsi"/>
          <w:sz w:val="28"/>
          <w:szCs w:val="28"/>
        </w:rPr>
        <w:t>Adiskidetuak</w:t>
      </w:r>
      <w:proofErr w:type="spellEnd"/>
      <w:r w:rsidRPr="00F47E4E">
        <w:rPr>
          <w:rFonts w:asciiTheme="minorHAnsi" w:eastAsia="Arial Unicode MS" w:hAnsiTheme="minorHAnsi" w:cstheme="minorHAnsi"/>
          <w:sz w:val="28"/>
          <w:szCs w:val="28"/>
        </w:rPr>
        <w:t xml:space="preserve"> está formado por </w:t>
      </w:r>
      <w:r w:rsidRPr="00F47E4E">
        <w:rPr>
          <w:rFonts w:asciiTheme="minorHAnsi" w:eastAsia="Arial Unicode MS" w:hAnsiTheme="minorHAnsi" w:cstheme="minorHAnsi"/>
          <w:b/>
          <w:sz w:val="28"/>
          <w:szCs w:val="28"/>
        </w:rPr>
        <w:t>personal remunerado y por personas voluntarias;</w:t>
      </w:r>
      <w:r w:rsidRPr="00F47E4E">
        <w:rPr>
          <w:rFonts w:asciiTheme="minorHAnsi" w:eastAsia="Arial Unicode MS" w:hAnsiTheme="minorHAnsi" w:cstheme="minorHAnsi"/>
          <w:sz w:val="28"/>
          <w:szCs w:val="28"/>
        </w:rPr>
        <w:t xml:space="preserve"> y las labores se entrelazan. La asesoría jurídica es  desarrollada por un equipo formado por una asesora, una abogada y una mediadora cultural, teniendo siempre en cuenta que el trabajo es realizado por todo el equipo. Es decir, las distintas tareas pueden ser realizadas por cualquiera de los técnicos, a excepción de la labor de la abogada.</w:t>
      </w:r>
    </w:p>
    <w:p w:rsidR="007D0883" w:rsidRPr="00F47E4E" w:rsidRDefault="007D0883" w:rsidP="007D0883">
      <w:pPr>
        <w:tabs>
          <w:tab w:val="left" w:pos="-2160"/>
        </w:tabs>
        <w:jc w:val="both"/>
        <w:rPr>
          <w:rFonts w:asciiTheme="minorHAnsi" w:eastAsia="Arial Unicode MS" w:hAnsiTheme="minorHAnsi" w:cstheme="minorHAnsi"/>
          <w:sz w:val="28"/>
          <w:szCs w:val="28"/>
        </w:rPr>
      </w:pPr>
      <w:r w:rsidRPr="00F47E4E">
        <w:rPr>
          <w:rFonts w:asciiTheme="minorHAnsi" w:eastAsia="Arial Unicode MS" w:hAnsiTheme="minorHAnsi" w:cstheme="minorHAnsi"/>
          <w:sz w:val="28"/>
          <w:szCs w:val="28"/>
        </w:rPr>
        <w:lastRenderedPageBreak/>
        <w:t xml:space="preserve"> </w:t>
      </w:r>
    </w:p>
    <w:p w:rsidR="007D0883" w:rsidRPr="00F47E4E" w:rsidRDefault="007D0883" w:rsidP="007D0883">
      <w:pPr>
        <w:pStyle w:val="Gorputz-testua"/>
        <w:jc w:val="both"/>
        <w:rPr>
          <w:rFonts w:asciiTheme="minorHAnsi" w:eastAsia="Arial Unicode MS" w:hAnsiTheme="minorHAnsi" w:cstheme="minorHAnsi"/>
          <w:sz w:val="28"/>
          <w:szCs w:val="28"/>
        </w:rPr>
      </w:pPr>
      <w:r w:rsidRPr="00F47E4E">
        <w:rPr>
          <w:rFonts w:asciiTheme="minorHAnsi" w:hAnsiTheme="minorHAnsi" w:cstheme="minorHAnsi"/>
          <w:bCs/>
          <w:sz w:val="28"/>
          <w:szCs w:val="28"/>
        </w:rPr>
        <w:t xml:space="preserve">La labor realizada desde ADISKIDETUAK </w:t>
      </w:r>
      <w:r w:rsidRPr="00F47E4E">
        <w:rPr>
          <w:rFonts w:asciiTheme="minorHAnsi" w:eastAsia="Arial Unicode MS" w:hAnsiTheme="minorHAnsi" w:cstheme="minorHAnsi"/>
          <w:sz w:val="28"/>
          <w:szCs w:val="28"/>
        </w:rPr>
        <w:t xml:space="preserve">ha permitido una relación intensa entre </w:t>
      </w:r>
      <w:r w:rsidR="00E44F7D" w:rsidRPr="00F47E4E">
        <w:rPr>
          <w:rFonts w:asciiTheme="minorHAnsi" w:eastAsia="Arial Unicode MS" w:hAnsiTheme="minorHAnsi" w:cstheme="minorHAnsi"/>
          <w:sz w:val="28"/>
          <w:szCs w:val="28"/>
        </w:rPr>
        <w:t xml:space="preserve">la </w:t>
      </w:r>
      <w:r w:rsidRPr="00F47E4E">
        <w:rPr>
          <w:rFonts w:asciiTheme="minorHAnsi" w:eastAsia="Arial Unicode MS" w:hAnsiTheme="minorHAnsi" w:cstheme="minorHAnsi"/>
          <w:sz w:val="28"/>
          <w:szCs w:val="28"/>
        </w:rPr>
        <w:t xml:space="preserve"> Asociación y las diversas organizaciones sociales del entorno que trabajan en el campo de la inmigración, así como con los Servicios y Recursos Sociales.</w:t>
      </w:r>
    </w:p>
    <w:p w:rsidR="00107035" w:rsidRPr="00F47E4E" w:rsidRDefault="00107035" w:rsidP="007D0883">
      <w:pPr>
        <w:pStyle w:val="Gorputz-testua"/>
        <w:jc w:val="both"/>
        <w:rPr>
          <w:rFonts w:asciiTheme="minorHAnsi" w:eastAsia="Arial Unicode MS" w:hAnsiTheme="minorHAnsi" w:cstheme="minorHAnsi"/>
          <w:sz w:val="28"/>
          <w:szCs w:val="28"/>
        </w:rPr>
      </w:pPr>
    </w:p>
    <w:p w:rsidR="003679DE" w:rsidRPr="00F47E4E" w:rsidRDefault="00107035" w:rsidP="003679DE">
      <w:pPr>
        <w:jc w:val="both"/>
        <w:rPr>
          <w:rFonts w:asciiTheme="minorHAnsi" w:hAnsiTheme="minorHAnsi" w:cstheme="minorHAnsi"/>
          <w:sz w:val="28"/>
          <w:szCs w:val="28"/>
        </w:rPr>
      </w:pPr>
      <w:r w:rsidRPr="00F47E4E">
        <w:rPr>
          <w:rFonts w:asciiTheme="minorHAnsi" w:hAnsiTheme="minorHAnsi" w:cstheme="minorHAnsi"/>
          <w:sz w:val="28"/>
          <w:szCs w:val="28"/>
        </w:rPr>
        <w:t xml:space="preserve">El equipo de </w:t>
      </w:r>
      <w:proofErr w:type="spellStart"/>
      <w:r w:rsidRPr="00F47E4E">
        <w:rPr>
          <w:rFonts w:asciiTheme="minorHAnsi" w:hAnsiTheme="minorHAnsi" w:cstheme="minorHAnsi"/>
          <w:sz w:val="28"/>
          <w:szCs w:val="28"/>
        </w:rPr>
        <w:t>Adiskidetuak</w:t>
      </w:r>
      <w:proofErr w:type="spellEnd"/>
      <w:r w:rsidRPr="00F47E4E">
        <w:rPr>
          <w:rFonts w:asciiTheme="minorHAnsi" w:hAnsiTheme="minorHAnsi" w:cstheme="minorHAnsi"/>
          <w:sz w:val="28"/>
          <w:szCs w:val="28"/>
        </w:rPr>
        <w:t xml:space="preserve"> está formado por:</w:t>
      </w:r>
    </w:p>
    <w:p w:rsidR="00107035" w:rsidRPr="00F47E4E" w:rsidRDefault="00107035" w:rsidP="003679DE">
      <w:pPr>
        <w:jc w:val="both"/>
        <w:rPr>
          <w:rFonts w:asciiTheme="minorHAnsi" w:hAnsiTheme="minorHAnsi" w:cstheme="minorHAnsi"/>
          <w:sz w:val="28"/>
          <w:szCs w:val="28"/>
        </w:rPr>
      </w:pPr>
    </w:p>
    <w:p w:rsidR="00107035" w:rsidRPr="00F47E4E" w:rsidRDefault="00107035" w:rsidP="002F38A7">
      <w:pPr>
        <w:pStyle w:val="Zerrenda-paragrafoa"/>
        <w:numPr>
          <w:ilvl w:val="0"/>
          <w:numId w:val="4"/>
        </w:numPr>
        <w:jc w:val="both"/>
        <w:rPr>
          <w:rFonts w:cstheme="minorHAnsi"/>
          <w:sz w:val="28"/>
          <w:szCs w:val="28"/>
        </w:rPr>
      </w:pPr>
      <w:r w:rsidRPr="00F47E4E">
        <w:rPr>
          <w:rFonts w:cstheme="minorHAnsi"/>
          <w:b/>
          <w:sz w:val="28"/>
          <w:szCs w:val="28"/>
        </w:rPr>
        <w:t>Abogada:</w:t>
      </w:r>
      <w:r w:rsidRPr="00F47E4E">
        <w:rPr>
          <w:rFonts w:cstheme="minorHAnsi"/>
          <w:sz w:val="28"/>
          <w:szCs w:val="28"/>
        </w:rPr>
        <w:t xml:space="preserve"> Idoia Ikardo</w:t>
      </w:r>
    </w:p>
    <w:p w:rsidR="00107035" w:rsidRPr="00F47E4E" w:rsidRDefault="00107035" w:rsidP="003679DE">
      <w:pPr>
        <w:jc w:val="both"/>
        <w:rPr>
          <w:rFonts w:asciiTheme="minorHAnsi" w:hAnsiTheme="minorHAnsi" w:cstheme="minorHAnsi"/>
          <w:sz w:val="28"/>
          <w:szCs w:val="28"/>
        </w:rPr>
      </w:pPr>
    </w:p>
    <w:p w:rsidR="00107035" w:rsidRPr="00F47E4E" w:rsidRDefault="00107035" w:rsidP="002F38A7">
      <w:pPr>
        <w:pStyle w:val="Zerrenda-paragrafoa"/>
        <w:numPr>
          <w:ilvl w:val="0"/>
          <w:numId w:val="4"/>
        </w:numPr>
        <w:jc w:val="both"/>
        <w:rPr>
          <w:rFonts w:cstheme="minorHAnsi"/>
          <w:sz w:val="28"/>
          <w:szCs w:val="28"/>
        </w:rPr>
      </w:pPr>
      <w:r w:rsidRPr="00F47E4E">
        <w:rPr>
          <w:rFonts w:cstheme="minorHAnsi"/>
          <w:b/>
          <w:sz w:val="28"/>
          <w:szCs w:val="28"/>
        </w:rPr>
        <w:t>Asesoría:</w:t>
      </w:r>
      <w:r w:rsidRPr="00F47E4E">
        <w:rPr>
          <w:rFonts w:cstheme="minorHAnsi"/>
          <w:sz w:val="28"/>
          <w:szCs w:val="28"/>
        </w:rPr>
        <w:t xml:space="preserve"> Rocío Calderón</w:t>
      </w:r>
    </w:p>
    <w:p w:rsidR="00107035" w:rsidRPr="00F47E4E" w:rsidRDefault="00107035" w:rsidP="003679DE">
      <w:pPr>
        <w:jc w:val="both"/>
        <w:rPr>
          <w:rFonts w:asciiTheme="minorHAnsi" w:hAnsiTheme="minorHAnsi" w:cstheme="minorHAnsi"/>
          <w:sz w:val="28"/>
          <w:szCs w:val="28"/>
        </w:rPr>
      </w:pPr>
    </w:p>
    <w:p w:rsidR="00107035" w:rsidRPr="00F47E4E" w:rsidRDefault="00107035" w:rsidP="002F38A7">
      <w:pPr>
        <w:pStyle w:val="Zerrenda-paragrafoa"/>
        <w:numPr>
          <w:ilvl w:val="0"/>
          <w:numId w:val="4"/>
        </w:numPr>
        <w:jc w:val="both"/>
        <w:rPr>
          <w:rFonts w:cstheme="minorHAnsi"/>
          <w:sz w:val="28"/>
          <w:szCs w:val="28"/>
        </w:rPr>
      </w:pPr>
      <w:r w:rsidRPr="00F47E4E">
        <w:rPr>
          <w:rFonts w:cstheme="minorHAnsi"/>
          <w:b/>
          <w:sz w:val="28"/>
          <w:szCs w:val="28"/>
        </w:rPr>
        <w:t>Administración, contabilidad y acompañamiento:</w:t>
      </w:r>
      <w:r w:rsidRPr="00F47E4E">
        <w:rPr>
          <w:rFonts w:cstheme="minorHAnsi"/>
          <w:sz w:val="28"/>
          <w:szCs w:val="28"/>
        </w:rPr>
        <w:t xml:space="preserve"> Karla Zavala</w:t>
      </w:r>
    </w:p>
    <w:p w:rsidR="00107035" w:rsidRPr="00F47E4E" w:rsidRDefault="00107035" w:rsidP="003679DE">
      <w:pPr>
        <w:jc w:val="both"/>
        <w:rPr>
          <w:rFonts w:asciiTheme="minorHAnsi" w:hAnsiTheme="minorHAnsi" w:cstheme="minorHAnsi"/>
          <w:sz w:val="28"/>
          <w:szCs w:val="28"/>
        </w:rPr>
      </w:pPr>
    </w:p>
    <w:p w:rsidR="00107035" w:rsidRPr="00F47E4E" w:rsidRDefault="00107035" w:rsidP="002F38A7">
      <w:pPr>
        <w:pStyle w:val="Zerrenda-paragrafoa"/>
        <w:numPr>
          <w:ilvl w:val="0"/>
          <w:numId w:val="4"/>
        </w:numPr>
      </w:pPr>
      <w:r w:rsidRPr="00F47E4E">
        <w:rPr>
          <w:rFonts w:cstheme="minorHAnsi"/>
          <w:b/>
          <w:sz w:val="28"/>
          <w:szCs w:val="28"/>
        </w:rPr>
        <w:t>Coordinación:</w:t>
      </w:r>
      <w:r w:rsidRPr="00F47E4E">
        <w:rPr>
          <w:rFonts w:cstheme="minorHAnsi"/>
          <w:sz w:val="28"/>
          <w:szCs w:val="28"/>
        </w:rPr>
        <w:t xml:space="preserve"> Idoia Ikardo</w:t>
      </w:r>
      <w:r w:rsidRPr="00F47E4E">
        <w:t xml:space="preserve">, </w:t>
      </w:r>
      <w:r w:rsidRPr="00F47E4E">
        <w:rPr>
          <w:rFonts w:cstheme="minorHAnsi"/>
          <w:sz w:val="28"/>
          <w:szCs w:val="28"/>
        </w:rPr>
        <w:t>Rocío Calderón</w:t>
      </w:r>
      <w:r w:rsidRPr="00F47E4E">
        <w:t xml:space="preserve"> y </w:t>
      </w:r>
      <w:r w:rsidRPr="00F47E4E">
        <w:rPr>
          <w:rFonts w:cstheme="minorHAnsi"/>
          <w:sz w:val="28"/>
          <w:szCs w:val="28"/>
        </w:rPr>
        <w:t>Karla Zavala</w:t>
      </w:r>
    </w:p>
    <w:p w:rsidR="00107035" w:rsidRPr="00F47E4E" w:rsidRDefault="00107035" w:rsidP="003679DE">
      <w:pPr>
        <w:jc w:val="both"/>
        <w:rPr>
          <w:rFonts w:asciiTheme="minorHAnsi" w:hAnsiTheme="minorHAnsi" w:cstheme="minorHAnsi"/>
          <w:sz w:val="28"/>
          <w:szCs w:val="28"/>
        </w:rPr>
      </w:pPr>
    </w:p>
    <w:p w:rsidR="007D0883" w:rsidRPr="00F47E4E" w:rsidRDefault="007D0883" w:rsidP="007D0883">
      <w:pPr>
        <w:jc w:val="both"/>
        <w:rPr>
          <w:rFonts w:asciiTheme="minorHAnsi" w:hAnsiTheme="minorHAnsi" w:cstheme="minorHAnsi"/>
          <w:sz w:val="28"/>
          <w:szCs w:val="28"/>
        </w:rPr>
      </w:pPr>
    </w:p>
    <w:p w:rsidR="007D0883" w:rsidRPr="00F47E4E" w:rsidRDefault="007D0883" w:rsidP="007D0883">
      <w:pPr>
        <w:jc w:val="both"/>
        <w:rPr>
          <w:rFonts w:asciiTheme="minorHAnsi" w:hAnsiTheme="minorHAnsi" w:cstheme="minorHAnsi"/>
          <w:sz w:val="28"/>
          <w:szCs w:val="28"/>
        </w:rPr>
      </w:pPr>
      <w:r w:rsidRPr="00F47E4E">
        <w:rPr>
          <w:rFonts w:asciiTheme="minorHAnsi" w:hAnsiTheme="minorHAnsi" w:cstheme="minorHAnsi"/>
          <w:sz w:val="28"/>
          <w:szCs w:val="28"/>
        </w:rPr>
        <w:t xml:space="preserve">Por las características de la asociación, se realizan las diversas </w:t>
      </w:r>
      <w:r w:rsidRPr="00F47E4E">
        <w:rPr>
          <w:rFonts w:asciiTheme="minorHAnsi" w:hAnsiTheme="minorHAnsi" w:cstheme="minorHAnsi"/>
          <w:b/>
          <w:sz w:val="28"/>
          <w:szCs w:val="28"/>
        </w:rPr>
        <w:t>tareas y funciones en equipo.</w:t>
      </w:r>
      <w:r w:rsidRPr="00F47E4E">
        <w:rPr>
          <w:rFonts w:asciiTheme="minorHAnsi" w:hAnsiTheme="minorHAnsi" w:cstheme="minorHAnsi"/>
          <w:sz w:val="28"/>
          <w:szCs w:val="28"/>
        </w:rPr>
        <w:t xml:space="preserve"> </w:t>
      </w:r>
    </w:p>
    <w:p w:rsidR="007D0883" w:rsidRPr="00F47E4E" w:rsidRDefault="007D0883" w:rsidP="007D0883">
      <w:pPr>
        <w:jc w:val="both"/>
        <w:rPr>
          <w:rFonts w:asciiTheme="minorHAnsi" w:hAnsiTheme="minorHAnsi" w:cstheme="minorHAnsi"/>
          <w:sz w:val="28"/>
          <w:szCs w:val="28"/>
        </w:rPr>
      </w:pPr>
    </w:p>
    <w:p w:rsidR="007D0883" w:rsidRPr="00F47E4E" w:rsidRDefault="007D0883" w:rsidP="007D0883">
      <w:pPr>
        <w:ind w:left="271"/>
        <w:jc w:val="both"/>
        <w:rPr>
          <w:rFonts w:asciiTheme="minorHAnsi" w:hAnsiTheme="minorHAnsi" w:cstheme="minorHAnsi"/>
          <w:sz w:val="28"/>
          <w:szCs w:val="28"/>
        </w:rPr>
      </w:pPr>
      <w:r w:rsidRPr="00F47E4E">
        <w:rPr>
          <w:rFonts w:asciiTheme="minorHAnsi" w:hAnsiTheme="minorHAnsi" w:cstheme="minorHAnsi"/>
          <w:b/>
          <w:sz w:val="28"/>
          <w:szCs w:val="28"/>
        </w:rPr>
        <w:t>Las funciones principales</w:t>
      </w:r>
      <w:r w:rsidRPr="00F47E4E">
        <w:rPr>
          <w:rFonts w:asciiTheme="minorHAnsi" w:hAnsiTheme="minorHAnsi" w:cstheme="minorHAnsi"/>
          <w:sz w:val="28"/>
          <w:szCs w:val="28"/>
        </w:rPr>
        <w:t xml:space="preserve"> son las siguientes:</w:t>
      </w:r>
    </w:p>
    <w:p w:rsidR="007D0883" w:rsidRPr="00F47E4E" w:rsidRDefault="007D0883" w:rsidP="007D0883">
      <w:pPr>
        <w:ind w:left="271"/>
        <w:jc w:val="both"/>
        <w:rPr>
          <w:rFonts w:asciiTheme="minorHAnsi" w:hAnsiTheme="minorHAnsi" w:cstheme="minorHAnsi"/>
          <w:sz w:val="28"/>
          <w:szCs w:val="28"/>
        </w:rPr>
      </w:pPr>
    </w:p>
    <w:p w:rsidR="007D0883" w:rsidRPr="00F47E4E" w:rsidRDefault="007D0883" w:rsidP="007D0883">
      <w:pPr>
        <w:pStyle w:val="Zerrenda-paragrafoa"/>
        <w:widowControl w:val="0"/>
        <w:numPr>
          <w:ilvl w:val="0"/>
          <w:numId w:val="5"/>
        </w:numPr>
        <w:tabs>
          <w:tab w:val="clear" w:pos="0"/>
          <w:tab w:val="num" w:pos="182"/>
        </w:tabs>
        <w:suppressAutoHyphens/>
        <w:autoSpaceDE w:val="0"/>
        <w:spacing w:after="0" w:line="240" w:lineRule="auto"/>
        <w:ind w:left="811" w:hanging="540"/>
        <w:contextualSpacing w:val="0"/>
        <w:jc w:val="both"/>
        <w:rPr>
          <w:rFonts w:eastAsia="Times New Roman" w:cstheme="minorHAnsi"/>
          <w:bCs/>
          <w:sz w:val="28"/>
          <w:szCs w:val="28"/>
        </w:rPr>
      </w:pPr>
      <w:r w:rsidRPr="00F47E4E">
        <w:rPr>
          <w:rFonts w:eastAsia="Times New Roman" w:cstheme="minorHAnsi"/>
          <w:bCs/>
          <w:sz w:val="28"/>
          <w:szCs w:val="28"/>
        </w:rPr>
        <w:t>Ofrecer información en los trámites necesarios en el ámbito de inmigración jurídico-admini</w:t>
      </w:r>
      <w:r w:rsidR="001F533E" w:rsidRPr="00F47E4E">
        <w:rPr>
          <w:rFonts w:eastAsia="Times New Roman" w:cstheme="minorHAnsi"/>
          <w:bCs/>
          <w:sz w:val="28"/>
          <w:szCs w:val="28"/>
        </w:rPr>
        <w:t xml:space="preserve">strativos, laboral, </w:t>
      </w:r>
      <w:proofErr w:type="gramStart"/>
      <w:r w:rsidR="001F533E" w:rsidRPr="00F47E4E">
        <w:rPr>
          <w:rFonts w:eastAsia="Times New Roman" w:cstheme="minorHAnsi"/>
          <w:bCs/>
          <w:sz w:val="28"/>
          <w:szCs w:val="28"/>
        </w:rPr>
        <w:t xml:space="preserve">formativo, </w:t>
      </w:r>
      <w:r w:rsidR="00E5067C">
        <w:rPr>
          <w:rFonts w:eastAsia="Times New Roman" w:cstheme="minorHAnsi"/>
          <w:bCs/>
          <w:sz w:val="28"/>
          <w:szCs w:val="28"/>
        </w:rPr>
        <w:t xml:space="preserve"> </w:t>
      </w:r>
      <w:r w:rsidRPr="00F47E4E">
        <w:rPr>
          <w:rFonts w:eastAsia="Times New Roman" w:cstheme="minorHAnsi"/>
          <w:bCs/>
          <w:sz w:val="28"/>
          <w:szCs w:val="28"/>
        </w:rPr>
        <w:t>sanitario</w:t>
      </w:r>
      <w:proofErr w:type="gramEnd"/>
      <w:r w:rsidRPr="00F47E4E">
        <w:rPr>
          <w:rFonts w:eastAsia="Times New Roman" w:cstheme="minorHAnsi"/>
          <w:bCs/>
          <w:sz w:val="28"/>
          <w:szCs w:val="28"/>
        </w:rPr>
        <w:t xml:space="preserve"> y social.  </w:t>
      </w:r>
    </w:p>
    <w:p w:rsidR="007D0883" w:rsidRPr="00F47E4E" w:rsidRDefault="007D0883" w:rsidP="007D0883">
      <w:pPr>
        <w:pStyle w:val="Zerrenda-paragrafoa"/>
        <w:autoSpaceDE w:val="0"/>
        <w:spacing w:after="0" w:line="240" w:lineRule="auto"/>
        <w:ind w:left="811"/>
        <w:jc w:val="both"/>
        <w:rPr>
          <w:rFonts w:eastAsia="Times New Roman" w:cstheme="minorHAnsi"/>
          <w:bCs/>
          <w:sz w:val="28"/>
          <w:szCs w:val="28"/>
        </w:rPr>
      </w:pPr>
    </w:p>
    <w:p w:rsidR="007D0883" w:rsidRPr="00F47E4E" w:rsidRDefault="007D0883" w:rsidP="007D0883">
      <w:pPr>
        <w:pStyle w:val="Zerrenda-paragrafoa"/>
        <w:widowControl w:val="0"/>
        <w:numPr>
          <w:ilvl w:val="0"/>
          <w:numId w:val="5"/>
        </w:numPr>
        <w:tabs>
          <w:tab w:val="clear" w:pos="0"/>
          <w:tab w:val="num" w:pos="182"/>
        </w:tabs>
        <w:suppressAutoHyphens/>
        <w:autoSpaceDE w:val="0"/>
        <w:spacing w:after="0" w:line="240" w:lineRule="auto"/>
        <w:ind w:left="811" w:hanging="540"/>
        <w:contextualSpacing w:val="0"/>
        <w:jc w:val="both"/>
        <w:rPr>
          <w:rFonts w:eastAsia="Times New Roman" w:cstheme="minorHAnsi"/>
          <w:bCs/>
          <w:sz w:val="28"/>
          <w:szCs w:val="28"/>
        </w:rPr>
      </w:pPr>
      <w:r w:rsidRPr="00F47E4E">
        <w:rPr>
          <w:rFonts w:eastAsia="Times New Roman" w:cstheme="minorHAnsi"/>
          <w:bCs/>
          <w:sz w:val="28"/>
          <w:szCs w:val="28"/>
        </w:rPr>
        <w:t xml:space="preserve">Realizar derivaciones a las diferentes instituciones facilitando el acercamiento a los servicios sociales de base, recursos sociales, sanidad, entidades formativas y de inserción laboral, etc.  </w:t>
      </w:r>
    </w:p>
    <w:p w:rsidR="007D0883" w:rsidRPr="00F47E4E" w:rsidRDefault="007D0883" w:rsidP="007D0883">
      <w:pPr>
        <w:autoSpaceDE w:val="0"/>
        <w:jc w:val="both"/>
        <w:rPr>
          <w:rFonts w:asciiTheme="minorHAnsi" w:hAnsiTheme="minorHAnsi" w:cstheme="minorHAnsi"/>
          <w:bCs/>
          <w:sz w:val="28"/>
          <w:szCs w:val="28"/>
        </w:rPr>
      </w:pPr>
    </w:p>
    <w:p w:rsidR="007D0883" w:rsidRDefault="007D0883" w:rsidP="007D0883">
      <w:pPr>
        <w:pStyle w:val="Zerrenda-paragrafoa"/>
        <w:widowControl w:val="0"/>
        <w:numPr>
          <w:ilvl w:val="0"/>
          <w:numId w:val="5"/>
        </w:numPr>
        <w:tabs>
          <w:tab w:val="clear" w:pos="0"/>
          <w:tab w:val="num" w:pos="182"/>
        </w:tabs>
        <w:suppressAutoHyphens/>
        <w:autoSpaceDE w:val="0"/>
        <w:spacing w:after="0" w:line="240" w:lineRule="auto"/>
        <w:ind w:left="811" w:hanging="540"/>
        <w:contextualSpacing w:val="0"/>
        <w:jc w:val="both"/>
        <w:rPr>
          <w:rFonts w:eastAsia="Times New Roman" w:cstheme="minorHAnsi"/>
          <w:bCs/>
          <w:sz w:val="28"/>
          <w:szCs w:val="28"/>
        </w:rPr>
      </w:pPr>
      <w:r w:rsidRPr="00F47E4E">
        <w:rPr>
          <w:rFonts w:eastAsia="Times New Roman" w:cstheme="minorHAnsi"/>
          <w:bCs/>
          <w:sz w:val="28"/>
          <w:szCs w:val="28"/>
        </w:rPr>
        <w:t>Acompañar a usuarios sin el nivel de castellano</w:t>
      </w:r>
      <w:r w:rsidR="008E2766">
        <w:rPr>
          <w:rFonts w:eastAsia="Times New Roman" w:cstheme="minorHAnsi"/>
          <w:bCs/>
          <w:sz w:val="28"/>
          <w:szCs w:val="28"/>
        </w:rPr>
        <w:t xml:space="preserve"> o euskera adecuado, o a aquella</w:t>
      </w:r>
      <w:r w:rsidRPr="00F47E4E">
        <w:rPr>
          <w:rFonts w:eastAsia="Times New Roman" w:cstheme="minorHAnsi"/>
          <w:bCs/>
          <w:sz w:val="28"/>
          <w:szCs w:val="28"/>
        </w:rPr>
        <w:t xml:space="preserve">s </w:t>
      </w:r>
      <w:r w:rsidR="008E2766">
        <w:rPr>
          <w:rFonts w:eastAsia="Times New Roman" w:cstheme="minorHAnsi"/>
          <w:bCs/>
          <w:sz w:val="28"/>
          <w:szCs w:val="28"/>
        </w:rPr>
        <w:t>personas usuaria</w:t>
      </w:r>
      <w:r w:rsidRPr="00F47E4E">
        <w:rPr>
          <w:rFonts w:eastAsia="Times New Roman" w:cstheme="minorHAnsi"/>
          <w:bCs/>
          <w:sz w:val="28"/>
          <w:szCs w:val="28"/>
        </w:rPr>
        <w:t xml:space="preserve">s que no se sienten cómodos tratando con las instituciones. </w:t>
      </w:r>
    </w:p>
    <w:p w:rsidR="005520BC" w:rsidRPr="005520BC" w:rsidRDefault="005520BC" w:rsidP="005520BC">
      <w:pPr>
        <w:pStyle w:val="Zerrenda-paragrafoa"/>
        <w:rPr>
          <w:rFonts w:eastAsia="Times New Roman" w:cstheme="minorHAnsi"/>
          <w:bCs/>
          <w:sz w:val="28"/>
          <w:szCs w:val="28"/>
        </w:rPr>
      </w:pPr>
    </w:p>
    <w:p w:rsidR="005520BC" w:rsidRPr="00F47E4E" w:rsidRDefault="005520BC" w:rsidP="005520BC">
      <w:pPr>
        <w:pStyle w:val="Zerrenda-paragrafoa"/>
        <w:widowControl w:val="0"/>
        <w:suppressAutoHyphens/>
        <w:autoSpaceDE w:val="0"/>
        <w:spacing w:after="0" w:line="240" w:lineRule="auto"/>
        <w:ind w:left="811"/>
        <w:contextualSpacing w:val="0"/>
        <w:jc w:val="both"/>
        <w:rPr>
          <w:rFonts w:eastAsia="Times New Roman" w:cstheme="minorHAnsi"/>
          <w:bCs/>
          <w:sz w:val="28"/>
          <w:szCs w:val="28"/>
        </w:rPr>
      </w:pPr>
    </w:p>
    <w:p w:rsidR="007D0883" w:rsidRPr="00F47E4E" w:rsidRDefault="007D0883" w:rsidP="007D0883">
      <w:pPr>
        <w:autoSpaceDE w:val="0"/>
        <w:ind w:left="271"/>
        <w:jc w:val="both"/>
        <w:rPr>
          <w:rFonts w:asciiTheme="minorHAnsi" w:hAnsiTheme="minorHAnsi" w:cstheme="minorHAnsi"/>
          <w:bCs/>
          <w:sz w:val="28"/>
          <w:szCs w:val="28"/>
        </w:rPr>
      </w:pPr>
    </w:p>
    <w:p w:rsidR="007D0883" w:rsidRPr="00F47E4E" w:rsidRDefault="007D0883" w:rsidP="007D0883">
      <w:pPr>
        <w:pStyle w:val="Zerrenda-paragrafoa"/>
        <w:widowControl w:val="0"/>
        <w:numPr>
          <w:ilvl w:val="0"/>
          <w:numId w:val="5"/>
        </w:numPr>
        <w:tabs>
          <w:tab w:val="clear" w:pos="0"/>
          <w:tab w:val="num" w:pos="182"/>
        </w:tabs>
        <w:suppressAutoHyphens/>
        <w:autoSpaceDE w:val="0"/>
        <w:spacing w:after="0" w:line="240" w:lineRule="auto"/>
        <w:ind w:left="811" w:hanging="540"/>
        <w:contextualSpacing w:val="0"/>
        <w:jc w:val="both"/>
        <w:rPr>
          <w:rFonts w:eastAsia="Times New Roman" w:cstheme="minorHAnsi"/>
          <w:bCs/>
          <w:sz w:val="28"/>
          <w:szCs w:val="28"/>
        </w:rPr>
      </w:pPr>
      <w:r w:rsidRPr="00F47E4E">
        <w:rPr>
          <w:rFonts w:eastAsia="Times New Roman" w:cstheme="minorHAnsi"/>
          <w:bCs/>
          <w:sz w:val="28"/>
          <w:szCs w:val="28"/>
        </w:rPr>
        <w:lastRenderedPageBreak/>
        <w:t>Tratar con los empleadores y empresarios asesorándolos en cuestiones relacionadas con la contratación de personas extranjeras, y ayudándoles en los procedimientos administrativos y la realización de contratos.</w:t>
      </w:r>
    </w:p>
    <w:p w:rsidR="007D0883" w:rsidRPr="00F47E4E" w:rsidRDefault="007D0883" w:rsidP="007D0883">
      <w:pPr>
        <w:jc w:val="both"/>
        <w:rPr>
          <w:rFonts w:asciiTheme="minorHAnsi" w:hAnsiTheme="minorHAnsi" w:cstheme="minorHAnsi"/>
          <w:bCs/>
          <w:sz w:val="28"/>
          <w:szCs w:val="28"/>
        </w:rPr>
      </w:pPr>
    </w:p>
    <w:p w:rsidR="007D0883" w:rsidRPr="00F47E4E" w:rsidRDefault="007D0883" w:rsidP="007D0883">
      <w:pPr>
        <w:pStyle w:val="Zerrenda-paragrafoa"/>
        <w:widowControl w:val="0"/>
        <w:numPr>
          <w:ilvl w:val="0"/>
          <w:numId w:val="5"/>
        </w:numPr>
        <w:tabs>
          <w:tab w:val="clear" w:pos="0"/>
          <w:tab w:val="num" w:pos="182"/>
        </w:tabs>
        <w:suppressAutoHyphens/>
        <w:autoSpaceDE w:val="0"/>
        <w:spacing w:after="0" w:line="240" w:lineRule="auto"/>
        <w:ind w:left="811" w:hanging="540"/>
        <w:contextualSpacing w:val="0"/>
        <w:jc w:val="both"/>
        <w:rPr>
          <w:rFonts w:eastAsia="Times New Roman" w:cstheme="minorHAnsi"/>
          <w:bCs/>
          <w:sz w:val="28"/>
          <w:szCs w:val="28"/>
        </w:rPr>
      </w:pPr>
      <w:r w:rsidRPr="00F47E4E">
        <w:rPr>
          <w:rFonts w:eastAsia="Times New Roman" w:cstheme="minorHAnsi"/>
          <w:bCs/>
          <w:sz w:val="28"/>
          <w:szCs w:val="28"/>
        </w:rPr>
        <w:t>Mantener y reforzar los lazos de colaboración entre los servicios sociales de los Ayuntamientos y el programa.</w:t>
      </w:r>
    </w:p>
    <w:p w:rsidR="007D0883" w:rsidRPr="00F47E4E" w:rsidRDefault="007D0883" w:rsidP="007D0883">
      <w:pPr>
        <w:autoSpaceDE w:val="0"/>
        <w:ind w:left="271"/>
        <w:jc w:val="both"/>
        <w:rPr>
          <w:rFonts w:asciiTheme="minorHAnsi" w:hAnsiTheme="minorHAnsi" w:cstheme="minorHAnsi"/>
          <w:bCs/>
          <w:sz w:val="28"/>
          <w:szCs w:val="28"/>
        </w:rPr>
      </w:pPr>
    </w:p>
    <w:p w:rsidR="007D0883" w:rsidRPr="00F47E4E" w:rsidRDefault="007D0883" w:rsidP="007D0883">
      <w:pPr>
        <w:pStyle w:val="Zerrenda-paragrafoa"/>
        <w:widowControl w:val="0"/>
        <w:numPr>
          <w:ilvl w:val="0"/>
          <w:numId w:val="5"/>
        </w:numPr>
        <w:tabs>
          <w:tab w:val="clear" w:pos="0"/>
          <w:tab w:val="num" w:pos="182"/>
        </w:tabs>
        <w:suppressAutoHyphens/>
        <w:autoSpaceDE w:val="0"/>
        <w:spacing w:after="0" w:line="240" w:lineRule="auto"/>
        <w:ind w:left="811" w:hanging="540"/>
        <w:contextualSpacing w:val="0"/>
        <w:jc w:val="both"/>
        <w:rPr>
          <w:rFonts w:eastAsia="Times New Roman" w:cstheme="minorHAnsi"/>
          <w:bCs/>
          <w:sz w:val="28"/>
          <w:szCs w:val="28"/>
        </w:rPr>
      </w:pPr>
      <w:r w:rsidRPr="00F47E4E">
        <w:rPr>
          <w:rFonts w:eastAsia="Times New Roman" w:cstheme="minorHAnsi"/>
          <w:bCs/>
          <w:sz w:val="28"/>
          <w:szCs w:val="28"/>
        </w:rPr>
        <w:t xml:space="preserve">Realizar asesoramientos vía Internet y telefónica a </w:t>
      </w:r>
      <w:r w:rsidR="00885299">
        <w:rPr>
          <w:rFonts w:eastAsia="Times New Roman" w:cstheme="minorHAnsi"/>
          <w:bCs/>
          <w:sz w:val="28"/>
          <w:szCs w:val="28"/>
        </w:rPr>
        <w:t>personas usuaria</w:t>
      </w:r>
      <w:r w:rsidRPr="00F47E4E">
        <w:rPr>
          <w:rFonts w:eastAsia="Times New Roman" w:cstheme="minorHAnsi"/>
          <w:bCs/>
          <w:sz w:val="28"/>
          <w:szCs w:val="28"/>
        </w:rPr>
        <w:t>s (particulares, empleadores), administración pública y profesionales.</w:t>
      </w:r>
    </w:p>
    <w:p w:rsidR="007D0883" w:rsidRPr="00F47E4E" w:rsidRDefault="007D0883" w:rsidP="007D0883">
      <w:pPr>
        <w:pStyle w:val="Zerrenda-paragrafoa"/>
        <w:ind w:left="991"/>
        <w:jc w:val="both"/>
        <w:rPr>
          <w:rFonts w:eastAsia="Times New Roman" w:cstheme="minorHAnsi"/>
          <w:bCs/>
          <w:sz w:val="28"/>
          <w:szCs w:val="28"/>
        </w:rPr>
      </w:pPr>
    </w:p>
    <w:p w:rsidR="007D0883" w:rsidRPr="00F47E4E" w:rsidRDefault="00E41837" w:rsidP="007D0883">
      <w:pPr>
        <w:pStyle w:val="Zerrenda-paragrafoa"/>
        <w:widowControl w:val="0"/>
        <w:numPr>
          <w:ilvl w:val="0"/>
          <w:numId w:val="5"/>
        </w:numPr>
        <w:tabs>
          <w:tab w:val="clear" w:pos="0"/>
          <w:tab w:val="num" w:pos="182"/>
        </w:tabs>
        <w:suppressAutoHyphens/>
        <w:autoSpaceDE w:val="0"/>
        <w:spacing w:after="0" w:line="240" w:lineRule="auto"/>
        <w:ind w:left="811" w:hanging="540"/>
        <w:contextualSpacing w:val="0"/>
        <w:jc w:val="both"/>
        <w:rPr>
          <w:rFonts w:eastAsia="Times New Roman" w:cstheme="minorHAnsi"/>
          <w:bCs/>
          <w:sz w:val="28"/>
          <w:szCs w:val="28"/>
        </w:rPr>
      </w:pPr>
      <w:r w:rsidRPr="00F47E4E">
        <w:rPr>
          <w:rFonts w:eastAsia="Times New Roman" w:cstheme="minorHAnsi"/>
          <w:bCs/>
          <w:sz w:val="28"/>
          <w:szCs w:val="28"/>
        </w:rPr>
        <w:t>Atender a la</w:t>
      </w:r>
      <w:r w:rsidR="007D0883" w:rsidRPr="00F47E4E">
        <w:rPr>
          <w:rFonts w:eastAsia="Times New Roman" w:cstheme="minorHAnsi"/>
          <w:bCs/>
          <w:sz w:val="28"/>
          <w:szCs w:val="28"/>
        </w:rPr>
        <w:t xml:space="preserve">s </w:t>
      </w:r>
      <w:r w:rsidRPr="00F47E4E">
        <w:rPr>
          <w:rFonts w:eastAsia="Times New Roman" w:cstheme="minorHAnsi"/>
          <w:bCs/>
          <w:sz w:val="28"/>
          <w:szCs w:val="28"/>
        </w:rPr>
        <w:t>personas usuaria</w:t>
      </w:r>
      <w:r w:rsidR="007D0883" w:rsidRPr="00F47E4E">
        <w:rPr>
          <w:rFonts w:eastAsia="Times New Roman" w:cstheme="minorHAnsi"/>
          <w:bCs/>
          <w:sz w:val="28"/>
          <w:szCs w:val="28"/>
        </w:rPr>
        <w:t>s derivados de</w:t>
      </w:r>
      <w:r w:rsidRPr="00F47E4E">
        <w:rPr>
          <w:rFonts w:eastAsia="Times New Roman" w:cstheme="minorHAnsi"/>
          <w:bCs/>
          <w:sz w:val="28"/>
          <w:szCs w:val="28"/>
        </w:rPr>
        <w:t xml:space="preserve"> otras instituciones, y derivar</w:t>
      </w:r>
      <w:r w:rsidR="007D0883" w:rsidRPr="00F47E4E">
        <w:rPr>
          <w:rFonts w:eastAsia="Times New Roman" w:cstheme="minorHAnsi"/>
          <w:bCs/>
          <w:sz w:val="28"/>
          <w:szCs w:val="28"/>
        </w:rPr>
        <w:t xml:space="preserve">las </w:t>
      </w:r>
      <w:r w:rsidRPr="00F47E4E">
        <w:rPr>
          <w:rFonts w:eastAsia="Times New Roman" w:cstheme="minorHAnsi"/>
          <w:bCs/>
          <w:sz w:val="28"/>
          <w:szCs w:val="28"/>
        </w:rPr>
        <w:t xml:space="preserve">a las </w:t>
      </w:r>
      <w:r w:rsidR="007D0883" w:rsidRPr="00F47E4E">
        <w:rPr>
          <w:rFonts w:eastAsia="Times New Roman" w:cstheme="minorHAnsi"/>
          <w:bCs/>
          <w:sz w:val="28"/>
          <w:szCs w:val="28"/>
        </w:rPr>
        <w:t xml:space="preserve">instituciones competentes. Entre estas instituciones y asociaciones se encuentran </w:t>
      </w:r>
      <w:proofErr w:type="spellStart"/>
      <w:r w:rsidR="007D0883" w:rsidRPr="00F47E4E">
        <w:rPr>
          <w:rFonts w:eastAsia="Times New Roman" w:cstheme="minorHAnsi"/>
          <w:bCs/>
          <w:sz w:val="28"/>
          <w:szCs w:val="28"/>
        </w:rPr>
        <w:t>Lanbide</w:t>
      </w:r>
      <w:proofErr w:type="spellEnd"/>
      <w:r w:rsidR="007D0883" w:rsidRPr="00F47E4E">
        <w:rPr>
          <w:rFonts w:eastAsia="Times New Roman" w:cstheme="minorHAnsi"/>
          <w:bCs/>
          <w:sz w:val="28"/>
          <w:szCs w:val="28"/>
        </w:rPr>
        <w:t xml:space="preserve">, </w:t>
      </w:r>
      <w:proofErr w:type="spellStart"/>
      <w:r w:rsidR="007D0883" w:rsidRPr="00F47E4E">
        <w:rPr>
          <w:rFonts w:eastAsia="Times New Roman" w:cstheme="minorHAnsi"/>
          <w:bCs/>
          <w:sz w:val="28"/>
          <w:szCs w:val="28"/>
        </w:rPr>
        <w:t>Osakidetza</w:t>
      </w:r>
      <w:proofErr w:type="spellEnd"/>
      <w:r w:rsidR="007D0883" w:rsidRPr="00F47E4E">
        <w:rPr>
          <w:rFonts w:eastAsia="Times New Roman" w:cstheme="minorHAnsi"/>
          <w:bCs/>
          <w:sz w:val="28"/>
          <w:szCs w:val="28"/>
        </w:rPr>
        <w:t xml:space="preserve">, DGT, Servicios Sociales, Cáritas, SAC, Diputación, Gobierno Vasco, ICAGI, </w:t>
      </w:r>
      <w:proofErr w:type="spellStart"/>
      <w:r w:rsidR="007D0883" w:rsidRPr="00F47E4E">
        <w:rPr>
          <w:rFonts w:eastAsia="Times New Roman" w:cstheme="minorHAnsi"/>
          <w:bCs/>
          <w:sz w:val="28"/>
          <w:szCs w:val="28"/>
        </w:rPr>
        <w:t>Bidez-bide</w:t>
      </w:r>
      <w:proofErr w:type="spellEnd"/>
      <w:r w:rsidR="007D0883" w:rsidRPr="00F47E4E">
        <w:rPr>
          <w:rFonts w:eastAsia="Times New Roman" w:cstheme="minorHAnsi"/>
          <w:bCs/>
          <w:sz w:val="28"/>
          <w:szCs w:val="28"/>
        </w:rPr>
        <w:t xml:space="preserve">, Cruz Roja, </w:t>
      </w:r>
      <w:proofErr w:type="spellStart"/>
      <w:r w:rsidR="007D0883" w:rsidRPr="00F47E4E">
        <w:rPr>
          <w:rFonts w:eastAsia="Times New Roman" w:cstheme="minorHAnsi"/>
          <w:bCs/>
          <w:sz w:val="28"/>
          <w:szCs w:val="28"/>
        </w:rPr>
        <w:t>Rais</w:t>
      </w:r>
      <w:proofErr w:type="spellEnd"/>
      <w:r w:rsidR="007D0883" w:rsidRPr="00F47E4E">
        <w:rPr>
          <w:rFonts w:eastAsia="Times New Roman" w:cstheme="minorHAnsi"/>
          <w:bCs/>
          <w:sz w:val="28"/>
          <w:szCs w:val="28"/>
        </w:rPr>
        <w:t>, etc.</w:t>
      </w:r>
    </w:p>
    <w:p w:rsidR="007D0883" w:rsidRPr="004960FB" w:rsidRDefault="007D0883" w:rsidP="004960FB">
      <w:pPr>
        <w:snapToGrid w:val="0"/>
        <w:ind w:left="271"/>
        <w:jc w:val="both"/>
        <w:rPr>
          <w:rFonts w:asciiTheme="minorHAnsi" w:hAnsiTheme="minorHAnsi" w:cstheme="minorHAnsi"/>
          <w:b/>
          <w:i/>
          <w:sz w:val="28"/>
          <w:szCs w:val="28"/>
        </w:rPr>
      </w:pPr>
    </w:p>
    <w:p w:rsidR="007D0883" w:rsidRPr="00F47E4E" w:rsidRDefault="007D0883" w:rsidP="007D0883">
      <w:pPr>
        <w:ind w:left="271"/>
        <w:jc w:val="both"/>
        <w:rPr>
          <w:rFonts w:asciiTheme="minorHAnsi" w:eastAsia="Lucida Sans Unicode" w:hAnsiTheme="minorHAnsi" w:cstheme="minorHAnsi"/>
          <w:sz w:val="28"/>
          <w:szCs w:val="28"/>
        </w:rPr>
      </w:pPr>
    </w:p>
    <w:p w:rsidR="00D2103B" w:rsidRDefault="007D0883" w:rsidP="00ED10F7">
      <w:pPr>
        <w:jc w:val="both"/>
        <w:rPr>
          <w:rFonts w:asciiTheme="minorHAnsi" w:hAnsiTheme="minorHAnsi" w:cstheme="minorHAnsi"/>
          <w:sz w:val="28"/>
          <w:szCs w:val="28"/>
        </w:rPr>
      </w:pPr>
      <w:r w:rsidRPr="00F47E4E">
        <w:rPr>
          <w:rFonts w:asciiTheme="minorHAnsi" w:hAnsiTheme="minorHAnsi" w:cstheme="minorHAnsi"/>
          <w:sz w:val="28"/>
          <w:szCs w:val="28"/>
        </w:rPr>
        <w:t xml:space="preserve">En el </w:t>
      </w:r>
      <w:r w:rsidR="008F03B0" w:rsidRPr="00F47E4E">
        <w:rPr>
          <w:rFonts w:asciiTheme="minorHAnsi" w:hAnsiTheme="minorHAnsi" w:cstheme="minorHAnsi"/>
          <w:sz w:val="28"/>
          <w:szCs w:val="28"/>
        </w:rPr>
        <w:t>2014</w:t>
      </w:r>
      <w:r w:rsidRPr="00F47E4E">
        <w:rPr>
          <w:rFonts w:asciiTheme="minorHAnsi" w:hAnsiTheme="minorHAnsi" w:cstheme="minorHAnsi"/>
          <w:sz w:val="28"/>
          <w:szCs w:val="28"/>
        </w:rPr>
        <w:t xml:space="preserve"> se ha atendido un total de </w:t>
      </w:r>
      <w:r w:rsidRPr="00F47E4E">
        <w:rPr>
          <w:rFonts w:asciiTheme="minorHAnsi" w:hAnsiTheme="minorHAnsi" w:cstheme="minorHAnsi"/>
          <w:b/>
          <w:sz w:val="28"/>
          <w:szCs w:val="28"/>
        </w:rPr>
        <w:t>1</w:t>
      </w:r>
      <w:r w:rsidR="003679DE" w:rsidRPr="00F47E4E">
        <w:rPr>
          <w:rFonts w:asciiTheme="minorHAnsi" w:hAnsiTheme="minorHAnsi" w:cstheme="minorHAnsi"/>
          <w:b/>
          <w:sz w:val="28"/>
          <w:szCs w:val="28"/>
        </w:rPr>
        <w:t>.</w:t>
      </w:r>
      <w:r w:rsidR="008F03B0" w:rsidRPr="00F47E4E">
        <w:rPr>
          <w:rFonts w:asciiTheme="minorHAnsi" w:hAnsiTheme="minorHAnsi" w:cstheme="minorHAnsi"/>
          <w:b/>
          <w:sz w:val="28"/>
          <w:szCs w:val="28"/>
        </w:rPr>
        <w:t>046</w:t>
      </w:r>
      <w:r w:rsidRPr="00F47E4E">
        <w:rPr>
          <w:rFonts w:asciiTheme="minorHAnsi" w:hAnsiTheme="minorHAnsi" w:cstheme="minorHAnsi"/>
          <w:sz w:val="28"/>
          <w:szCs w:val="28"/>
        </w:rPr>
        <w:t xml:space="preserve"> </w:t>
      </w:r>
      <w:r w:rsidR="00ED10F7" w:rsidRPr="00F47E4E">
        <w:rPr>
          <w:rFonts w:asciiTheme="minorHAnsi" w:hAnsiTheme="minorHAnsi" w:cstheme="minorHAnsi"/>
          <w:sz w:val="28"/>
          <w:szCs w:val="28"/>
        </w:rPr>
        <w:t xml:space="preserve"> personas usuaria</w:t>
      </w:r>
      <w:r w:rsidRPr="00F47E4E">
        <w:rPr>
          <w:rFonts w:asciiTheme="minorHAnsi" w:hAnsiTheme="minorHAnsi" w:cstheme="minorHAnsi"/>
          <w:sz w:val="28"/>
          <w:szCs w:val="28"/>
        </w:rPr>
        <w:t>s</w:t>
      </w:r>
      <w:r w:rsidR="00ED10F7" w:rsidRPr="00F47E4E">
        <w:rPr>
          <w:rFonts w:asciiTheme="minorHAnsi" w:hAnsiTheme="minorHAnsi" w:cstheme="minorHAnsi"/>
          <w:sz w:val="28"/>
          <w:szCs w:val="28"/>
        </w:rPr>
        <w:t xml:space="preserve"> (</w:t>
      </w:r>
      <w:r w:rsidR="00ED10F7" w:rsidRPr="00F47E4E">
        <w:rPr>
          <w:rFonts w:asciiTheme="minorHAnsi" w:eastAsia="Arial Unicode MS" w:hAnsiTheme="minorHAnsi" w:cstheme="minorHAnsi"/>
          <w:b/>
          <w:sz w:val="28"/>
          <w:szCs w:val="28"/>
        </w:rPr>
        <w:t xml:space="preserve">a </w:t>
      </w:r>
      <w:r w:rsidR="008F03B0" w:rsidRPr="00F47E4E">
        <w:rPr>
          <w:rFonts w:asciiTheme="minorHAnsi" w:eastAsia="Arial Unicode MS" w:hAnsiTheme="minorHAnsi" w:cstheme="minorHAnsi"/>
          <w:b/>
          <w:sz w:val="28"/>
          <w:szCs w:val="28"/>
        </w:rPr>
        <w:t>659 mujeres y a 387</w:t>
      </w:r>
      <w:r w:rsidR="00ED10F7" w:rsidRPr="00F47E4E">
        <w:rPr>
          <w:rFonts w:asciiTheme="minorHAnsi" w:eastAsia="Arial Unicode MS" w:hAnsiTheme="minorHAnsi" w:cstheme="minorHAnsi"/>
          <w:b/>
          <w:sz w:val="28"/>
          <w:szCs w:val="28"/>
        </w:rPr>
        <w:t xml:space="preserve"> </w:t>
      </w:r>
      <w:r w:rsidR="00ED10F7" w:rsidRPr="00D2103B">
        <w:rPr>
          <w:rFonts w:asciiTheme="minorHAnsi" w:eastAsia="Arial Unicode MS" w:hAnsiTheme="minorHAnsi" w:cstheme="minorHAnsi"/>
          <w:b/>
          <w:sz w:val="28"/>
          <w:szCs w:val="28"/>
        </w:rPr>
        <w:t>hombres)</w:t>
      </w:r>
      <w:r w:rsidRPr="00D2103B">
        <w:rPr>
          <w:rFonts w:asciiTheme="minorHAnsi" w:hAnsiTheme="minorHAnsi" w:cstheme="minorHAnsi"/>
          <w:sz w:val="28"/>
          <w:szCs w:val="28"/>
        </w:rPr>
        <w:t>.</w:t>
      </w:r>
      <w:r w:rsidR="00ED10F7" w:rsidRPr="00D2103B">
        <w:rPr>
          <w:rFonts w:asciiTheme="minorHAnsi" w:hAnsiTheme="minorHAnsi" w:cstheme="minorHAnsi"/>
          <w:sz w:val="28"/>
          <w:szCs w:val="28"/>
        </w:rPr>
        <w:t xml:space="preserve"> </w:t>
      </w:r>
    </w:p>
    <w:p w:rsidR="00D2103B" w:rsidRDefault="00D2103B" w:rsidP="00ED10F7">
      <w:pPr>
        <w:jc w:val="both"/>
        <w:rPr>
          <w:rFonts w:asciiTheme="minorHAnsi" w:hAnsiTheme="minorHAnsi" w:cstheme="minorHAnsi"/>
          <w:sz w:val="28"/>
          <w:szCs w:val="28"/>
        </w:rPr>
      </w:pPr>
    </w:p>
    <w:p w:rsidR="00EE14CA" w:rsidRPr="00F47E4E" w:rsidRDefault="00EE14CA" w:rsidP="00ED10F7">
      <w:pPr>
        <w:jc w:val="both"/>
        <w:rPr>
          <w:rFonts w:asciiTheme="minorHAnsi" w:hAnsiTheme="minorHAnsi" w:cstheme="minorHAnsi"/>
          <w:sz w:val="28"/>
          <w:szCs w:val="28"/>
        </w:rPr>
      </w:pPr>
      <w:r w:rsidRPr="00D2103B">
        <w:rPr>
          <w:rFonts w:asciiTheme="minorHAnsi" w:eastAsia="Arial Unicode MS" w:hAnsiTheme="minorHAnsi" w:cstheme="minorHAnsi"/>
          <w:sz w:val="28"/>
          <w:szCs w:val="28"/>
        </w:rPr>
        <w:t>Las</w:t>
      </w:r>
      <w:r w:rsidRPr="00F47E4E">
        <w:rPr>
          <w:rFonts w:asciiTheme="minorHAnsi" w:eastAsia="Arial Unicode MS" w:hAnsiTheme="minorHAnsi" w:cstheme="minorHAnsi"/>
          <w:sz w:val="28"/>
          <w:szCs w:val="28"/>
        </w:rPr>
        <w:t xml:space="preserve"> personas usuarias provienen en su mayoría de la comarca del Bidasoa, aunque también han acudido, en menor medida, personas  usuarias de otras comarcas. </w:t>
      </w:r>
    </w:p>
    <w:p w:rsidR="00EE14CA" w:rsidRPr="00F47E4E" w:rsidRDefault="00EE14CA" w:rsidP="00EE14CA">
      <w:pPr>
        <w:tabs>
          <w:tab w:val="left" w:pos="-2160"/>
        </w:tabs>
        <w:jc w:val="both"/>
        <w:rPr>
          <w:rFonts w:asciiTheme="minorHAnsi" w:eastAsia="Arial Unicode MS" w:hAnsiTheme="minorHAnsi" w:cstheme="minorHAnsi"/>
          <w:sz w:val="28"/>
          <w:szCs w:val="28"/>
        </w:rPr>
      </w:pPr>
    </w:p>
    <w:p w:rsidR="00EE14CA" w:rsidRPr="00F47E4E" w:rsidRDefault="00EE14CA" w:rsidP="00EE14CA">
      <w:pPr>
        <w:tabs>
          <w:tab w:val="left" w:pos="-2160"/>
        </w:tabs>
        <w:jc w:val="both"/>
        <w:rPr>
          <w:rFonts w:asciiTheme="minorHAnsi" w:eastAsia="Arial Unicode MS" w:hAnsiTheme="minorHAnsi" w:cstheme="minorHAnsi"/>
          <w:sz w:val="28"/>
          <w:szCs w:val="28"/>
        </w:rPr>
      </w:pPr>
      <w:r w:rsidRPr="00F47E4E">
        <w:rPr>
          <w:rFonts w:asciiTheme="minorHAnsi" w:eastAsia="Arial Unicode MS" w:hAnsiTheme="minorHAnsi" w:cstheme="minorHAnsi"/>
          <w:sz w:val="28"/>
          <w:szCs w:val="28"/>
        </w:rPr>
        <w:t xml:space="preserve">En total han acudido personas de </w:t>
      </w:r>
      <w:r w:rsidR="008F03B0" w:rsidRPr="00F47E4E">
        <w:rPr>
          <w:rFonts w:asciiTheme="minorHAnsi" w:eastAsia="Arial Unicode MS" w:hAnsiTheme="minorHAnsi" w:cstheme="minorHAnsi"/>
          <w:b/>
          <w:sz w:val="28"/>
          <w:szCs w:val="28"/>
        </w:rPr>
        <w:t>42</w:t>
      </w:r>
      <w:r w:rsidRPr="00F47E4E">
        <w:rPr>
          <w:rFonts w:asciiTheme="minorHAnsi" w:eastAsia="Arial Unicode MS" w:hAnsiTheme="minorHAnsi" w:cstheme="minorHAnsi"/>
          <w:b/>
          <w:sz w:val="28"/>
          <w:szCs w:val="28"/>
        </w:rPr>
        <w:t xml:space="preserve"> nacionalidades,</w:t>
      </w:r>
      <w:r w:rsidRPr="00F47E4E">
        <w:rPr>
          <w:rFonts w:asciiTheme="minorHAnsi" w:eastAsia="Arial Unicode MS" w:hAnsiTheme="minorHAnsi" w:cstheme="minorHAnsi"/>
          <w:sz w:val="28"/>
          <w:szCs w:val="28"/>
        </w:rPr>
        <w:t xml:space="preserve"> en su mayoría mujeres empleadas de hogar, debido a la gran demanda en el ámbito del servicio doméstico.</w:t>
      </w:r>
    </w:p>
    <w:p w:rsidR="00EE14CA" w:rsidRPr="00F47E4E" w:rsidRDefault="00EE14CA" w:rsidP="00EE14CA">
      <w:pPr>
        <w:pStyle w:val="Gorputz-testua"/>
        <w:jc w:val="both"/>
        <w:rPr>
          <w:rFonts w:asciiTheme="minorHAnsi" w:eastAsia="Arial Unicode MS" w:hAnsiTheme="minorHAnsi" w:cstheme="minorHAnsi"/>
          <w:sz w:val="28"/>
          <w:szCs w:val="28"/>
        </w:rPr>
      </w:pPr>
    </w:p>
    <w:p w:rsidR="00EE14CA" w:rsidRPr="00F47E4E" w:rsidRDefault="00EE14CA" w:rsidP="00EE14CA">
      <w:pPr>
        <w:pStyle w:val="Gorputz-testua"/>
        <w:jc w:val="both"/>
        <w:rPr>
          <w:rFonts w:asciiTheme="minorHAnsi" w:eastAsia="Arial Unicode MS" w:hAnsiTheme="minorHAnsi" w:cstheme="minorHAnsi"/>
          <w:sz w:val="28"/>
          <w:szCs w:val="28"/>
        </w:rPr>
      </w:pPr>
      <w:r w:rsidRPr="00F47E4E">
        <w:rPr>
          <w:rFonts w:asciiTheme="minorHAnsi" w:eastAsia="Arial Unicode MS" w:hAnsiTheme="minorHAnsi" w:cstheme="minorHAnsi"/>
          <w:sz w:val="28"/>
          <w:szCs w:val="28"/>
        </w:rPr>
        <w:t xml:space="preserve">Las personas que acuden siguen siendo de diversas nacionalidades, si bien los ciudadanos de ciertos países como </w:t>
      </w:r>
      <w:r w:rsidRPr="00F47E4E">
        <w:rPr>
          <w:rFonts w:asciiTheme="minorHAnsi" w:eastAsia="Arial Unicode MS" w:hAnsiTheme="minorHAnsi" w:cstheme="minorHAnsi"/>
          <w:b/>
          <w:sz w:val="28"/>
          <w:szCs w:val="28"/>
        </w:rPr>
        <w:t>Nicaragua, Colombia, Brasil, Ecuador, Perú, Marruecos o Senegal</w:t>
      </w:r>
      <w:r w:rsidRPr="00F47E4E">
        <w:rPr>
          <w:rFonts w:asciiTheme="minorHAnsi" w:eastAsia="Arial Unicode MS" w:hAnsiTheme="minorHAnsi" w:cstheme="minorHAnsi"/>
          <w:sz w:val="28"/>
          <w:szCs w:val="28"/>
        </w:rPr>
        <w:t xml:space="preserve"> son bastante más numerosos que del resto de países. </w:t>
      </w:r>
    </w:p>
    <w:p w:rsidR="007D0883" w:rsidRPr="00F47E4E" w:rsidRDefault="007D0883" w:rsidP="007D0883">
      <w:pPr>
        <w:ind w:left="271"/>
        <w:jc w:val="both"/>
        <w:rPr>
          <w:rFonts w:asciiTheme="minorHAnsi" w:hAnsiTheme="minorHAnsi" w:cstheme="minorHAnsi"/>
          <w:sz w:val="28"/>
          <w:szCs w:val="28"/>
        </w:rPr>
      </w:pPr>
    </w:p>
    <w:p w:rsidR="00EC415B" w:rsidRPr="00F47E4E" w:rsidRDefault="008F03B0" w:rsidP="007D0883">
      <w:pPr>
        <w:jc w:val="both"/>
        <w:rPr>
          <w:rFonts w:asciiTheme="minorHAnsi" w:hAnsiTheme="minorHAnsi" w:cstheme="minorHAnsi"/>
          <w:sz w:val="28"/>
          <w:szCs w:val="28"/>
        </w:rPr>
      </w:pPr>
      <w:r w:rsidRPr="00F47E4E">
        <w:rPr>
          <w:rFonts w:asciiTheme="minorHAnsi" w:hAnsiTheme="minorHAnsi" w:cstheme="minorHAnsi"/>
          <w:sz w:val="28"/>
          <w:szCs w:val="28"/>
        </w:rPr>
        <w:t>Durante el 2014</w:t>
      </w:r>
      <w:r w:rsidR="007D0883" w:rsidRPr="00F47E4E">
        <w:rPr>
          <w:rFonts w:asciiTheme="minorHAnsi" w:hAnsiTheme="minorHAnsi" w:cstheme="minorHAnsi"/>
          <w:sz w:val="28"/>
          <w:szCs w:val="28"/>
        </w:rPr>
        <w:t xml:space="preserve"> se han atendido </w:t>
      </w:r>
      <w:r w:rsidRPr="00F47E4E">
        <w:rPr>
          <w:rFonts w:asciiTheme="minorHAnsi" w:hAnsiTheme="minorHAnsi" w:cstheme="minorHAnsi"/>
          <w:b/>
          <w:bCs/>
          <w:sz w:val="28"/>
          <w:szCs w:val="28"/>
        </w:rPr>
        <w:t>31 profesionales</w:t>
      </w:r>
      <w:r w:rsidR="007D0883" w:rsidRPr="00F47E4E">
        <w:rPr>
          <w:rFonts w:asciiTheme="minorHAnsi" w:hAnsiTheme="minorHAnsi" w:cstheme="minorHAnsi"/>
          <w:sz w:val="28"/>
          <w:szCs w:val="28"/>
        </w:rPr>
        <w:t xml:space="preserve"> </w:t>
      </w:r>
      <w:r w:rsidRPr="00F47E4E">
        <w:rPr>
          <w:rFonts w:asciiTheme="minorHAnsi" w:hAnsiTheme="minorHAnsi" w:cstheme="minorHAnsi"/>
          <w:sz w:val="28"/>
          <w:szCs w:val="28"/>
        </w:rPr>
        <w:t>de la administración.</w:t>
      </w:r>
    </w:p>
    <w:p w:rsidR="008F03B0" w:rsidRPr="00F47E4E" w:rsidRDefault="008F03B0" w:rsidP="007D0883">
      <w:pPr>
        <w:jc w:val="both"/>
        <w:rPr>
          <w:rFonts w:asciiTheme="minorHAnsi" w:eastAsia="Arial Unicode MS" w:hAnsiTheme="minorHAnsi" w:cstheme="minorHAnsi"/>
          <w:b/>
          <w:sz w:val="28"/>
          <w:szCs w:val="28"/>
        </w:rPr>
      </w:pPr>
    </w:p>
    <w:p w:rsidR="007D0883" w:rsidRPr="00F47E4E" w:rsidRDefault="007D0883" w:rsidP="007D0883">
      <w:pPr>
        <w:jc w:val="both"/>
        <w:rPr>
          <w:rFonts w:asciiTheme="minorHAnsi" w:hAnsiTheme="minorHAnsi" w:cstheme="minorHAnsi"/>
          <w:sz w:val="28"/>
          <w:szCs w:val="28"/>
        </w:rPr>
      </w:pPr>
      <w:r w:rsidRPr="00F47E4E">
        <w:rPr>
          <w:rFonts w:asciiTheme="minorHAnsi" w:eastAsia="Arial Unicode MS" w:hAnsiTheme="minorHAnsi" w:cstheme="minorHAnsi"/>
          <w:sz w:val="28"/>
          <w:szCs w:val="28"/>
        </w:rPr>
        <w:t xml:space="preserve">En este año se han realizado </w:t>
      </w:r>
      <w:r w:rsidR="008F03B0" w:rsidRPr="00F47E4E">
        <w:rPr>
          <w:rFonts w:asciiTheme="minorHAnsi" w:eastAsia="Arial Unicode MS" w:hAnsiTheme="minorHAnsi" w:cstheme="minorHAnsi"/>
          <w:b/>
          <w:sz w:val="28"/>
          <w:szCs w:val="28"/>
        </w:rPr>
        <w:t>12</w:t>
      </w:r>
      <w:r w:rsidRPr="00F47E4E">
        <w:rPr>
          <w:rFonts w:asciiTheme="minorHAnsi" w:eastAsia="Arial Unicode MS" w:hAnsiTheme="minorHAnsi" w:cstheme="minorHAnsi"/>
          <w:b/>
          <w:sz w:val="28"/>
          <w:szCs w:val="28"/>
        </w:rPr>
        <w:t xml:space="preserve">  derivaciones</w:t>
      </w:r>
      <w:r w:rsidR="008F03B0" w:rsidRPr="00F47E4E">
        <w:rPr>
          <w:rFonts w:asciiTheme="minorHAnsi" w:eastAsia="Arial Unicode MS" w:hAnsiTheme="minorHAnsi" w:cstheme="minorHAnsi"/>
          <w:b/>
          <w:sz w:val="28"/>
          <w:szCs w:val="28"/>
        </w:rPr>
        <w:t xml:space="preserve"> </w:t>
      </w:r>
      <w:r w:rsidR="008F03B0" w:rsidRPr="00F47E4E">
        <w:rPr>
          <w:rFonts w:asciiTheme="minorHAnsi" w:eastAsia="Arial Unicode MS" w:hAnsiTheme="minorHAnsi" w:cstheme="minorHAnsi"/>
          <w:sz w:val="28"/>
          <w:szCs w:val="28"/>
        </w:rPr>
        <w:t>al Ilustre Colegio de Abogados de Gipuzkoa.</w:t>
      </w:r>
    </w:p>
    <w:p w:rsidR="002632D0" w:rsidRPr="00F47E4E" w:rsidRDefault="002632D0" w:rsidP="007D0883">
      <w:pPr>
        <w:jc w:val="both"/>
        <w:rPr>
          <w:rFonts w:asciiTheme="minorHAnsi" w:hAnsiTheme="minorHAnsi" w:cstheme="minorHAnsi"/>
          <w:b/>
          <w:sz w:val="28"/>
          <w:szCs w:val="28"/>
        </w:rPr>
      </w:pPr>
    </w:p>
    <w:p w:rsidR="007D0883" w:rsidRPr="00F47E4E" w:rsidRDefault="007D0883" w:rsidP="007D0883">
      <w:pPr>
        <w:jc w:val="both"/>
        <w:rPr>
          <w:rFonts w:asciiTheme="minorHAnsi" w:hAnsiTheme="minorHAnsi" w:cstheme="minorHAnsi"/>
          <w:b/>
          <w:sz w:val="28"/>
          <w:szCs w:val="28"/>
        </w:rPr>
      </w:pPr>
      <w:r w:rsidRPr="00F47E4E">
        <w:rPr>
          <w:rFonts w:asciiTheme="minorHAnsi" w:hAnsiTheme="minorHAnsi" w:cstheme="minorHAnsi"/>
          <w:b/>
          <w:sz w:val="28"/>
          <w:szCs w:val="28"/>
        </w:rPr>
        <w:t>CITE</w:t>
      </w:r>
      <w:r w:rsidR="003326C0" w:rsidRPr="00F47E4E">
        <w:rPr>
          <w:rFonts w:asciiTheme="minorHAnsi" w:hAnsiTheme="minorHAnsi" w:cstheme="minorHAnsi"/>
          <w:b/>
          <w:sz w:val="28"/>
          <w:szCs w:val="28"/>
        </w:rPr>
        <w:t>-CCOO</w:t>
      </w:r>
    </w:p>
    <w:p w:rsidR="007D0883" w:rsidRPr="00F47E4E" w:rsidRDefault="007D0883" w:rsidP="007D0883">
      <w:pPr>
        <w:tabs>
          <w:tab w:val="left" w:pos="-2160"/>
        </w:tabs>
        <w:jc w:val="both"/>
        <w:rPr>
          <w:rFonts w:asciiTheme="minorHAnsi" w:eastAsia="Arial Unicode MS" w:hAnsiTheme="minorHAnsi" w:cstheme="minorHAnsi"/>
          <w:b/>
          <w:sz w:val="28"/>
          <w:szCs w:val="28"/>
        </w:rPr>
      </w:pPr>
    </w:p>
    <w:p w:rsidR="003679DE" w:rsidRPr="00F47E4E" w:rsidRDefault="007D0883" w:rsidP="008F03B0">
      <w:pPr>
        <w:pStyle w:val="Default"/>
        <w:jc w:val="both"/>
        <w:rPr>
          <w:rFonts w:asciiTheme="minorHAnsi" w:hAnsiTheme="minorHAnsi" w:cstheme="minorHAnsi"/>
          <w:b/>
          <w:strike/>
          <w:color w:val="auto"/>
          <w:sz w:val="28"/>
          <w:szCs w:val="28"/>
        </w:rPr>
      </w:pPr>
      <w:r w:rsidRPr="00F47E4E">
        <w:rPr>
          <w:rFonts w:asciiTheme="minorHAnsi" w:hAnsiTheme="minorHAnsi" w:cstheme="minorHAnsi"/>
          <w:color w:val="auto"/>
          <w:sz w:val="28"/>
          <w:szCs w:val="28"/>
        </w:rPr>
        <w:t xml:space="preserve">En la ejecución del proyecto participan  </w:t>
      </w:r>
      <w:r w:rsidRPr="00F47E4E">
        <w:rPr>
          <w:rFonts w:asciiTheme="minorHAnsi" w:hAnsiTheme="minorHAnsi" w:cstheme="minorHAnsi"/>
          <w:b/>
          <w:color w:val="auto"/>
          <w:sz w:val="28"/>
          <w:szCs w:val="28"/>
          <w:u w:val="single"/>
        </w:rPr>
        <w:t>dos personas letradas.</w:t>
      </w:r>
      <w:r w:rsidRPr="00F47E4E">
        <w:rPr>
          <w:rFonts w:asciiTheme="minorHAnsi" w:hAnsiTheme="minorHAnsi" w:cstheme="minorHAnsi"/>
          <w:strike/>
          <w:color w:val="auto"/>
          <w:sz w:val="28"/>
          <w:szCs w:val="28"/>
        </w:rPr>
        <w:t xml:space="preserve"> </w:t>
      </w:r>
    </w:p>
    <w:p w:rsidR="00102C26" w:rsidRPr="00F47E4E" w:rsidRDefault="00102C26" w:rsidP="003679DE">
      <w:pPr>
        <w:jc w:val="both"/>
        <w:rPr>
          <w:rFonts w:asciiTheme="minorHAnsi" w:hAnsiTheme="minorHAnsi" w:cstheme="minorHAnsi"/>
          <w:b/>
          <w:sz w:val="28"/>
          <w:szCs w:val="28"/>
        </w:rPr>
      </w:pPr>
    </w:p>
    <w:p w:rsidR="00102C26" w:rsidRPr="00F47E4E" w:rsidRDefault="00355AC9" w:rsidP="003679DE">
      <w:pPr>
        <w:pStyle w:val="Zerrenda-paragrafoa"/>
        <w:numPr>
          <w:ilvl w:val="0"/>
          <w:numId w:val="5"/>
        </w:numPr>
        <w:jc w:val="both"/>
        <w:rPr>
          <w:rFonts w:cstheme="minorHAnsi"/>
          <w:b/>
          <w:sz w:val="28"/>
          <w:szCs w:val="28"/>
        </w:rPr>
      </w:pPr>
      <w:r w:rsidRPr="00F47E4E">
        <w:rPr>
          <w:rFonts w:cstheme="minorHAnsi"/>
          <w:b/>
          <w:sz w:val="28"/>
          <w:szCs w:val="28"/>
        </w:rPr>
        <w:t>Abogada:</w:t>
      </w:r>
      <w:r w:rsidRPr="00F47E4E">
        <w:rPr>
          <w:rFonts w:cstheme="minorHAnsi"/>
          <w:sz w:val="28"/>
          <w:szCs w:val="28"/>
        </w:rPr>
        <w:t xml:space="preserve"> </w:t>
      </w:r>
      <w:r w:rsidR="00102C26" w:rsidRPr="00F47E4E">
        <w:rPr>
          <w:rFonts w:cstheme="minorHAnsi"/>
          <w:sz w:val="28"/>
          <w:szCs w:val="28"/>
        </w:rPr>
        <w:t>Paloma Merino</w:t>
      </w:r>
    </w:p>
    <w:p w:rsidR="00102C26" w:rsidRPr="00F47E4E" w:rsidRDefault="00355AC9" w:rsidP="002F38A7">
      <w:pPr>
        <w:pStyle w:val="Zerrenda-paragrafoa"/>
        <w:numPr>
          <w:ilvl w:val="0"/>
          <w:numId w:val="5"/>
        </w:numPr>
        <w:jc w:val="both"/>
        <w:rPr>
          <w:rFonts w:cstheme="minorHAnsi"/>
          <w:b/>
          <w:sz w:val="28"/>
          <w:szCs w:val="28"/>
        </w:rPr>
      </w:pPr>
      <w:r w:rsidRPr="00F47E4E">
        <w:rPr>
          <w:rFonts w:cstheme="minorHAnsi"/>
          <w:b/>
          <w:sz w:val="28"/>
          <w:szCs w:val="28"/>
        </w:rPr>
        <w:t>Abogada:</w:t>
      </w:r>
      <w:r w:rsidRPr="00F47E4E">
        <w:rPr>
          <w:rFonts w:cstheme="minorHAnsi"/>
          <w:sz w:val="28"/>
          <w:szCs w:val="28"/>
        </w:rPr>
        <w:t xml:space="preserve"> </w:t>
      </w:r>
      <w:r w:rsidR="00102C26" w:rsidRPr="00F47E4E">
        <w:rPr>
          <w:rFonts w:cstheme="minorHAnsi"/>
          <w:sz w:val="28"/>
          <w:szCs w:val="28"/>
        </w:rPr>
        <w:t>Mayra</w:t>
      </w:r>
      <w:r w:rsidRPr="00F47E4E">
        <w:rPr>
          <w:rFonts w:cstheme="minorHAnsi"/>
          <w:sz w:val="28"/>
          <w:szCs w:val="28"/>
        </w:rPr>
        <w:t xml:space="preserve"> Colado</w:t>
      </w:r>
    </w:p>
    <w:p w:rsidR="00102C26" w:rsidRPr="00F47E4E" w:rsidRDefault="00102C26" w:rsidP="003679DE">
      <w:pPr>
        <w:jc w:val="both"/>
        <w:rPr>
          <w:rFonts w:asciiTheme="minorHAnsi" w:hAnsiTheme="minorHAnsi" w:cstheme="minorHAnsi"/>
          <w:b/>
          <w:sz w:val="28"/>
          <w:szCs w:val="28"/>
        </w:rPr>
      </w:pPr>
    </w:p>
    <w:p w:rsidR="007D0883" w:rsidRPr="00F47E4E" w:rsidRDefault="007D0883" w:rsidP="007D0883">
      <w:pPr>
        <w:tabs>
          <w:tab w:val="left" w:pos="-900"/>
        </w:tabs>
        <w:jc w:val="both"/>
        <w:rPr>
          <w:rFonts w:asciiTheme="minorHAnsi" w:eastAsia="Arial Unicode MS" w:hAnsiTheme="minorHAnsi" w:cstheme="minorHAnsi"/>
          <w:b/>
          <w:sz w:val="28"/>
          <w:szCs w:val="28"/>
        </w:rPr>
      </w:pPr>
    </w:p>
    <w:p w:rsidR="007D0883" w:rsidRPr="00F47E4E" w:rsidRDefault="007D0883" w:rsidP="007D0883">
      <w:pPr>
        <w:jc w:val="both"/>
        <w:rPr>
          <w:rFonts w:asciiTheme="minorHAnsi" w:eastAsia="Arial Unicode MS" w:hAnsiTheme="minorHAnsi" w:cstheme="minorHAnsi"/>
          <w:sz w:val="28"/>
          <w:szCs w:val="28"/>
        </w:rPr>
      </w:pPr>
      <w:r w:rsidRPr="00F47E4E">
        <w:rPr>
          <w:rFonts w:asciiTheme="minorHAnsi" w:eastAsia="Arial Unicode MS" w:hAnsiTheme="minorHAnsi" w:cstheme="minorHAnsi"/>
          <w:sz w:val="28"/>
          <w:szCs w:val="28"/>
        </w:rPr>
        <w:t>Su trabajo está enfocado desde la interculturalidad, la contextualización y el respeto a las diferentes culturas, realizando labores de información, orientación y  asesoramiento administrativo-jurídico, formación e inserción laboral.</w:t>
      </w:r>
    </w:p>
    <w:p w:rsidR="00286E59" w:rsidRPr="00F47E4E" w:rsidRDefault="007D0883" w:rsidP="00286E59">
      <w:pPr>
        <w:jc w:val="both"/>
        <w:rPr>
          <w:rFonts w:asciiTheme="minorHAnsi" w:eastAsia="Arial Unicode MS" w:hAnsiTheme="minorHAnsi" w:cstheme="minorHAnsi"/>
          <w:sz w:val="28"/>
          <w:szCs w:val="28"/>
        </w:rPr>
      </w:pPr>
      <w:r w:rsidRPr="00F47E4E">
        <w:rPr>
          <w:rFonts w:asciiTheme="minorHAnsi" w:eastAsia="Arial Unicode MS" w:hAnsiTheme="minorHAnsi" w:cstheme="minorHAnsi"/>
          <w:sz w:val="28"/>
          <w:szCs w:val="28"/>
        </w:rPr>
        <w:t xml:space="preserve"> </w:t>
      </w:r>
    </w:p>
    <w:p w:rsidR="007D0883" w:rsidRPr="00F47E4E" w:rsidRDefault="007D0883" w:rsidP="007D0883">
      <w:pPr>
        <w:jc w:val="both"/>
        <w:rPr>
          <w:rFonts w:asciiTheme="minorHAnsi" w:eastAsia="Arial Unicode MS" w:hAnsiTheme="minorHAnsi" w:cstheme="minorHAnsi"/>
          <w:sz w:val="28"/>
          <w:szCs w:val="28"/>
        </w:rPr>
      </w:pPr>
    </w:p>
    <w:p w:rsidR="007D0883" w:rsidRPr="00F47E4E" w:rsidRDefault="007D0883" w:rsidP="007D0883">
      <w:pPr>
        <w:jc w:val="both"/>
        <w:rPr>
          <w:rFonts w:asciiTheme="minorHAnsi" w:eastAsia="Arial Unicode MS" w:hAnsiTheme="minorHAnsi" w:cstheme="minorHAnsi"/>
          <w:sz w:val="28"/>
          <w:szCs w:val="28"/>
        </w:rPr>
      </w:pPr>
      <w:r w:rsidRPr="00F47E4E">
        <w:rPr>
          <w:rFonts w:asciiTheme="minorHAnsi" w:eastAsia="Arial Unicode MS" w:hAnsiTheme="minorHAnsi" w:cstheme="minorHAnsi"/>
          <w:sz w:val="28"/>
          <w:szCs w:val="28"/>
        </w:rPr>
        <w:t xml:space="preserve">Entre </w:t>
      </w:r>
      <w:r w:rsidRPr="00F47E4E">
        <w:rPr>
          <w:rFonts w:asciiTheme="minorHAnsi" w:eastAsia="Arial Unicode MS" w:hAnsiTheme="minorHAnsi" w:cstheme="minorHAnsi"/>
          <w:b/>
          <w:sz w:val="28"/>
          <w:szCs w:val="28"/>
        </w:rPr>
        <w:t>los fines</w:t>
      </w:r>
      <w:r w:rsidRPr="00F47E4E">
        <w:rPr>
          <w:rFonts w:asciiTheme="minorHAnsi" w:eastAsia="Arial Unicode MS" w:hAnsiTheme="minorHAnsi" w:cstheme="minorHAnsi"/>
          <w:sz w:val="28"/>
          <w:szCs w:val="28"/>
        </w:rPr>
        <w:t xml:space="preserve"> de CITE-EUSKADI, están:</w:t>
      </w:r>
    </w:p>
    <w:p w:rsidR="007D0883" w:rsidRPr="00F47E4E" w:rsidRDefault="007D0883" w:rsidP="007D0883">
      <w:pPr>
        <w:jc w:val="both"/>
        <w:rPr>
          <w:rFonts w:asciiTheme="minorHAnsi" w:eastAsia="Arial Unicode MS" w:hAnsiTheme="minorHAnsi" w:cstheme="minorHAnsi"/>
          <w:sz w:val="28"/>
          <w:szCs w:val="28"/>
        </w:rPr>
      </w:pPr>
    </w:p>
    <w:p w:rsidR="007D0883" w:rsidRPr="00F47E4E" w:rsidRDefault="007D0883" w:rsidP="007D0883">
      <w:pPr>
        <w:pStyle w:val="Zerrenda-paragrafoa"/>
        <w:numPr>
          <w:ilvl w:val="0"/>
          <w:numId w:val="5"/>
        </w:numPr>
        <w:jc w:val="both"/>
        <w:rPr>
          <w:rFonts w:eastAsia="Arial Unicode MS" w:cstheme="minorHAnsi"/>
          <w:sz w:val="28"/>
          <w:szCs w:val="28"/>
        </w:rPr>
      </w:pPr>
      <w:r w:rsidRPr="00F47E4E">
        <w:rPr>
          <w:rFonts w:eastAsia="Arial Unicode MS" w:cstheme="minorHAnsi"/>
          <w:sz w:val="28"/>
          <w:szCs w:val="28"/>
        </w:rPr>
        <w:t>Impulsar estudios e investigaciones sobre la presencia de personas trabajadoras inmigrantes en Euskadi.</w:t>
      </w:r>
    </w:p>
    <w:p w:rsidR="007D0883" w:rsidRPr="00F47E4E" w:rsidRDefault="007D0883" w:rsidP="007D0883">
      <w:pPr>
        <w:pStyle w:val="Zerrenda-paragrafoa"/>
        <w:numPr>
          <w:ilvl w:val="0"/>
          <w:numId w:val="5"/>
        </w:numPr>
        <w:jc w:val="both"/>
        <w:rPr>
          <w:rFonts w:eastAsia="Arial Unicode MS" w:cstheme="minorHAnsi"/>
          <w:sz w:val="28"/>
          <w:szCs w:val="28"/>
        </w:rPr>
      </w:pPr>
      <w:r w:rsidRPr="00F47E4E">
        <w:rPr>
          <w:rFonts w:eastAsia="Arial Unicode MS" w:cstheme="minorHAnsi"/>
          <w:sz w:val="28"/>
          <w:szCs w:val="28"/>
        </w:rPr>
        <w:t>Promover la formación profesional de las personas trabajadoras inmigrantes, adecuándola a las necesidades potenciales de sus países de origen.</w:t>
      </w:r>
    </w:p>
    <w:p w:rsidR="007D0883" w:rsidRPr="00F47E4E" w:rsidRDefault="007D0883" w:rsidP="007D0883">
      <w:pPr>
        <w:pStyle w:val="Zerrenda-paragrafoa"/>
        <w:numPr>
          <w:ilvl w:val="0"/>
          <w:numId w:val="5"/>
        </w:numPr>
        <w:jc w:val="both"/>
        <w:rPr>
          <w:rFonts w:eastAsia="Arial Unicode MS" w:cstheme="minorHAnsi"/>
          <w:sz w:val="28"/>
          <w:szCs w:val="28"/>
        </w:rPr>
      </w:pPr>
      <w:r w:rsidRPr="00F47E4E">
        <w:rPr>
          <w:rFonts w:eastAsia="Arial Unicode MS" w:cstheme="minorHAnsi"/>
          <w:sz w:val="28"/>
          <w:szCs w:val="28"/>
        </w:rPr>
        <w:t>Impulsar su inserción en el mercado laboral en igualdad de condiciones que las trabajadoras y los trabajadores no inmigrantes.</w:t>
      </w:r>
    </w:p>
    <w:p w:rsidR="007D0883" w:rsidRPr="00F47E4E" w:rsidRDefault="007D0883" w:rsidP="007D0883">
      <w:pPr>
        <w:pStyle w:val="Zerrenda-paragrafoa"/>
        <w:numPr>
          <w:ilvl w:val="0"/>
          <w:numId w:val="5"/>
        </w:numPr>
        <w:jc w:val="both"/>
        <w:rPr>
          <w:rFonts w:eastAsia="Arial Unicode MS" w:cstheme="minorHAnsi"/>
          <w:sz w:val="28"/>
          <w:szCs w:val="28"/>
        </w:rPr>
      </w:pPr>
      <w:r w:rsidRPr="00F47E4E">
        <w:rPr>
          <w:rFonts w:eastAsia="Arial Unicode MS" w:cstheme="minorHAnsi"/>
          <w:sz w:val="28"/>
          <w:szCs w:val="28"/>
        </w:rPr>
        <w:t>Promover actividades y publicaciones relacionadas con las personas trabajadoras inmigrantes y su inserción en la sociedad.</w:t>
      </w:r>
    </w:p>
    <w:p w:rsidR="007D0883" w:rsidRPr="00F47E4E" w:rsidRDefault="007D0883" w:rsidP="007D0883">
      <w:pPr>
        <w:pStyle w:val="Zerrenda-paragrafoa"/>
        <w:numPr>
          <w:ilvl w:val="0"/>
          <w:numId w:val="5"/>
        </w:numPr>
        <w:jc w:val="both"/>
        <w:rPr>
          <w:rFonts w:eastAsia="Arial Unicode MS" w:cstheme="minorHAnsi"/>
          <w:sz w:val="28"/>
          <w:szCs w:val="28"/>
        </w:rPr>
      </w:pPr>
      <w:r w:rsidRPr="00F47E4E">
        <w:rPr>
          <w:rFonts w:eastAsia="Arial Unicode MS" w:cstheme="minorHAnsi"/>
          <w:sz w:val="28"/>
          <w:szCs w:val="28"/>
        </w:rPr>
        <w:t>Asesorar y orientar a las personas trabajadoras inmigrantes sobre los procedimientos administrativos.</w:t>
      </w:r>
    </w:p>
    <w:p w:rsidR="007D0883" w:rsidRPr="00F47E4E" w:rsidRDefault="007D0883" w:rsidP="007D0883">
      <w:pPr>
        <w:pStyle w:val="Zerrenda-paragrafoa"/>
        <w:numPr>
          <w:ilvl w:val="0"/>
          <w:numId w:val="5"/>
        </w:numPr>
        <w:jc w:val="both"/>
        <w:rPr>
          <w:rFonts w:eastAsia="Arial Unicode MS" w:cstheme="minorHAnsi"/>
          <w:sz w:val="28"/>
          <w:szCs w:val="28"/>
        </w:rPr>
      </w:pPr>
      <w:r w:rsidRPr="00F47E4E">
        <w:rPr>
          <w:rFonts w:eastAsia="Arial Unicode MS" w:cstheme="minorHAnsi"/>
          <w:sz w:val="28"/>
          <w:szCs w:val="28"/>
        </w:rPr>
        <w:t>Prevenir la marginación de las diferentes minorías étnicas presentes en la sociedad.</w:t>
      </w:r>
    </w:p>
    <w:p w:rsidR="007D0883" w:rsidRPr="00F47E4E" w:rsidRDefault="007D0883" w:rsidP="007D0883">
      <w:pPr>
        <w:pStyle w:val="Zerrenda-paragrafoa"/>
        <w:numPr>
          <w:ilvl w:val="0"/>
          <w:numId w:val="5"/>
        </w:numPr>
        <w:jc w:val="both"/>
        <w:rPr>
          <w:rFonts w:eastAsia="Arial Unicode MS" w:cstheme="minorHAnsi"/>
          <w:sz w:val="28"/>
          <w:szCs w:val="28"/>
        </w:rPr>
      </w:pPr>
      <w:r w:rsidRPr="00F47E4E">
        <w:rPr>
          <w:rFonts w:eastAsia="Arial Unicode MS" w:cstheme="minorHAnsi"/>
          <w:sz w:val="28"/>
          <w:szCs w:val="28"/>
        </w:rPr>
        <w:t>Divulgar la confección de estos</w:t>
      </w:r>
      <w:r w:rsidR="00837C45">
        <w:rPr>
          <w:rFonts w:eastAsia="Arial Unicode MS" w:cstheme="minorHAnsi"/>
          <w:sz w:val="28"/>
          <w:szCs w:val="28"/>
        </w:rPr>
        <w:t xml:space="preserve"> objetivos organizando simposio</w:t>
      </w:r>
      <w:r w:rsidRPr="00F47E4E">
        <w:rPr>
          <w:rFonts w:eastAsia="Arial Unicode MS" w:cstheme="minorHAnsi"/>
          <w:sz w:val="28"/>
          <w:szCs w:val="28"/>
        </w:rPr>
        <w:t>s, jornadas, congresos y otras actividades.</w:t>
      </w:r>
    </w:p>
    <w:p w:rsidR="007D0883" w:rsidRPr="00F47E4E" w:rsidRDefault="007D0883" w:rsidP="007D0883">
      <w:pPr>
        <w:pStyle w:val="Zerrenda-paragrafoa"/>
        <w:numPr>
          <w:ilvl w:val="0"/>
          <w:numId w:val="5"/>
        </w:numPr>
        <w:jc w:val="both"/>
        <w:rPr>
          <w:rFonts w:eastAsia="Arial Unicode MS" w:cstheme="minorHAnsi"/>
          <w:sz w:val="28"/>
          <w:szCs w:val="28"/>
        </w:rPr>
      </w:pPr>
      <w:r w:rsidRPr="00F47E4E">
        <w:rPr>
          <w:rFonts w:eastAsia="Arial Unicode MS" w:cstheme="minorHAnsi"/>
          <w:sz w:val="28"/>
          <w:szCs w:val="28"/>
        </w:rPr>
        <w:t>Cualquier otra actividad que conlleve una relación con la problemática de las personas trabajadoras inmigrantes.</w:t>
      </w:r>
    </w:p>
    <w:p w:rsidR="007D0883" w:rsidRPr="00F47E4E" w:rsidRDefault="007D0883" w:rsidP="00EC415B">
      <w:pPr>
        <w:snapToGrid w:val="0"/>
        <w:jc w:val="both"/>
        <w:rPr>
          <w:rFonts w:asciiTheme="minorHAnsi" w:hAnsiTheme="minorHAnsi" w:cstheme="minorHAnsi"/>
          <w:b/>
          <w:i/>
          <w:sz w:val="28"/>
          <w:szCs w:val="28"/>
        </w:rPr>
      </w:pPr>
    </w:p>
    <w:p w:rsidR="004F1211" w:rsidRPr="00F47E4E" w:rsidRDefault="004F1211" w:rsidP="004F1211">
      <w:pPr>
        <w:ind w:left="271"/>
        <w:jc w:val="both"/>
        <w:rPr>
          <w:rFonts w:asciiTheme="minorHAnsi" w:eastAsia="Lucida Sans Unicode" w:hAnsiTheme="minorHAnsi" w:cstheme="minorHAnsi"/>
          <w:sz w:val="28"/>
          <w:szCs w:val="28"/>
          <w:highlight w:val="green"/>
        </w:rPr>
      </w:pPr>
    </w:p>
    <w:p w:rsidR="004F1211" w:rsidRPr="00F47E4E" w:rsidRDefault="004F1211" w:rsidP="004F1211">
      <w:pPr>
        <w:jc w:val="both"/>
        <w:rPr>
          <w:rFonts w:asciiTheme="minorHAnsi" w:hAnsiTheme="minorHAnsi" w:cstheme="minorHAnsi"/>
          <w:sz w:val="28"/>
          <w:szCs w:val="28"/>
        </w:rPr>
      </w:pPr>
      <w:r w:rsidRPr="00F47E4E">
        <w:rPr>
          <w:rFonts w:asciiTheme="minorHAnsi" w:hAnsiTheme="minorHAnsi" w:cstheme="minorHAnsi"/>
          <w:sz w:val="28"/>
          <w:szCs w:val="28"/>
        </w:rPr>
        <w:t xml:space="preserve">En el </w:t>
      </w:r>
      <w:r w:rsidR="008F03B0" w:rsidRPr="00F47E4E">
        <w:rPr>
          <w:rFonts w:asciiTheme="minorHAnsi" w:hAnsiTheme="minorHAnsi" w:cstheme="minorHAnsi"/>
          <w:sz w:val="28"/>
          <w:szCs w:val="28"/>
        </w:rPr>
        <w:t>2014</w:t>
      </w:r>
      <w:r w:rsidRPr="00F47E4E">
        <w:rPr>
          <w:rFonts w:asciiTheme="minorHAnsi" w:hAnsiTheme="minorHAnsi" w:cstheme="minorHAnsi"/>
          <w:sz w:val="28"/>
          <w:szCs w:val="28"/>
        </w:rPr>
        <w:t xml:space="preserve"> se ha atendido un total de </w:t>
      </w:r>
      <w:r w:rsidR="008F03B0" w:rsidRPr="00F47E4E">
        <w:rPr>
          <w:rFonts w:asciiTheme="minorHAnsi" w:hAnsiTheme="minorHAnsi" w:cstheme="minorHAnsi"/>
          <w:b/>
          <w:sz w:val="28"/>
          <w:szCs w:val="28"/>
        </w:rPr>
        <w:t>2.502</w:t>
      </w:r>
      <w:r w:rsidR="00ED10F7" w:rsidRPr="00F47E4E">
        <w:rPr>
          <w:rFonts w:asciiTheme="minorHAnsi" w:hAnsiTheme="minorHAnsi" w:cstheme="minorHAnsi"/>
          <w:sz w:val="28"/>
          <w:szCs w:val="28"/>
        </w:rPr>
        <w:t xml:space="preserve"> personas usuarias (</w:t>
      </w:r>
      <w:r w:rsidR="00667FD3" w:rsidRPr="00F47E4E">
        <w:rPr>
          <w:rFonts w:asciiTheme="minorHAnsi" w:eastAsia="Arial Unicode MS" w:hAnsiTheme="minorHAnsi" w:cstheme="minorHAnsi"/>
          <w:b/>
          <w:sz w:val="28"/>
          <w:szCs w:val="28"/>
        </w:rPr>
        <w:t>1.084</w:t>
      </w:r>
      <w:r w:rsidR="00ED10F7" w:rsidRPr="00F47E4E">
        <w:rPr>
          <w:rFonts w:asciiTheme="minorHAnsi" w:eastAsia="Arial Unicode MS" w:hAnsiTheme="minorHAnsi" w:cstheme="minorHAnsi"/>
          <w:b/>
          <w:sz w:val="28"/>
          <w:szCs w:val="28"/>
        </w:rPr>
        <w:t xml:space="preserve"> mujeres y a </w:t>
      </w:r>
      <w:r w:rsidR="00667FD3" w:rsidRPr="00F47E4E">
        <w:rPr>
          <w:rFonts w:asciiTheme="minorHAnsi" w:eastAsia="Arial Unicode MS" w:hAnsiTheme="minorHAnsi" w:cstheme="minorHAnsi"/>
          <w:b/>
          <w:sz w:val="28"/>
          <w:szCs w:val="28"/>
        </w:rPr>
        <w:t>1.418</w:t>
      </w:r>
      <w:r w:rsidR="00ED10F7" w:rsidRPr="00F47E4E">
        <w:rPr>
          <w:rFonts w:asciiTheme="minorHAnsi" w:eastAsia="Arial Unicode MS" w:hAnsiTheme="minorHAnsi" w:cstheme="minorHAnsi"/>
          <w:b/>
          <w:sz w:val="28"/>
          <w:szCs w:val="28"/>
        </w:rPr>
        <w:t xml:space="preserve"> hombres</w:t>
      </w:r>
      <w:r w:rsidR="00ED10F7" w:rsidRPr="00F47E4E">
        <w:rPr>
          <w:rFonts w:asciiTheme="minorHAnsi" w:eastAsia="Arial Unicode MS" w:hAnsiTheme="minorHAnsi" w:cstheme="minorHAnsi"/>
          <w:sz w:val="28"/>
          <w:szCs w:val="28"/>
        </w:rPr>
        <w:t>).</w:t>
      </w:r>
    </w:p>
    <w:p w:rsidR="004F1211" w:rsidRPr="00F47E4E" w:rsidRDefault="004F1211" w:rsidP="004F1211">
      <w:pPr>
        <w:jc w:val="both"/>
        <w:rPr>
          <w:rFonts w:asciiTheme="minorHAnsi" w:eastAsia="Arial Unicode MS" w:hAnsiTheme="minorHAnsi" w:cstheme="minorHAnsi"/>
          <w:b/>
          <w:bCs/>
          <w:sz w:val="28"/>
          <w:szCs w:val="28"/>
        </w:rPr>
      </w:pPr>
    </w:p>
    <w:p w:rsidR="00EE14CA" w:rsidRPr="00F47E4E" w:rsidRDefault="00EE14CA" w:rsidP="00EE14CA">
      <w:pPr>
        <w:tabs>
          <w:tab w:val="left" w:pos="-2160"/>
        </w:tabs>
        <w:jc w:val="both"/>
        <w:rPr>
          <w:rFonts w:asciiTheme="minorHAnsi" w:eastAsia="Arial Unicode MS" w:hAnsiTheme="minorHAnsi" w:cstheme="minorHAnsi"/>
          <w:sz w:val="28"/>
          <w:szCs w:val="28"/>
        </w:rPr>
      </w:pPr>
      <w:r w:rsidRPr="00F47E4E">
        <w:rPr>
          <w:rFonts w:asciiTheme="minorHAnsi" w:eastAsia="Arial Unicode MS" w:hAnsiTheme="minorHAnsi" w:cstheme="minorHAnsi"/>
          <w:sz w:val="28"/>
          <w:szCs w:val="28"/>
        </w:rPr>
        <w:t xml:space="preserve">Las personas usuarias provienen/residen en su mayoría de la zona de Bilbao y sus alrededores aunque también han acudido, en menor medida, personas  usuarias de otras comarcas. </w:t>
      </w:r>
    </w:p>
    <w:p w:rsidR="00EE14CA" w:rsidRPr="00F47E4E" w:rsidRDefault="00EE14CA" w:rsidP="00EE14CA">
      <w:pPr>
        <w:tabs>
          <w:tab w:val="left" w:pos="-2160"/>
        </w:tabs>
        <w:jc w:val="both"/>
        <w:rPr>
          <w:rFonts w:asciiTheme="minorHAnsi" w:eastAsia="Arial Unicode MS" w:hAnsiTheme="minorHAnsi" w:cstheme="minorHAnsi"/>
          <w:sz w:val="28"/>
          <w:szCs w:val="28"/>
        </w:rPr>
      </w:pPr>
    </w:p>
    <w:p w:rsidR="00EE14CA" w:rsidRPr="00F47E4E" w:rsidRDefault="00EE14CA" w:rsidP="00EE14CA">
      <w:pPr>
        <w:tabs>
          <w:tab w:val="left" w:pos="-2160"/>
        </w:tabs>
        <w:jc w:val="both"/>
        <w:rPr>
          <w:rFonts w:asciiTheme="minorHAnsi" w:eastAsia="Arial Unicode MS" w:hAnsiTheme="minorHAnsi" w:cstheme="minorHAnsi"/>
          <w:sz w:val="28"/>
          <w:szCs w:val="28"/>
          <w:lang w:val="es-ES"/>
        </w:rPr>
      </w:pPr>
    </w:p>
    <w:p w:rsidR="00EE14CA" w:rsidRPr="00F47E4E" w:rsidRDefault="00EE14CA" w:rsidP="00EE14CA">
      <w:pPr>
        <w:jc w:val="both"/>
        <w:rPr>
          <w:rFonts w:asciiTheme="minorHAnsi" w:eastAsia="Arial Unicode MS" w:hAnsiTheme="minorHAnsi" w:cstheme="minorHAnsi"/>
          <w:sz w:val="28"/>
          <w:szCs w:val="28"/>
        </w:rPr>
      </w:pPr>
      <w:r w:rsidRPr="00F47E4E">
        <w:rPr>
          <w:rFonts w:asciiTheme="minorHAnsi" w:eastAsia="Arial Unicode MS" w:hAnsiTheme="minorHAnsi" w:cstheme="minorHAnsi"/>
          <w:sz w:val="28"/>
          <w:szCs w:val="28"/>
        </w:rPr>
        <w:t xml:space="preserve">Las personas que acuden siguen siendo de diversas nacionalidades, fundamentalmente de </w:t>
      </w:r>
      <w:r w:rsidRPr="00F47E4E">
        <w:rPr>
          <w:rFonts w:asciiTheme="minorHAnsi" w:eastAsia="Arial Unicode MS" w:hAnsiTheme="minorHAnsi" w:cstheme="minorHAnsi"/>
          <w:b/>
          <w:sz w:val="28"/>
          <w:szCs w:val="28"/>
        </w:rPr>
        <w:t>18</w:t>
      </w:r>
      <w:r w:rsidR="0068335C" w:rsidRPr="00F47E4E">
        <w:rPr>
          <w:rFonts w:asciiTheme="minorHAnsi" w:eastAsia="Arial Unicode MS" w:hAnsiTheme="minorHAnsi" w:cstheme="minorHAnsi"/>
          <w:b/>
          <w:sz w:val="28"/>
          <w:szCs w:val="28"/>
        </w:rPr>
        <w:t xml:space="preserve"> nacionalidades en concreto</w:t>
      </w:r>
      <w:r w:rsidRPr="00F47E4E">
        <w:rPr>
          <w:rFonts w:asciiTheme="minorHAnsi" w:eastAsia="Arial Unicode MS" w:hAnsiTheme="minorHAnsi" w:cstheme="minorHAnsi"/>
          <w:sz w:val="28"/>
          <w:szCs w:val="28"/>
        </w:rPr>
        <w:t xml:space="preserve">, si bien los ciudadanos de ciertos países como </w:t>
      </w:r>
      <w:r w:rsidRPr="008E2766">
        <w:rPr>
          <w:rFonts w:asciiTheme="minorHAnsi" w:eastAsia="Arial Unicode MS" w:hAnsiTheme="minorHAnsi" w:cstheme="minorHAnsi"/>
          <w:b/>
          <w:bCs/>
          <w:sz w:val="28"/>
          <w:szCs w:val="28"/>
        </w:rPr>
        <w:t>Bolivia,</w:t>
      </w:r>
      <w:r w:rsidRPr="00F47E4E">
        <w:rPr>
          <w:rFonts w:asciiTheme="minorHAnsi" w:eastAsia="Arial Unicode MS" w:hAnsiTheme="minorHAnsi" w:cstheme="minorHAnsi"/>
          <w:bCs/>
          <w:sz w:val="28"/>
          <w:szCs w:val="28"/>
        </w:rPr>
        <w:t xml:space="preserve"> </w:t>
      </w:r>
      <w:r w:rsidRPr="00F47E4E">
        <w:rPr>
          <w:rFonts w:asciiTheme="minorHAnsi" w:eastAsia="Arial Unicode MS" w:hAnsiTheme="minorHAnsi" w:cstheme="minorHAnsi"/>
          <w:b/>
          <w:bCs/>
          <w:sz w:val="28"/>
          <w:szCs w:val="28"/>
        </w:rPr>
        <w:t>Marruecos,</w:t>
      </w:r>
      <w:r w:rsidR="00667FD3" w:rsidRPr="00F47E4E">
        <w:rPr>
          <w:rFonts w:asciiTheme="minorHAnsi" w:eastAsia="Arial Unicode MS" w:hAnsiTheme="minorHAnsi" w:cstheme="minorHAnsi"/>
          <w:b/>
          <w:bCs/>
          <w:sz w:val="28"/>
          <w:szCs w:val="28"/>
        </w:rPr>
        <w:t xml:space="preserve"> Colombia, E</w:t>
      </w:r>
      <w:r w:rsidR="0035467E">
        <w:rPr>
          <w:rFonts w:asciiTheme="minorHAnsi" w:eastAsia="Arial Unicode MS" w:hAnsiTheme="minorHAnsi" w:cstheme="minorHAnsi"/>
          <w:b/>
          <w:bCs/>
          <w:sz w:val="28"/>
          <w:szCs w:val="28"/>
        </w:rPr>
        <w:t>cuador, Honduras, Perú,  Pakistá</w:t>
      </w:r>
      <w:r w:rsidR="00667FD3" w:rsidRPr="00F47E4E">
        <w:rPr>
          <w:rFonts w:asciiTheme="minorHAnsi" w:eastAsia="Arial Unicode MS" w:hAnsiTheme="minorHAnsi" w:cstheme="minorHAnsi"/>
          <w:b/>
          <w:bCs/>
          <w:sz w:val="28"/>
          <w:szCs w:val="28"/>
        </w:rPr>
        <w:t xml:space="preserve">n </w:t>
      </w:r>
      <w:r w:rsidRPr="00F47E4E">
        <w:rPr>
          <w:rFonts w:asciiTheme="minorHAnsi" w:eastAsia="Arial Unicode MS" w:hAnsiTheme="minorHAnsi" w:cstheme="minorHAnsi"/>
          <w:b/>
          <w:bCs/>
          <w:sz w:val="28"/>
          <w:szCs w:val="28"/>
        </w:rPr>
        <w:t xml:space="preserve"> Senegal, Nigeria,</w:t>
      </w:r>
      <w:r w:rsidR="00667FD3" w:rsidRPr="00F47E4E">
        <w:rPr>
          <w:rFonts w:asciiTheme="minorHAnsi" w:eastAsia="Arial Unicode MS" w:hAnsiTheme="minorHAnsi" w:cstheme="minorHAnsi"/>
          <w:b/>
          <w:bCs/>
          <w:sz w:val="28"/>
          <w:szCs w:val="28"/>
        </w:rPr>
        <w:t xml:space="preserve"> </w:t>
      </w:r>
      <w:proofErr w:type="spellStart"/>
      <w:r w:rsidR="00667FD3" w:rsidRPr="00F47E4E">
        <w:rPr>
          <w:rFonts w:asciiTheme="minorHAnsi" w:eastAsia="Arial Unicode MS" w:hAnsiTheme="minorHAnsi" w:cstheme="minorHAnsi"/>
          <w:b/>
          <w:bCs/>
          <w:sz w:val="28"/>
          <w:szCs w:val="28"/>
        </w:rPr>
        <w:t>et</w:t>
      </w:r>
      <w:r w:rsidR="0035467E">
        <w:rPr>
          <w:rFonts w:asciiTheme="minorHAnsi" w:eastAsia="Arial Unicode MS" w:hAnsiTheme="minorHAnsi" w:cstheme="minorHAnsi"/>
          <w:b/>
          <w:bCs/>
          <w:sz w:val="28"/>
          <w:szCs w:val="28"/>
        </w:rPr>
        <w:t>c</w:t>
      </w:r>
      <w:proofErr w:type="spellEnd"/>
      <w:r w:rsidR="00667FD3" w:rsidRPr="00F47E4E">
        <w:rPr>
          <w:rFonts w:asciiTheme="minorHAnsi" w:eastAsia="Arial Unicode MS" w:hAnsiTheme="minorHAnsi" w:cstheme="minorHAnsi"/>
          <w:b/>
          <w:bCs/>
          <w:sz w:val="28"/>
          <w:szCs w:val="28"/>
        </w:rPr>
        <w:t xml:space="preserve"> </w:t>
      </w:r>
      <w:r w:rsidRPr="00F47E4E">
        <w:rPr>
          <w:rFonts w:asciiTheme="minorHAnsi" w:eastAsia="Arial Unicode MS" w:hAnsiTheme="minorHAnsi" w:cstheme="minorHAnsi"/>
          <w:bCs/>
          <w:sz w:val="28"/>
          <w:szCs w:val="28"/>
        </w:rPr>
        <w:t xml:space="preserve"> </w:t>
      </w:r>
      <w:r w:rsidRPr="00F47E4E">
        <w:rPr>
          <w:rFonts w:asciiTheme="minorHAnsi" w:eastAsia="Arial Unicode MS" w:hAnsiTheme="minorHAnsi" w:cstheme="minorHAnsi"/>
          <w:sz w:val="28"/>
          <w:szCs w:val="28"/>
        </w:rPr>
        <w:t>son bastante más numerosos que del resto de países</w:t>
      </w:r>
      <w:r w:rsidR="00667FD3" w:rsidRPr="00F47E4E">
        <w:rPr>
          <w:rFonts w:asciiTheme="minorHAnsi" w:eastAsia="Arial Unicode MS" w:hAnsiTheme="minorHAnsi" w:cstheme="minorHAnsi"/>
          <w:sz w:val="28"/>
          <w:szCs w:val="28"/>
        </w:rPr>
        <w:t>.</w:t>
      </w:r>
    </w:p>
    <w:p w:rsidR="005520BC" w:rsidRDefault="005520BC" w:rsidP="008F03B0">
      <w:pPr>
        <w:jc w:val="both"/>
        <w:rPr>
          <w:rFonts w:asciiTheme="minorHAnsi" w:hAnsiTheme="minorHAnsi" w:cstheme="minorHAnsi"/>
          <w:sz w:val="28"/>
          <w:szCs w:val="28"/>
        </w:rPr>
      </w:pPr>
    </w:p>
    <w:p w:rsidR="008F03B0" w:rsidRPr="00F47E4E" w:rsidRDefault="008F03B0" w:rsidP="008F03B0">
      <w:pPr>
        <w:jc w:val="both"/>
        <w:rPr>
          <w:rFonts w:asciiTheme="minorHAnsi" w:hAnsiTheme="minorHAnsi" w:cstheme="minorHAnsi"/>
          <w:sz w:val="28"/>
          <w:szCs w:val="28"/>
        </w:rPr>
      </w:pPr>
      <w:r w:rsidRPr="00F47E4E">
        <w:rPr>
          <w:rFonts w:asciiTheme="minorHAnsi" w:hAnsiTheme="minorHAnsi" w:cstheme="minorHAnsi"/>
          <w:sz w:val="28"/>
          <w:szCs w:val="28"/>
        </w:rPr>
        <w:t xml:space="preserve">Durante el 2014 se han atendido </w:t>
      </w:r>
      <w:r w:rsidRPr="00F47E4E">
        <w:rPr>
          <w:rFonts w:asciiTheme="minorHAnsi" w:hAnsiTheme="minorHAnsi" w:cstheme="minorHAnsi"/>
          <w:b/>
          <w:bCs/>
          <w:sz w:val="28"/>
          <w:szCs w:val="28"/>
        </w:rPr>
        <w:t>31</w:t>
      </w:r>
      <w:r w:rsidR="00667FD3" w:rsidRPr="00F47E4E">
        <w:rPr>
          <w:rFonts w:asciiTheme="minorHAnsi" w:hAnsiTheme="minorHAnsi" w:cstheme="minorHAnsi"/>
          <w:b/>
          <w:bCs/>
          <w:sz w:val="28"/>
          <w:szCs w:val="28"/>
        </w:rPr>
        <w:t>2</w:t>
      </w:r>
      <w:r w:rsidRPr="00F47E4E">
        <w:rPr>
          <w:rFonts w:asciiTheme="minorHAnsi" w:hAnsiTheme="minorHAnsi" w:cstheme="minorHAnsi"/>
          <w:b/>
          <w:bCs/>
          <w:sz w:val="28"/>
          <w:szCs w:val="28"/>
        </w:rPr>
        <w:t xml:space="preserve"> profesionales</w:t>
      </w:r>
      <w:r w:rsidRPr="00F47E4E">
        <w:rPr>
          <w:rFonts w:asciiTheme="minorHAnsi" w:hAnsiTheme="minorHAnsi" w:cstheme="minorHAnsi"/>
          <w:sz w:val="28"/>
          <w:szCs w:val="28"/>
        </w:rPr>
        <w:t xml:space="preserve"> de la administración.</w:t>
      </w:r>
    </w:p>
    <w:p w:rsidR="008F03B0" w:rsidRPr="00F47E4E" w:rsidRDefault="008F03B0" w:rsidP="008F03B0">
      <w:pPr>
        <w:jc w:val="both"/>
        <w:rPr>
          <w:rFonts w:asciiTheme="minorHAnsi" w:eastAsia="Arial Unicode MS" w:hAnsiTheme="minorHAnsi" w:cstheme="minorHAnsi"/>
          <w:b/>
          <w:sz w:val="28"/>
          <w:szCs w:val="28"/>
        </w:rPr>
      </w:pPr>
    </w:p>
    <w:p w:rsidR="00667FD3" w:rsidRDefault="008F03B0" w:rsidP="007D0883">
      <w:pPr>
        <w:jc w:val="both"/>
        <w:rPr>
          <w:rFonts w:asciiTheme="minorHAnsi" w:eastAsia="Arial Unicode MS" w:hAnsiTheme="minorHAnsi" w:cstheme="minorHAnsi"/>
          <w:sz w:val="28"/>
          <w:szCs w:val="28"/>
        </w:rPr>
      </w:pPr>
      <w:r w:rsidRPr="00F47E4E">
        <w:rPr>
          <w:rFonts w:asciiTheme="minorHAnsi" w:eastAsia="Arial Unicode MS" w:hAnsiTheme="minorHAnsi" w:cstheme="minorHAnsi"/>
          <w:sz w:val="28"/>
          <w:szCs w:val="28"/>
        </w:rPr>
        <w:t xml:space="preserve">En este año se han realizado </w:t>
      </w:r>
      <w:r w:rsidR="00667FD3" w:rsidRPr="00F47E4E">
        <w:rPr>
          <w:rFonts w:asciiTheme="minorHAnsi" w:eastAsia="Arial Unicode MS" w:hAnsiTheme="minorHAnsi" w:cstheme="minorHAnsi"/>
          <w:b/>
          <w:sz w:val="28"/>
          <w:szCs w:val="28"/>
        </w:rPr>
        <w:t>11</w:t>
      </w:r>
      <w:r w:rsidRPr="00F47E4E">
        <w:rPr>
          <w:rFonts w:asciiTheme="minorHAnsi" w:eastAsia="Arial Unicode MS" w:hAnsiTheme="minorHAnsi" w:cstheme="minorHAnsi"/>
          <w:b/>
          <w:sz w:val="28"/>
          <w:szCs w:val="28"/>
        </w:rPr>
        <w:t xml:space="preserve">  derivaciones </w:t>
      </w:r>
      <w:r w:rsidRPr="00F47E4E">
        <w:rPr>
          <w:rFonts w:asciiTheme="minorHAnsi" w:eastAsia="Arial Unicode MS" w:hAnsiTheme="minorHAnsi" w:cstheme="minorHAnsi"/>
          <w:sz w:val="28"/>
          <w:szCs w:val="28"/>
        </w:rPr>
        <w:t xml:space="preserve">al Ilustre Colegio de Abogados de </w:t>
      </w:r>
      <w:proofErr w:type="spellStart"/>
      <w:r w:rsidR="00667FD3" w:rsidRPr="00F47E4E">
        <w:rPr>
          <w:rFonts w:asciiTheme="minorHAnsi" w:eastAsia="Arial Unicode MS" w:hAnsiTheme="minorHAnsi" w:cstheme="minorHAnsi"/>
          <w:sz w:val="28"/>
          <w:szCs w:val="28"/>
        </w:rPr>
        <w:t>Bizkaia</w:t>
      </w:r>
      <w:proofErr w:type="spellEnd"/>
      <w:r w:rsidR="00667FD3" w:rsidRPr="00F47E4E">
        <w:rPr>
          <w:rFonts w:asciiTheme="minorHAnsi" w:eastAsia="Arial Unicode MS" w:hAnsiTheme="minorHAnsi" w:cstheme="minorHAnsi"/>
          <w:sz w:val="28"/>
          <w:szCs w:val="28"/>
        </w:rPr>
        <w:t>.</w:t>
      </w:r>
    </w:p>
    <w:p w:rsidR="00514F5E" w:rsidRPr="00514F5E" w:rsidRDefault="00514F5E" w:rsidP="007D0883">
      <w:pPr>
        <w:jc w:val="both"/>
        <w:rPr>
          <w:rFonts w:asciiTheme="minorHAnsi" w:eastAsia="Arial Unicode MS" w:hAnsiTheme="minorHAnsi" w:cstheme="minorHAnsi"/>
          <w:sz w:val="28"/>
          <w:szCs w:val="28"/>
        </w:rPr>
      </w:pPr>
    </w:p>
    <w:p w:rsidR="007D0883" w:rsidRPr="00F47E4E" w:rsidRDefault="007D0883" w:rsidP="007D0883">
      <w:pPr>
        <w:jc w:val="both"/>
        <w:rPr>
          <w:rFonts w:asciiTheme="minorHAnsi" w:hAnsiTheme="minorHAnsi" w:cstheme="minorHAnsi"/>
          <w:b/>
          <w:sz w:val="28"/>
          <w:szCs w:val="28"/>
          <w:lang w:val="es-ES"/>
        </w:rPr>
      </w:pPr>
      <w:r w:rsidRPr="00F47E4E">
        <w:rPr>
          <w:rFonts w:asciiTheme="minorHAnsi" w:hAnsiTheme="minorHAnsi" w:cstheme="minorHAnsi"/>
          <w:b/>
          <w:sz w:val="28"/>
          <w:szCs w:val="28"/>
          <w:lang w:val="es-ES"/>
        </w:rPr>
        <w:t>KOSMOPOLIS</w:t>
      </w:r>
    </w:p>
    <w:p w:rsidR="007D0883" w:rsidRPr="00F47E4E" w:rsidRDefault="007D0883" w:rsidP="007D0883">
      <w:pPr>
        <w:jc w:val="both"/>
        <w:rPr>
          <w:rFonts w:asciiTheme="minorHAnsi" w:eastAsia="Arial Unicode MS" w:hAnsiTheme="minorHAnsi" w:cstheme="minorHAnsi"/>
          <w:b/>
          <w:sz w:val="28"/>
          <w:szCs w:val="28"/>
        </w:rPr>
      </w:pPr>
    </w:p>
    <w:p w:rsidR="007D0883" w:rsidRPr="00F47E4E" w:rsidRDefault="007D0883" w:rsidP="007D0883">
      <w:pPr>
        <w:jc w:val="both"/>
        <w:rPr>
          <w:rFonts w:asciiTheme="minorHAnsi" w:eastAsia="Arial Unicode MS" w:hAnsiTheme="minorHAnsi" w:cstheme="minorHAnsi"/>
          <w:sz w:val="28"/>
          <w:szCs w:val="28"/>
        </w:rPr>
      </w:pPr>
      <w:r w:rsidRPr="00F47E4E">
        <w:rPr>
          <w:rFonts w:asciiTheme="minorHAnsi" w:eastAsia="Arial Unicode MS" w:hAnsiTheme="minorHAnsi" w:cstheme="minorHAnsi"/>
          <w:sz w:val="28"/>
          <w:szCs w:val="28"/>
        </w:rPr>
        <w:t>La asociación está compuesta por personas voluntarias y  profesionales cuyo principal objetivo es facilitar las relaciones de convivencia e interculturalidad entre las comunidades de diferente origen migratorio y local.</w:t>
      </w:r>
    </w:p>
    <w:p w:rsidR="007D0883" w:rsidRPr="00F47E4E" w:rsidRDefault="007D0883" w:rsidP="007D0883">
      <w:pPr>
        <w:jc w:val="both"/>
        <w:rPr>
          <w:rFonts w:asciiTheme="minorHAnsi" w:eastAsia="Arial Unicode MS" w:hAnsiTheme="minorHAnsi" w:cstheme="minorHAnsi"/>
          <w:sz w:val="28"/>
          <w:szCs w:val="28"/>
        </w:rPr>
      </w:pPr>
    </w:p>
    <w:p w:rsidR="009C37CE" w:rsidRPr="00F47E4E" w:rsidRDefault="009C37CE" w:rsidP="007D0883">
      <w:pPr>
        <w:jc w:val="both"/>
        <w:rPr>
          <w:rFonts w:asciiTheme="minorHAnsi" w:eastAsia="Arial Unicode MS" w:hAnsiTheme="minorHAnsi" w:cstheme="minorHAnsi"/>
          <w:sz w:val="28"/>
          <w:szCs w:val="28"/>
        </w:rPr>
      </w:pPr>
    </w:p>
    <w:p w:rsidR="003679DE" w:rsidRPr="00F47E4E" w:rsidRDefault="002F38A7" w:rsidP="003679DE">
      <w:pPr>
        <w:jc w:val="both"/>
        <w:rPr>
          <w:rFonts w:asciiTheme="minorHAnsi" w:hAnsiTheme="minorHAnsi" w:cstheme="minorHAnsi"/>
          <w:sz w:val="28"/>
          <w:szCs w:val="28"/>
        </w:rPr>
      </w:pPr>
      <w:r w:rsidRPr="00F47E4E">
        <w:rPr>
          <w:rFonts w:asciiTheme="minorHAnsi" w:hAnsiTheme="minorHAnsi" w:cstheme="minorHAnsi"/>
          <w:sz w:val="28"/>
          <w:szCs w:val="28"/>
        </w:rPr>
        <w:t xml:space="preserve">El equipo de </w:t>
      </w:r>
      <w:proofErr w:type="spellStart"/>
      <w:r w:rsidRPr="00F47E4E">
        <w:rPr>
          <w:rFonts w:asciiTheme="minorHAnsi" w:hAnsiTheme="minorHAnsi" w:cstheme="minorHAnsi"/>
          <w:sz w:val="28"/>
          <w:szCs w:val="28"/>
        </w:rPr>
        <w:t>Kosmopolis</w:t>
      </w:r>
      <w:proofErr w:type="spellEnd"/>
      <w:r w:rsidRPr="00F47E4E">
        <w:rPr>
          <w:rFonts w:asciiTheme="minorHAnsi" w:hAnsiTheme="minorHAnsi" w:cstheme="minorHAnsi"/>
          <w:sz w:val="28"/>
          <w:szCs w:val="28"/>
        </w:rPr>
        <w:t xml:space="preserve"> está</w:t>
      </w:r>
      <w:r w:rsidR="00505E7A" w:rsidRPr="00F47E4E">
        <w:rPr>
          <w:rFonts w:asciiTheme="minorHAnsi" w:hAnsiTheme="minorHAnsi" w:cstheme="minorHAnsi"/>
          <w:sz w:val="28"/>
          <w:szCs w:val="28"/>
        </w:rPr>
        <w:t xml:space="preserve"> </w:t>
      </w:r>
      <w:r w:rsidR="00D34276" w:rsidRPr="00F47E4E">
        <w:rPr>
          <w:rFonts w:asciiTheme="minorHAnsi" w:hAnsiTheme="minorHAnsi" w:cstheme="minorHAnsi"/>
          <w:sz w:val="28"/>
          <w:szCs w:val="28"/>
        </w:rPr>
        <w:t>integrado por</w:t>
      </w:r>
      <w:r w:rsidRPr="00F47E4E">
        <w:rPr>
          <w:rFonts w:asciiTheme="minorHAnsi" w:hAnsiTheme="minorHAnsi" w:cstheme="minorHAnsi"/>
          <w:sz w:val="28"/>
          <w:szCs w:val="28"/>
        </w:rPr>
        <w:t>:</w:t>
      </w:r>
    </w:p>
    <w:p w:rsidR="002F38A7" w:rsidRPr="00F47E4E" w:rsidRDefault="002F38A7" w:rsidP="003679DE">
      <w:pPr>
        <w:jc w:val="both"/>
        <w:rPr>
          <w:rFonts w:asciiTheme="minorHAnsi" w:hAnsiTheme="minorHAnsi" w:cstheme="minorHAnsi"/>
          <w:b/>
          <w:sz w:val="28"/>
          <w:szCs w:val="28"/>
        </w:rPr>
      </w:pPr>
    </w:p>
    <w:p w:rsidR="002F38A7" w:rsidRPr="00F47E4E" w:rsidRDefault="002F38A7" w:rsidP="002F38A7">
      <w:pPr>
        <w:pStyle w:val="Zerrenda-paragrafoa"/>
        <w:numPr>
          <w:ilvl w:val="0"/>
          <w:numId w:val="5"/>
        </w:numPr>
        <w:jc w:val="both"/>
        <w:rPr>
          <w:rFonts w:cstheme="minorHAnsi"/>
          <w:b/>
          <w:sz w:val="28"/>
          <w:szCs w:val="28"/>
        </w:rPr>
      </w:pPr>
      <w:r w:rsidRPr="00F47E4E">
        <w:rPr>
          <w:rFonts w:cstheme="minorHAnsi"/>
          <w:b/>
          <w:sz w:val="28"/>
          <w:szCs w:val="28"/>
        </w:rPr>
        <w:t xml:space="preserve">Asesoramiento jurídico/abogado: </w:t>
      </w:r>
      <w:r w:rsidRPr="00F47E4E">
        <w:rPr>
          <w:rFonts w:cstheme="minorHAnsi"/>
          <w:sz w:val="28"/>
          <w:szCs w:val="28"/>
        </w:rPr>
        <w:t>Miguel Angel Viñas</w:t>
      </w:r>
    </w:p>
    <w:p w:rsidR="00505E7A" w:rsidRPr="00F47E4E" w:rsidRDefault="00505E7A" w:rsidP="00505E7A">
      <w:pPr>
        <w:ind w:left="708"/>
        <w:jc w:val="both"/>
        <w:rPr>
          <w:rFonts w:cstheme="minorHAnsi"/>
          <w:b/>
          <w:sz w:val="28"/>
          <w:szCs w:val="28"/>
        </w:rPr>
      </w:pPr>
    </w:p>
    <w:p w:rsidR="00505E7A" w:rsidRPr="00F47E4E" w:rsidRDefault="00505E7A" w:rsidP="00505E7A">
      <w:pPr>
        <w:pStyle w:val="Zerrenda-paragrafoa"/>
        <w:numPr>
          <w:ilvl w:val="0"/>
          <w:numId w:val="5"/>
        </w:numPr>
        <w:jc w:val="both"/>
        <w:rPr>
          <w:rFonts w:cstheme="minorHAnsi"/>
          <w:b/>
          <w:sz w:val="28"/>
          <w:szCs w:val="28"/>
        </w:rPr>
      </w:pPr>
      <w:r w:rsidRPr="00F47E4E">
        <w:rPr>
          <w:rFonts w:cstheme="minorHAnsi"/>
          <w:b/>
          <w:sz w:val="28"/>
          <w:szCs w:val="28"/>
        </w:rPr>
        <w:t xml:space="preserve">Primera atención: </w:t>
      </w:r>
      <w:r w:rsidRPr="00F47E4E">
        <w:rPr>
          <w:rFonts w:cstheme="minorHAnsi"/>
          <w:sz w:val="28"/>
          <w:szCs w:val="28"/>
        </w:rPr>
        <w:t xml:space="preserve">Josu </w:t>
      </w:r>
      <w:proofErr w:type="spellStart"/>
      <w:r w:rsidRPr="00F47E4E">
        <w:rPr>
          <w:rFonts w:cstheme="minorHAnsi"/>
          <w:sz w:val="28"/>
          <w:szCs w:val="28"/>
        </w:rPr>
        <w:t>Erdozain</w:t>
      </w:r>
      <w:proofErr w:type="spellEnd"/>
    </w:p>
    <w:p w:rsidR="007D0883" w:rsidRPr="00F47E4E" w:rsidRDefault="007D0883" w:rsidP="007D0883">
      <w:pPr>
        <w:jc w:val="both"/>
        <w:rPr>
          <w:rFonts w:asciiTheme="minorHAnsi" w:eastAsia="Arial Unicode MS" w:hAnsiTheme="minorHAnsi" w:cstheme="minorHAnsi"/>
          <w:sz w:val="28"/>
          <w:szCs w:val="28"/>
        </w:rPr>
      </w:pPr>
    </w:p>
    <w:p w:rsidR="007D0883" w:rsidRPr="00F47E4E" w:rsidRDefault="007D0883" w:rsidP="007D0883">
      <w:pPr>
        <w:jc w:val="both"/>
        <w:rPr>
          <w:rFonts w:asciiTheme="minorHAnsi" w:eastAsia="Arial Unicode MS" w:hAnsiTheme="minorHAnsi" w:cstheme="minorHAnsi"/>
          <w:sz w:val="28"/>
          <w:szCs w:val="28"/>
        </w:rPr>
      </w:pPr>
      <w:r w:rsidRPr="00F47E4E">
        <w:rPr>
          <w:rFonts w:asciiTheme="minorHAnsi" w:eastAsia="Arial Unicode MS" w:hAnsiTheme="minorHAnsi" w:cstheme="minorHAnsi"/>
          <w:sz w:val="28"/>
          <w:szCs w:val="28"/>
        </w:rPr>
        <w:t xml:space="preserve">Entre </w:t>
      </w:r>
      <w:r w:rsidRPr="00F47E4E">
        <w:rPr>
          <w:rFonts w:asciiTheme="minorHAnsi" w:eastAsia="Arial Unicode MS" w:hAnsiTheme="minorHAnsi" w:cstheme="minorHAnsi"/>
          <w:b/>
          <w:sz w:val="28"/>
          <w:szCs w:val="28"/>
        </w:rPr>
        <w:t>los fines que</w:t>
      </w:r>
      <w:r w:rsidR="00AB6BFF" w:rsidRPr="00F47E4E">
        <w:rPr>
          <w:rFonts w:asciiTheme="minorHAnsi" w:eastAsia="Arial Unicode MS" w:hAnsiTheme="minorHAnsi" w:cstheme="minorHAnsi"/>
          <w:sz w:val="28"/>
          <w:szCs w:val="28"/>
        </w:rPr>
        <w:t xml:space="preserve"> contempla la asociación K</w:t>
      </w:r>
      <w:r w:rsidRPr="00F47E4E">
        <w:rPr>
          <w:rFonts w:asciiTheme="minorHAnsi" w:eastAsia="Arial Unicode MS" w:hAnsiTheme="minorHAnsi" w:cstheme="minorHAnsi"/>
          <w:sz w:val="28"/>
          <w:szCs w:val="28"/>
        </w:rPr>
        <w:t>OSMOPOLIS, están los siguientes:</w:t>
      </w:r>
    </w:p>
    <w:p w:rsidR="007D0883" w:rsidRPr="00F47E4E" w:rsidRDefault="007D0883" w:rsidP="007D0883">
      <w:pPr>
        <w:jc w:val="both"/>
        <w:rPr>
          <w:rFonts w:asciiTheme="minorHAnsi" w:eastAsia="Arial Unicode MS" w:hAnsiTheme="minorHAnsi" w:cstheme="minorHAnsi"/>
          <w:sz w:val="28"/>
          <w:szCs w:val="28"/>
        </w:rPr>
      </w:pPr>
    </w:p>
    <w:p w:rsidR="007D0883" w:rsidRPr="00F47E4E" w:rsidRDefault="007D0883" w:rsidP="007D0883">
      <w:pPr>
        <w:pStyle w:val="Zerrenda-paragrafoa"/>
        <w:numPr>
          <w:ilvl w:val="0"/>
          <w:numId w:val="5"/>
        </w:numPr>
        <w:jc w:val="both"/>
        <w:rPr>
          <w:rFonts w:eastAsia="Arial Unicode MS" w:cstheme="minorHAnsi"/>
          <w:sz w:val="28"/>
          <w:szCs w:val="28"/>
        </w:rPr>
      </w:pPr>
      <w:r w:rsidRPr="00F47E4E">
        <w:rPr>
          <w:rFonts w:eastAsia="Arial Unicode MS" w:cstheme="minorHAnsi"/>
          <w:sz w:val="28"/>
          <w:szCs w:val="28"/>
        </w:rPr>
        <w:lastRenderedPageBreak/>
        <w:t xml:space="preserve">Impulsar, facilitando el apoyo y la colaboración con las Administraciones Públicas, Universidades e instituciones privadas, un proyecto para promover la motivación, el asesoramiento y el acompañamiento a las personas inmigrantes en el proceso de homologación de títulos y de convalidación de los estudios realizados en sus lugares de origen, de acuerdo a la normativa vigente. </w:t>
      </w:r>
    </w:p>
    <w:p w:rsidR="007D0883" w:rsidRPr="00F47E4E" w:rsidRDefault="007D0883" w:rsidP="007D0883">
      <w:pPr>
        <w:pStyle w:val="Zerrenda-paragrafoa"/>
        <w:numPr>
          <w:ilvl w:val="0"/>
          <w:numId w:val="5"/>
        </w:numPr>
        <w:jc w:val="both"/>
        <w:rPr>
          <w:rFonts w:eastAsia="Arial Unicode MS" w:cstheme="minorHAnsi"/>
          <w:sz w:val="28"/>
          <w:szCs w:val="28"/>
        </w:rPr>
      </w:pPr>
      <w:r w:rsidRPr="00F47E4E">
        <w:rPr>
          <w:rFonts w:eastAsia="Arial Unicode MS" w:cstheme="minorHAnsi"/>
          <w:sz w:val="28"/>
          <w:szCs w:val="28"/>
        </w:rPr>
        <w:t>Facilitar información y asesoramiento sobre las ofertas y necesidades de trabajo a fin de favorecer la inserción de profesionales inmigrantes en el mundo laboral, aportando así el valor de su cualificación profesional a la sociedad de acogida en la Comunidad Autónoma del País Vasco.</w:t>
      </w:r>
    </w:p>
    <w:p w:rsidR="007D0883" w:rsidRPr="00F47E4E" w:rsidRDefault="007D0883" w:rsidP="007D0883">
      <w:pPr>
        <w:pStyle w:val="Zerrenda-paragrafoa"/>
        <w:numPr>
          <w:ilvl w:val="0"/>
          <w:numId w:val="5"/>
        </w:numPr>
        <w:jc w:val="both"/>
        <w:rPr>
          <w:rFonts w:eastAsia="Arial Unicode MS" w:cstheme="minorHAnsi"/>
          <w:sz w:val="28"/>
          <w:szCs w:val="28"/>
        </w:rPr>
      </w:pPr>
      <w:r w:rsidRPr="00F47E4E">
        <w:rPr>
          <w:rFonts w:eastAsia="Arial Unicode MS" w:cstheme="minorHAnsi"/>
          <w:sz w:val="28"/>
          <w:szCs w:val="28"/>
        </w:rPr>
        <w:t>Atender a toda persona que vaya a pedir información, orientación y asesoramiento a la asociación sobre las cuestiones jurídicas.</w:t>
      </w:r>
    </w:p>
    <w:p w:rsidR="007D0883" w:rsidRPr="00F47E4E" w:rsidRDefault="007D0883" w:rsidP="007D0883">
      <w:pPr>
        <w:pStyle w:val="Zerrenda-paragrafoa"/>
        <w:numPr>
          <w:ilvl w:val="0"/>
          <w:numId w:val="5"/>
        </w:numPr>
        <w:jc w:val="both"/>
        <w:rPr>
          <w:rFonts w:eastAsia="Arial Unicode MS" w:cstheme="minorHAnsi"/>
          <w:sz w:val="28"/>
          <w:szCs w:val="28"/>
        </w:rPr>
      </w:pPr>
      <w:r w:rsidRPr="00F47E4E">
        <w:rPr>
          <w:rFonts w:eastAsia="Arial Unicode MS" w:cstheme="minorHAnsi"/>
          <w:sz w:val="28"/>
          <w:szCs w:val="28"/>
        </w:rPr>
        <w:t>Acompañamiento en la tramitación de los documentos a las personas que lo necesiten, evitando actitudes paternalistas o proteccionistas.</w:t>
      </w:r>
    </w:p>
    <w:p w:rsidR="007D0883" w:rsidRPr="00F47E4E" w:rsidRDefault="00FA06D7" w:rsidP="007D0883">
      <w:pPr>
        <w:pStyle w:val="Zerrenda-paragrafoa"/>
        <w:numPr>
          <w:ilvl w:val="0"/>
          <w:numId w:val="5"/>
        </w:numPr>
        <w:tabs>
          <w:tab w:val="num" w:pos="1080"/>
        </w:tabs>
        <w:jc w:val="both"/>
        <w:rPr>
          <w:rFonts w:eastAsia="Arial Unicode MS" w:cstheme="minorHAnsi"/>
          <w:sz w:val="28"/>
          <w:szCs w:val="28"/>
        </w:rPr>
      </w:pPr>
      <w:r w:rsidRPr="00F47E4E">
        <w:rPr>
          <w:rFonts w:eastAsia="Arial Unicode MS" w:cstheme="minorHAnsi"/>
          <w:sz w:val="28"/>
          <w:szCs w:val="28"/>
        </w:rPr>
        <w:t xml:space="preserve">Dar a conocer </w:t>
      </w:r>
      <w:proofErr w:type="spellStart"/>
      <w:r w:rsidRPr="00F47E4E">
        <w:rPr>
          <w:rFonts w:eastAsia="Arial Unicode MS" w:cstheme="minorHAnsi"/>
          <w:sz w:val="28"/>
          <w:szCs w:val="28"/>
        </w:rPr>
        <w:t>Kosmopolis</w:t>
      </w:r>
      <w:proofErr w:type="spellEnd"/>
      <w:r w:rsidR="007D0883" w:rsidRPr="00F47E4E">
        <w:rPr>
          <w:rFonts w:eastAsia="Arial Unicode MS" w:cstheme="minorHAnsi"/>
          <w:sz w:val="28"/>
          <w:szCs w:val="28"/>
        </w:rPr>
        <w:t xml:space="preserve"> en los colectivos de inmigrantes de origen africano, asiático y </w:t>
      </w:r>
      <w:r w:rsidR="00E41837" w:rsidRPr="00F47E4E">
        <w:rPr>
          <w:rFonts w:eastAsia="Arial Unicode MS" w:cstheme="minorHAnsi"/>
          <w:sz w:val="28"/>
          <w:szCs w:val="28"/>
        </w:rPr>
        <w:t xml:space="preserve">de Oceanía de la zona de Uribe </w:t>
      </w:r>
      <w:proofErr w:type="spellStart"/>
      <w:r w:rsidR="00E41837" w:rsidRPr="00F47E4E">
        <w:rPr>
          <w:rFonts w:eastAsia="Arial Unicode MS" w:cstheme="minorHAnsi"/>
          <w:sz w:val="28"/>
          <w:szCs w:val="28"/>
        </w:rPr>
        <w:t>K</w:t>
      </w:r>
      <w:r w:rsidR="007D0883" w:rsidRPr="00F47E4E">
        <w:rPr>
          <w:rFonts w:eastAsia="Arial Unicode MS" w:cstheme="minorHAnsi"/>
          <w:sz w:val="28"/>
          <w:szCs w:val="28"/>
        </w:rPr>
        <w:t>osta</w:t>
      </w:r>
      <w:proofErr w:type="spellEnd"/>
      <w:r w:rsidR="007D0883" w:rsidRPr="00F47E4E">
        <w:rPr>
          <w:rFonts w:eastAsia="Arial Unicode MS" w:cstheme="minorHAnsi"/>
          <w:sz w:val="28"/>
          <w:szCs w:val="28"/>
        </w:rPr>
        <w:t>.</w:t>
      </w:r>
    </w:p>
    <w:p w:rsidR="007D0883" w:rsidRPr="00F47E4E" w:rsidRDefault="007D0883" w:rsidP="007D0883">
      <w:pPr>
        <w:pStyle w:val="Zerrenda-paragrafoa"/>
        <w:numPr>
          <w:ilvl w:val="0"/>
          <w:numId w:val="5"/>
        </w:numPr>
        <w:tabs>
          <w:tab w:val="num" w:pos="1080"/>
        </w:tabs>
        <w:jc w:val="both"/>
        <w:rPr>
          <w:rFonts w:eastAsia="Arial Unicode MS" w:cstheme="minorHAnsi"/>
          <w:sz w:val="28"/>
          <w:szCs w:val="28"/>
        </w:rPr>
      </w:pPr>
      <w:r w:rsidRPr="00F47E4E">
        <w:rPr>
          <w:rFonts w:eastAsia="Arial Unicode MS" w:cstheme="minorHAnsi"/>
          <w:sz w:val="28"/>
          <w:szCs w:val="28"/>
        </w:rPr>
        <w:t>Analizar las causas de la desigualdad de género en la población inmigrante respecto a su situación administrativa.</w:t>
      </w:r>
    </w:p>
    <w:p w:rsidR="007D0883" w:rsidRPr="00F47E4E" w:rsidRDefault="007D0883" w:rsidP="007D0883">
      <w:pPr>
        <w:pStyle w:val="Zerrenda-paragrafoa"/>
        <w:numPr>
          <w:ilvl w:val="0"/>
          <w:numId w:val="5"/>
        </w:numPr>
        <w:tabs>
          <w:tab w:val="num" w:pos="1080"/>
        </w:tabs>
        <w:jc w:val="both"/>
        <w:rPr>
          <w:rFonts w:eastAsia="Arial Unicode MS" w:cstheme="minorHAnsi"/>
          <w:sz w:val="28"/>
          <w:szCs w:val="28"/>
        </w:rPr>
      </w:pPr>
      <w:r w:rsidRPr="00F47E4E">
        <w:rPr>
          <w:rFonts w:eastAsia="Arial Unicode MS" w:cstheme="minorHAnsi"/>
          <w:sz w:val="28"/>
          <w:szCs w:val="28"/>
        </w:rPr>
        <w:t>Cooperar con las Administraciones Públicas en servicios de información, orientación, acompañamiento y asesoramiento en el ámbito jurídico, dirigidos a la ciudadanía extranjera.</w:t>
      </w:r>
    </w:p>
    <w:p w:rsidR="007D0883" w:rsidRPr="00F47E4E" w:rsidRDefault="007D0883" w:rsidP="007D0883">
      <w:pPr>
        <w:jc w:val="both"/>
        <w:rPr>
          <w:rFonts w:asciiTheme="minorHAnsi" w:eastAsia="Arial Unicode MS" w:hAnsiTheme="minorHAnsi" w:cstheme="minorHAnsi"/>
          <w:sz w:val="28"/>
          <w:szCs w:val="28"/>
        </w:rPr>
      </w:pPr>
    </w:p>
    <w:p w:rsidR="007D0883" w:rsidRPr="00F47E4E" w:rsidRDefault="007D0883" w:rsidP="007D0883">
      <w:pPr>
        <w:jc w:val="both"/>
        <w:rPr>
          <w:rFonts w:asciiTheme="minorHAnsi" w:eastAsia="Arial Unicode MS" w:hAnsiTheme="minorHAnsi" w:cstheme="minorHAnsi"/>
          <w:sz w:val="28"/>
          <w:szCs w:val="28"/>
        </w:rPr>
      </w:pPr>
      <w:r w:rsidRPr="00F47E4E">
        <w:rPr>
          <w:rFonts w:asciiTheme="minorHAnsi" w:eastAsia="Arial Unicode MS" w:hAnsiTheme="minorHAnsi" w:cstheme="minorHAnsi"/>
          <w:sz w:val="28"/>
          <w:szCs w:val="28"/>
        </w:rPr>
        <w:t xml:space="preserve">Para la consecución de dichos fines se llevarán a cabo, entre otras, las siguientes </w:t>
      </w:r>
      <w:r w:rsidRPr="00F47E4E">
        <w:rPr>
          <w:rFonts w:asciiTheme="minorHAnsi" w:eastAsia="Arial Unicode MS" w:hAnsiTheme="minorHAnsi" w:cstheme="minorHAnsi"/>
          <w:b/>
          <w:sz w:val="28"/>
          <w:szCs w:val="28"/>
        </w:rPr>
        <w:t>actividades</w:t>
      </w:r>
      <w:r w:rsidRPr="00F47E4E">
        <w:rPr>
          <w:rFonts w:asciiTheme="minorHAnsi" w:eastAsia="Arial Unicode MS" w:hAnsiTheme="minorHAnsi" w:cstheme="minorHAnsi"/>
          <w:sz w:val="28"/>
          <w:szCs w:val="28"/>
        </w:rPr>
        <w:t xml:space="preserve">: </w:t>
      </w:r>
    </w:p>
    <w:p w:rsidR="007D0883" w:rsidRPr="00F47E4E" w:rsidRDefault="007D0883" w:rsidP="007D0883">
      <w:pPr>
        <w:jc w:val="both"/>
        <w:rPr>
          <w:rFonts w:asciiTheme="minorHAnsi" w:eastAsia="Arial Unicode MS" w:hAnsiTheme="minorHAnsi" w:cstheme="minorHAnsi"/>
          <w:sz w:val="28"/>
          <w:szCs w:val="28"/>
        </w:rPr>
      </w:pPr>
    </w:p>
    <w:p w:rsidR="007D0883" w:rsidRPr="00F47E4E" w:rsidRDefault="007D0883" w:rsidP="007D0883">
      <w:pPr>
        <w:pStyle w:val="Zerrenda-paragrafoa"/>
        <w:numPr>
          <w:ilvl w:val="0"/>
          <w:numId w:val="5"/>
        </w:numPr>
        <w:jc w:val="both"/>
        <w:rPr>
          <w:rFonts w:eastAsia="Arial Unicode MS" w:cstheme="minorHAnsi"/>
          <w:sz w:val="28"/>
          <w:szCs w:val="28"/>
        </w:rPr>
      </w:pPr>
      <w:r w:rsidRPr="00F47E4E">
        <w:rPr>
          <w:rFonts w:eastAsia="Arial Unicode MS" w:cstheme="minorHAnsi"/>
          <w:sz w:val="28"/>
          <w:szCs w:val="28"/>
        </w:rPr>
        <w:t>Impulsar, con la posible colaboración de corporaciones públicas y/o entidades privadas, la creación de un proyecto permanente de asesoría y acompañamiento a las mujeres y hombres inmigrantes profesionales en el proceso de homologación y/o convalidación de títulos obtenidos en su lugar de origen.</w:t>
      </w:r>
    </w:p>
    <w:p w:rsidR="007D0883" w:rsidRPr="00F47E4E" w:rsidRDefault="007D0883" w:rsidP="007D0883">
      <w:pPr>
        <w:jc w:val="both"/>
        <w:rPr>
          <w:rFonts w:asciiTheme="minorHAnsi" w:eastAsia="Arial Unicode MS" w:hAnsiTheme="minorHAnsi" w:cstheme="minorHAnsi"/>
          <w:sz w:val="28"/>
          <w:szCs w:val="28"/>
        </w:rPr>
      </w:pPr>
    </w:p>
    <w:p w:rsidR="007D0883" w:rsidRPr="00F47E4E" w:rsidRDefault="007D0883" w:rsidP="007D0883">
      <w:pPr>
        <w:pStyle w:val="Zerrenda-paragrafoa"/>
        <w:numPr>
          <w:ilvl w:val="0"/>
          <w:numId w:val="5"/>
        </w:numPr>
        <w:jc w:val="both"/>
        <w:rPr>
          <w:rFonts w:eastAsia="Arial Unicode MS" w:cstheme="minorHAnsi"/>
          <w:sz w:val="28"/>
          <w:szCs w:val="28"/>
        </w:rPr>
      </w:pPr>
      <w:r w:rsidRPr="00F47E4E">
        <w:rPr>
          <w:rFonts w:eastAsia="Arial Unicode MS" w:cstheme="minorHAnsi"/>
          <w:sz w:val="28"/>
          <w:szCs w:val="28"/>
        </w:rPr>
        <w:t>Trabajar por la integración social a través de la inserción laboral, fundamentalmente de las personas extranjeras, como centro de servicios de información, acompañamiento, orientación y asesoramiento, tanto en el ámbito de la homologación, convalidación de estudios y reconocimiento de la cualificación profesional, como en lo referente a la regularización jurídica de su situación administrativa</w:t>
      </w:r>
      <w:r w:rsidR="008E2766">
        <w:rPr>
          <w:rFonts w:eastAsia="Arial Unicode MS" w:cstheme="minorHAnsi"/>
          <w:sz w:val="28"/>
          <w:szCs w:val="28"/>
        </w:rPr>
        <w:t>.</w:t>
      </w:r>
    </w:p>
    <w:p w:rsidR="007D0883" w:rsidRPr="00F47E4E" w:rsidRDefault="007D0883" w:rsidP="007D0883">
      <w:pPr>
        <w:jc w:val="both"/>
        <w:rPr>
          <w:rFonts w:asciiTheme="minorHAnsi" w:eastAsia="Arial Unicode MS" w:hAnsiTheme="minorHAnsi" w:cstheme="minorHAnsi"/>
          <w:sz w:val="28"/>
          <w:szCs w:val="28"/>
          <w:lang w:val="es-ES" w:eastAsia="en-US"/>
        </w:rPr>
      </w:pPr>
    </w:p>
    <w:p w:rsidR="004F1211" w:rsidRPr="00F47E4E" w:rsidRDefault="004F1211" w:rsidP="004F1211">
      <w:pPr>
        <w:ind w:left="271"/>
        <w:jc w:val="both"/>
        <w:rPr>
          <w:rFonts w:asciiTheme="minorHAnsi" w:eastAsia="Lucida Sans Unicode" w:hAnsiTheme="minorHAnsi" w:cstheme="minorHAnsi"/>
          <w:sz w:val="28"/>
          <w:szCs w:val="28"/>
        </w:rPr>
      </w:pPr>
    </w:p>
    <w:p w:rsidR="004F1211" w:rsidRPr="00F47E4E" w:rsidRDefault="004F1211" w:rsidP="004F1211">
      <w:pPr>
        <w:jc w:val="both"/>
        <w:rPr>
          <w:rFonts w:asciiTheme="minorHAnsi" w:hAnsiTheme="minorHAnsi" w:cstheme="minorHAnsi"/>
          <w:sz w:val="28"/>
          <w:szCs w:val="28"/>
        </w:rPr>
      </w:pPr>
      <w:r w:rsidRPr="00F47E4E">
        <w:rPr>
          <w:rFonts w:asciiTheme="minorHAnsi" w:hAnsiTheme="minorHAnsi" w:cstheme="minorHAnsi"/>
          <w:sz w:val="28"/>
          <w:szCs w:val="28"/>
        </w:rPr>
        <w:t xml:space="preserve">En el </w:t>
      </w:r>
      <w:r w:rsidR="00E57A15" w:rsidRPr="00F47E4E">
        <w:rPr>
          <w:rFonts w:asciiTheme="minorHAnsi" w:hAnsiTheme="minorHAnsi" w:cstheme="minorHAnsi"/>
          <w:sz w:val="28"/>
          <w:szCs w:val="28"/>
        </w:rPr>
        <w:t>2014</w:t>
      </w:r>
      <w:r w:rsidRPr="00F47E4E">
        <w:rPr>
          <w:rFonts w:asciiTheme="minorHAnsi" w:hAnsiTheme="minorHAnsi" w:cstheme="minorHAnsi"/>
          <w:sz w:val="28"/>
          <w:szCs w:val="28"/>
        </w:rPr>
        <w:t xml:space="preserve"> se ha atendido un total de </w:t>
      </w:r>
      <w:r w:rsidR="00E57A15" w:rsidRPr="00F47E4E">
        <w:rPr>
          <w:rFonts w:asciiTheme="minorHAnsi" w:hAnsiTheme="minorHAnsi" w:cstheme="minorHAnsi"/>
          <w:b/>
          <w:sz w:val="28"/>
          <w:szCs w:val="28"/>
        </w:rPr>
        <w:t>970</w:t>
      </w:r>
      <w:r w:rsidRPr="00F47E4E">
        <w:rPr>
          <w:rFonts w:asciiTheme="minorHAnsi" w:hAnsiTheme="minorHAnsi" w:cstheme="minorHAnsi"/>
          <w:sz w:val="28"/>
          <w:szCs w:val="28"/>
        </w:rPr>
        <w:t xml:space="preserve"> </w:t>
      </w:r>
      <w:r w:rsidR="00BD24FC" w:rsidRPr="00F47E4E">
        <w:rPr>
          <w:rFonts w:asciiTheme="minorHAnsi" w:hAnsiTheme="minorHAnsi" w:cstheme="minorHAnsi"/>
          <w:sz w:val="28"/>
          <w:szCs w:val="28"/>
        </w:rPr>
        <w:t>personas usuaria</w:t>
      </w:r>
      <w:r w:rsidRPr="00F47E4E">
        <w:rPr>
          <w:rFonts w:asciiTheme="minorHAnsi" w:hAnsiTheme="minorHAnsi" w:cstheme="minorHAnsi"/>
          <w:sz w:val="28"/>
          <w:szCs w:val="28"/>
        </w:rPr>
        <w:t>s</w:t>
      </w:r>
      <w:r w:rsidR="00E57A15" w:rsidRPr="00F47E4E">
        <w:rPr>
          <w:rFonts w:asciiTheme="minorHAnsi" w:hAnsiTheme="minorHAnsi" w:cstheme="minorHAnsi"/>
          <w:sz w:val="28"/>
          <w:szCs w:val="28"/>
        </w:rPr>
        <w:t xml:space="preserve"> (</w:t>
      </w:r>
      <w:r w:rsidR="00E57A15" w:rsidRPr="00F47E4E">
        <w:rPr>
          <w:rFonts w:asciiTheme="minorHAnsi" w:hAnsiTheme="minorHAnsi" w:cstheme="minorHAnsi"/>
          <w:b/>
          <w:sz w:val="28"/>
          <w:szCs w:val="28"/>
        </w:rPr>
        <w:t>638 mujeres y 332 hombres</w:t>
      </w:r>
      <w:r w:rsidR="00E57A15" w:rsidRPr="00F47E4E">
        <w:rPr>
          <w:rFonts w:asciiTheme="minorHAnsi" w:hAnsiTheme="minorHAnsi" w:cstheme="minorHAnsi"/>
          <w:sz w:val="28"/>
          <w:szCs w:val="28"/>
        </w:rPr>
        <w:t>)</w:t>
      </w:r>
      <w:r w:rsidRPr="00F47E4E">
        <w:rPr>
          <w:rFonts w:asciiTheme="minorHAnsi" w:hAnsiTheme="minorHAnsi" w:cstheme="minorHAnsi"/>
          <w:sz w:val="28"/>
          <w:szCs w:val="28"/>
        </w:rPr>
        <w:t>.</w:t>
      </w:r>
    </w:p>
    <w:p w:rsidR="004F1211" w:rsidRPr="00F47E4E" w:rsidRDefault="004F1211" w:rsidP="004F1211">
      <w:pPr>
        <w:jc w:val="both"/>
        <w:rPr>
          <w:rFonts w:asciiTheme="minorHAnsi" w:hAnsiTheme="minorHAnsi" w:cstheme="minorHAnsi"/>
          <w:sz w:val="28"/>
          <w:szCs w:val="28"/>
        </w:rPr>
      </w:pPr>
    </w:p>
    <w:p w:rsidR="004F1211" w:rsidRPr="00F47E4E" w:rsidRDefault="004F1211" w:rsidP="004F1211">
      <w:pPr>
        <w:jc w:val="both"/>
        <w:rPr>
          <w:rFonts w:asciiTheme="minorHAnsi" w:eastAsia="Arial Unicode MS" w:hAnsiTheme="minorHAnsi" w:cstheme="minorHAnsi"/>
          <w:bCs/>
          <w:sz w:val="28"/>
          <w:szCs w:val="28"/>
        </w:rPr>
      </w:pPr>
    </w:p>
    <w:p w:rsidR="00E57A15" w:rsidRPr="00F47E4E" w:rsidRDefault="00E57A15" w:rsidP="00E57A15">
      <w:pPr>
        <w:jc w:val="both"/>
        <w:rPr>
          <w:rFonts w:asciiTheme="minorHAnsi" w:hAnsiTheme="minorHAnsi" w:cstheme="minorHAnsi"/>
          <w:sz w:val="28"/>
          <w:szCs w:val="28"/>
        </w:rPr>
      </w:pPr>
      <w:r w:rsidRPr="00F47E4E">
        <w:rPr>
          <w:rFonts w:asciiTheme="minorHAnsi" w:hAnsiTheme="minorHAnsi" w:cstheme="minorHAnsi"/>
          <w:sz w:val="28"/>
          <w:szCs w:val="28"/>
        </w:rPr>
        <w:t xml:space="preserve">Durante el 2014 se han atendido </w:t>
      </w:r>
      <w:r w:rsidRPr="00F47E4E">
        <w:rPr>
          <w:rFonts w:asciiTheme="minorHAnsi" w:hAnsiTheme="minorHAnsi" w:cstheme="minorHAnsi"/>
          <w:b/>
          <w:bCs/>
          <w:sz w:val="28"/>
          <w:szCs w:val="28"/>
        </w:rPr>
        <w:t>49 profesionales</w:t>
      </w:r>
      <w:r w:rsidRPr="00F47E4E">
        <w:rPr>
          <w:rFonts w:asciiTheme="minorHAnsi" w:hAnsiTheme="minorHAnsi" w:cstheme="minorHAnsi"/>
          <w:sz w:val="28"/>
          <w:szCs w:val="28"/>
        </w:rPr>
        <w:t xml:space="preserve"> de la administración.</w:t>
      </w:r>
    </w:p>
    <w:p w:rsidR="00E57A15" w:rsidRPr="00F47E4E" w:rsidRDefault="00E57A15" w:rsidP="00E57A15">
      <w:pPr>
        <w:jc w:val="both"/>
        <w:rPr>
          <w:rFonts w:asciiTheme="minorHAnsi" w:eastAsia="Arial Unicode MS" w:hAnsiTheme="minorHAnsi" w:cstheme="minorHAnsi"/>
          <w:b/>
          <w:sz w:val="28"/>
          <w:szCs w:val="28"/>
        </w:rPr>
      </w:pPr>
    </w:p>
    <w:p w:rsidR="00E57A15" w:rsidRPr="00F47E4E" w:rsidRDefault="00E57A15" w:rsidP="00E57A15">
      <w:pPr>
        <w:jc w:val="both"/>
        <w:rPr>
          <w:rFonts w:asciiTheme="minorHAnsi" w:eastAsia="Arial Unicode MS" w:hAnsiTheme="minorHAnsi" w:cstheme="minorHAnsi"/>
          <w:sz w:val="28"/>
          <w:szCs w:val="28"/>
        </w:rPr>
      </w:pPr>
      <w:r w:rsidRPr="00F47E4E">
        <w:rPr>
          <w:rFonts w:asciiTheme="minorHAnsi" w:eastAsia="Arial Unicode MS" w:hAnsiTheme="minorHAnsi" w:cstheme="minorHAnsi"/>
          <w:sz w:val="28"/>
          <w:szCs w:val="28"/>
        </w:rPr>
        <w:t xml:space="preserve">En este año se han realizado </w:t>
      </w:r>
      <w:r w:rsidRPr="00F47E4E">
        <w:rPr>
          <w:rFonts w:asciiTheme="minorHAnsi" w:eastAsia="Arial Unicode MS" w:hAnsiTheme="minorHAnsi" w:cstheme="minorHAnsi"/>
          <w:b/>
          <w:sz w:val="28"/>
          <w:szCs w:val="28"/>
        </w:rPr>
        <w:t xml:space="preserve">17 derivaciones </w:t>
      </w:r>
      <w:r w:rsidRPr="00F47E4E">
        <w:rPr>
          <w:rFonts w:asciiTheme="minorHAnsi" w:eastAsia="Arial Unicode MS" w:hAnsiTheme="minorHAnsi" w:cstheme="minorHAnsi"/>
          <w:sz w:val="28"/>
          <w:szCs w:val="28"/>
        </w:rPr>
        <w:t xml:space="preserve">al Ilustre Colegio de Abogados de </w:t>
      </w:r>
      <w:proofErr w:type="spellStart"/>
      <w:r w:rsidRPr="00F47E4E">
        <w:rPr>
          <w:rFonts w:asciiTheme="minorHAnsi" w:eastAsia="Arial Unicode MS" w:hAnsiTheme="minorHAnsi" w:cstheme="minorHAnsi"/>
          <w:sz w:val="28"/>
          <w:szCs w:val="28"/>
        </w:rPr>
        <w:t>Bizkaia</w:t>
      </w:r>
      <w:proofErr w:type="spellEnd"/>
      <w:r w:rsidRPr="00F47E4E">
        <w:rPr>
          <w:rFonts w:asciiTheme="minorHAnsi" w:eastAsia="Arial Unicode MS" w:hAnsiTheme="minorHAnsi" w:cstheme="minorHAnsi"/>
          <w:sz w:val="28"/>
          <w:szCs w:val="28"/>
        </w:rPr>
        <w:t>.</w:t>
      </w:r>
    </w:p>
    <w:p w:rsidR="00754F6F" w:rsidRPr="00F47E4E" w:rsidRDefault="00754F6F" w:rsidP="00E57A15">
      <w:pPr>
        <w:jc w:val="both"/>
        <w:rPr>
          <w:rFonts w:asciiTheme="minorHAnsi" w:eastAsia="Arial Unicode MS" w:hAnsiTheme="minorHAnsi" w:cstheme="minorHAnsi"/>
          <w:sz w:val="28"/>
          <w:szCs w:val="28"/>
        </w:rPr>
      </w:pPr>
    </w:p>
    <w:p w:rsidR="00754F6F" w:rsidRPr="00F47E4E" w:rsidRDefault="00754F6F" w:rsidP="00754F6F">
      <w:pPr>
        <w:tabs>
          <w:tab w:val="left" w:pos="-2160"/>
        </w:tabs>
        <w:jc w:val="both"/>
        <w:rPr>
          <w:rFonts w:asciiTheme="minorHAnsi" w:eastAsia="Arial Unicode MS" w:hAnsiTheme="minorHAnsi" w:cstheme="minorHAnsi"/>
          <w:sz w:val="28"/>
          <w:szCs w:val="28"/>
        </w:rPr>
      </w:pPr>
      <w:r w:rsidRPr="00F47E4E">
        <w:rPr>
          <w:rFonts w:asciiTheme="minorHAnsi" w:eastAsia="Arial Unicode MS" w:hAnsiTheme="minorHAnsi" w:cstheme="minorHAnsi"/>
          <w:sz w:val="28"/>
          <w:szCs w:val="28"/>
        </w:rPr>
        <w:t xml:space="preserve">En total han acudido personas de </w:t>
      </w:r>
      <w:r w:rsidRPr="00F47E4E">
        <w:rPr>
          <w:rFonts w:asciiTheme="minorHAnsi" w:eastAsia="Arial Unicode MS" w:hAnsiTheme="minorHAnsi" w:cstheme="minorHAnsi"/>
          <w:b/>
          <w:sz w:val="28"/>
          <w:szCs w:val="28"/>
        </w:rPr>
        <w:t xml:space="preserve">42 nacionalidades. </w:t>
      </w:r>
      <w:r w:rsidRPr="00F47E4E">
        <w:rPr>
          <w:rFonts w:asciiTheme="minorHAnsi" w:eastAsia="Arial Unicode MS" w:hAnsiTheme="minorHAnsi" w:cstheme="minorHAnsi"/>
          <w:sz w:val="28"/>
          <w:szCs w:val="28"/>
        </w:rPr>
        <w:t xml:space="preserve">Las personas que acuden siguen siendo de diversas nacionalidades, si bien los ciudadanos de ciertos países como </w:t>
      </w:r>
      <w:r w:rsidRPr="00F47E4E">
        <w:rPr>
          <w:rFonts w:asciiTheme="minorHAnsi" w:eastAsia="Arial Unicode MS" w:hAnsiTheme="minorHAnsi" w:cstheme="minorHAnsi"/>
          <w:b/>
          <w:sz w:val="28"/>
          <w:szCs w:val="28"/>
        </w:rPr>
        <w:t>Bolivia,</w:t>
      </w:r>
      <w:r w:rsidRPr="00F47E4E">
        <w:rPr>
          <w:rFonts w:asciiTheme="minorHAnsi" w:eastAsia="Arial Unicode MS" w:hAnsiTheme="minorHAnsi" w:cstheme="minorHAnsi"/>
          <w:sz w:val="28"/>
          <w:szCs w:val="28"/>
        </w:rPr>
        <w:t xml:space="preserve"> </w:t>
      </w:r>
      <w:r w:rsidRPr="00F47E4E">
        <w:rPr>
          <w:rFonts w:asciiTheme="minorHAnsi" w:eastAsia="Arial Unicode MS" w:hAnsiTheme="minorHAnsi" w:cstheme="minorHAnsi"/>
          <w:b/>
          <w:sz w:val="28"/>
          <w:szCs w:val="28"/>
        </w:rPr>
        <w:t xml:space="preserve">Nicaragua, Honduras, Paraguay, Marruecos, Colombia, Ecuador o Perú </w:t>
      </w:r>
      <w:r w:rsidRPr="00F47E4E">
        <w:rPr>
          <w:rFonts w:asciiTheme="minorHAnsi" w:eastAsia="Arial Unicode MS" w:hAnsiTheme="minorHAnsi" w:cstheme="minorHAnsi"/>
          <w:sz w:val="28"/>
          <w:szCs w:val="28"/>
        </w:rPr>
        <w:t xml:space="preserve">son bastante más numerosos que del resto de países. </w:t>
      </w:r>
    </w:p>
    <w:p w:rsidR="00754F6F" w:rsidRDefault="00754F6F" w:rsidP="00E57A15">
      <w:pPr>
        <w:jc w:val="both"/>
        <w:rPr>
          <w:rFonts w:asciiTheme="minorHAnsi" w:eastAsia="Arial Unicode MS" w:hAnsiTheme="minorHAnsi" w:cstheme="minorHAnsi"/>
          <w:sz w:val="28"/>
          <w:szCs w:val="28"/>
          <w:lang w:val="es-ES"/>
        </w:rPr>
      </w:pPr>
    </w:p>
    <w:p w:rsidR="008E2766" w:rsidRDefault="008E2766" w:rsidP="00E57A15">
      <w:pPr>
        <w:jc w:val="both"/>
        <w:rPr>
          <w:rFonts w:asciiTheme="minorHAnsi" w:eastAsia="Arial Unicode MS" w:hAnsiTheme="minorHAnsi" w:cstheme="minorHAnsi"/>
          <w:sz w:val="28"/>
          <w:szCs w:val="28"/>
          <w:lang w:val="es-ES"/>
        </w:rPr>
      </w:pPr>
    </w:p>
    <w:p w:rsidR="008E2766" w:rsidRDefault="008E2766" w:rsidP="00E57A15">
      <w:pPr>
        <w:jc w:val="both"/>
        <w:rPr>
          <w:rFonts w:asciiTheme="minorHAnsi" w:eastAsia="Arial Unicode MS" w:hAnsiTheme="minorHAnsi" w:cstheme="minorHAnsi"/>
          <w:sz w:val="28"/>
          <w:szCs w:val="28"/>
          <w:lang w:val="es-ES"/>
        </w:rPr>
      </w:pPr>
    </w:p>
    <w:p w:rsidR="00E57A15" w:rsidRPr="00F47E4E" w:rsidRDefault="00E57A15" w:rsidP="007D0883">
      <w:pPr>
        <w:jc w:val="both"/>
        <w:rPr>
          <w:rFonts w:asciiTheme="minorHAnsi" w:hAnsiTheme="minorHAnsi" w:cstheme="minorHAnsi"/>
          <w:b/>
          <w:sz w:val="28"/>
          <w:szCs w:val="28"/>
        </w:rPr>
      </w:pPr>
    </w:p>
    <w:p w:rsidR="007D0883" w:rsidRPr="00F47E4E" w:rsidRDefault="007D0883" w:rsidP="007D0883">
      <w:pPr>
        <w:jc w:val="both"/>
        <w:rPr>
          <w:rFonts w:asciiTheme="minorHAnsi" w:hAnsiTheme="minorHAnsi" w:cstheme="minorHAnsi"/>
          <w:b/>
          <w:sz w:val="28"/>
          <w:szCs w:val="28"/>
        </w:rPr>
      </w:pPr>
      <w:r w:rsidRPr="00F47E4E">
        <w:rPr>
          <w:rFonts w:asciiTheme="minorHAnsi" w:hAnsiTheme="minorHAnsi" w:cstheme="minorHAnsi"/>
          <w:b/>
          <w:sz w:val="28"/>
          <w:szCs w:val="28"/>
        </w:rPr>
        <w:t>CRUZ ROJA</w:t>
      </w:r>
      <w:r w:rsidR="00E23AA2" w:rsidRPr="00F47E4E">
        <w:rPr>
          <w:rFonts w:asciiTheme="minorHAnsi" w:hAnsiTheme="minorHAnsi" w:cstheme="minorHAnsi"/>
          <w:b/>
          <w:sz w:val="28"/>
          <w:szCs w:val="28"/>
        </w:rPr>
        <w:t>-EUSKADI</w:t>
      </w:r>
    </w:p>
    <w:p w:rsidR="007D0883" w:rsidRPr="00F47E4E" w:rsidRDefault="007D0883" w:rsidP="007D0883">
      <w:pPr>
        <w:tabs>
          <w:tab w:val="left" w:pos="-2160"/>
        </w:tabs>
        <w:jc w:val="both"/>
        <w:rPr>
          <w:rFonts w:asciiTheme="minorHAnsi" w:eastAsia="Arial Unicode MS" w:hAnsiTheme="minorHAnsi" w:cstheme="minorHAnsi"/>
          <w:b/>
          <w:sz w:val="28"/>
          <w:szCs w:val="28"/>
        </w:rPr>
      </w:pPr>
    </w:p>
    <w:p w:rsidR="006337D2" w:rsidRPr="006D46D1" w:rsidRDefault="006337D2" w:rsidP="006D46D1">
      <w:pPr>
        <w:rPr>
          <w:rFonts w:asciiTheme="minorHAnsi" w:hAnsiTheme="minorHAnsi" w:cstheme="minorHAnsi"/>
          <w:sz w:val="28"/>
          <w:szCs w:val="28"/>
          <w:lang w:val="es-ES"/>
        </w:rPr>
      </w:pPr>
    </w:p>
    <w:p w:rsidR="007D0883" w:rsidRPr="00F47E4E" w:rsidRDefault="007D0883" w:rsidP="00495D36">
      <w:pPr>
        <w:rPr>
          <w:rFonts w:asciiTheme="minorHAnsi" w:hAnsiTheme="minorHAnsi" w:cstheme="minorHAnsi"/>
          <w:sz w:val="28"/>
          <w:szCs w:val="28"/>
        </w:rPr>
      </w:pPr>
      <w:r w:rsidRPr="00F47E4E">
        <w:rPr>
          <w:rFonts w:asciiTheme="minorHAnsi" w:hAnsiTheme="minorHAnsi" w:cstheme="minorHAnsi"/>
          <w:sz w:val="28"/>
          <w:szCs w:val="28"/>
        </w:rPr>
        <w:t>La asociación está compuesta por personal profesional y voluntario y  por personas de origen inmigrante y autóctono y tiene como objetivo facilitar las relaciones de convivencia e interculturalidad entre las comunidades de diferente origen migratorio y local.</w:t>
      </w:r>
    </w:p>
    <w:p w:rsidR="007D0883" w:rsidRPr="00F47E4E" w:rsidRDefault="007D0883" w:rsidP="00495D36">
      <w:pPr>
        <w:rPr>
          <w:rFonts w:asciiTheme="minorHAnsi" w:hAnsiTheme="minorHAnsi" w:cstheme="minorHAnsi"/>
          <w:sz w:val="28"/>
          <w:szCs w:val="28"/>
        </w:rPr>
      </w:pPr>
    </w:p>
    <w:p w:rsidR="007D0883" w:rsidRPr="00F47E4E" w:rsidRDefault="007D0883" w:rsidP="00495D36">
      <w:pPr>
        <w:rPr>
          <w:rFonts w:asciiTheme="minorHAnsi" w:hAnsiTheme="minorHAnsi" w:cstheme="minorHAnsi"/>
          <w:sz w:val="28"/>
          <w:szCs w:val="28"/>
        </w:rPr>
      </w:pPr>
      <w:r w:rsidRPr="00F47E4E">
        <w:rPr>
          <w:rFonts w:asciiTheme="minorHAnsi" w:hAnsiTheme="minorHAnsi" w:cstheme="minorHAnsi"/>
          <w:sz w:val="28"/>
          <w:szCs w:val="28"/>
        </w:rPr>
        <w:lastRenderedPageBreak/>
        <w:t>Al objeto de imp</w:t>
      </w:r>
      <w:r w:rsidR="00E23AA2" w:rsidRPr="00F47E4E">
        <w:rPr>
          <w:rFonts w:asciiTheme="minorHAnsi" w:hAnsiTheme="minorHAnsi" w:cstheme="minorHAnsi"/>
          <w:sz w:val="28"/>
          <w:szCs w:val="28"/>
        </w:rPr>
        <w:t>ulsar este Servicio, Cruz Roja -</w:t>
      </w:r>
      <w:r w:rsidRPr="00F47E4E">
        <w:rPr>
          <w:rFonts w:asciiTheme="minorHAnsi" w:hAnsiTheme="minorHAnsi" w:cstheme="minorHAnsi"/>
          <w:sz w:val="28"/>
          <w:szCs w:val="28"/>
        </w:rPr>
        <w:t xml:space="preserve">Euskadi cuenta con </w:t>
      </w:r>
      <w:r w:rsidRPr="00F47E4E">
        <w:rPr>
          <w:rFonts w:asciiTheme="minorHAnsi" w:hAnsiTheme="minorHAnsi" w:cstheme="minorHAnsi"/>
          <w:b/>
          <w:sz w:val="28"/>
          <w:szCs w:val="28"/>
        </w:rPr>
        <w:t xml:space="preserve">7 abogados expertos </w:t>
      </w:r>
      <w:r w:rsidRPr="00F47E4E">
        <w:rPr>
          <w:rFonts w:asciiTheme="minorHAnsi" w:hAnsiTheme="minorHAnsi" w:cstheme="minorHAnsi"/>
          <w:sz w:val="28"/>
          <w:szCs w:val="28"/>
        </w:rPr>
        <w:t xml:space="preserve">en la materia y </w:t>
      </w:r>
      <w:r w:rsidR="00D7028B" w:rsidRPr="00F47E4E">
        <w:rPr>
          <w:rFonts w:asciiTheme="minorHAnsi" w:hAnsiTheme="minorHAnsi" w:cstheme="minorHAnsi"/>
          <w:sz w:val="28"/>
          <w:szCs w:val="28"/>
        </w:rPr>
        <w:t xml:space="preserve">grupo de voluntarios que colaboran en el </w:t>
      </w:r>
      <w:r w:rsidRPr="00F47E4E">
        <w:rPr>
          <w:rFonts w:asciiTheme="minorHAnsi" w:hAnsiTheme="minorHAnsi" w:cstheme="minorHAnsi"/>
          <w:sz w:val="28"/>
          <w:szCs w:val="28"/>
        </w:rPr>
        <w:t xml:space="preserve"> buen funcionamiento del Servicio.</w:t>
      </w:r>
    </w:p>
    <w:p w:rsidR="00161126" w:rsidRPr="00F47E4E" w:rsidRDefault="00161126" w:rsidP="003679DE">
      <w:pPr>
        <w:jc w:val="both"/>
        <w:rPr>
          <w:rFonts w:asciiTheme="minorHAnsi" w:hAnsiTheme="minorHAnsi" w:cstheme="minorHAnsi"/>
          <w:b/>
          <w:sz w:val="28"/>
          <w:szCs w:val="28"/>
        </w:rPr>
      </w:pPr>
    </w:p>
    <w:p w:rsidR="003679DE" w:rsidRPr="00F47E4E" w:rsidRDefault="00D34276" w:rsidP="003679DE">
      <w:pPr>
        <w:jc w:val="both"/>
        <w:rPr>
          <w:rFonts w:asciiTheme="minorHAnsi" w:hAnsiTheme="minorHAnsi" w:cstheme="minorHAnsi"/>
          <w:sz w:val="28"/>
          <w:szCs w:val="28"/>
        </w:rPr>
      </w:pPr>
      <w:r w:rsidRPr="00F47E4E">
        <w:rPr>
          <w:rFonts w:asciiTheme="minorHAnsi" w:hAnsiTheme="minorHAnsi" w:cstheme="minorHAnsi"/>
          <w:sz w:val="28"/>
          <w:szCs w:val="28"/>
        </w:rPr>
        <w:t>El equipo de Cruz Roja está</w:t>
      </w:r>
      <w:r w:rsidR="00F60B83" w:rsidRPr="00F47E4E">
        <w:rPr>
          <w:rFonts w:asciiTheme="minorHAnsi" w:hAnsiTheme="minorHAnsi" w:cstheme="minorHAnsi"/>
          <w:sz w:val="28"/>
          <w:szCs w:val="28"/>
        </w:rPr>
        <w:t xml:space="preserve"> </w:t>
      </w:r>
      <w:r w:rsidRPr="00F47E4E">
        <w:rPr>
          <w:rFonts w:asciiTheme="minorHAnsi" w:hAnsiTheme="minorHAnsi" w:cstheme="minorHAnsi"/>
          <w:sz w:val="28"/>
          <w:szCs w:val="28"/>
        </w:rPr>
        <w:t>integrado por:</w:t>
      </w:r>
    </w:p>
    <w:p w:rsidR="00D34276" w:rsidRPr="00F47E4E" w:rsidRDefault="00D34276" w:rsidP="003679DE">
      <w:pPr>
        <w:jc w:val="both"/>
        <w:rPr>
          <w:rFonts w:asciiTheme="minorHAnsi" w:hAnsiTheme="minorHAnsi" w:cstheme="minorHAnsi"/>
          <w:b/>
          <w:sz w:val="28"/>
          <w:szCs w:val="28"/>
        </w:rPr>
      </w:pPr>
    </w:p>
    <w:p w:rsidR="00D34276" w:rsidRPr="00F47E4E" w:rsidRDefault="00F60B83" w:rsidP="00D34276">
      <w:pPr>
        <w:pStyle w:val="Zerrenda-paragrafoa"/>
        <w:numPr>
          <w:ilvl w:val="0"/>
          <w:numId w:val="19"/>
        </w:numPr>
        <w:jc w:val="both"/>
        <w:rPr>
          <w:rFonts w:cstheme="minorHAnsi"/>
          <w:b/>
          <w:sz w:val="28"/>
          <w:szCs w:val="28"/>
        </w:rPr>
      </w:pPr>
      <w:r w:rsidRPr="00F47E4E">
        <w:rPr>
          <w:rFonts w:cstheme="minorHAnsi"/>
          <w:sz w:val="28"/>
          <w:szCs w:val="28"/>
        </w:rPr>
        <w:t xml:space="preserve">Abogada: </w:t>
      </w:r>
      <w:r w:rsidR="00D34276" w:rsidRPr="00F47E4E">
        <w:rPr>
          <w:rFonts w:cstheme="minorHAnsi"/>
          <w:b/>
          <w:sz w:val="28"/>
          <w:szCs w:val="28"/>
        </w:rPr>
        <w:t>Lucía García (Araba)</w:t>
      </w:r>
    </w:p>
    <w:p w:rsidR="00F60B83" w:rsidRPr="00F47E4E" w:rsidRDefault="00F60B83" w:rsidP="00F60B83">
      <w:pPr>
        <w:pStyle w:val="Zerrenda-paragrafoa"/>
        <w:jc w:val="both"/>
        <w:rPr>
          <w:rFonts w:cstheme="minorHAnsi"/>
          <w:sz w:val="28"/>
          <w:szCs w:val="28"/>
        </w:rPr>
      </w:pPr>
    </w:p>
    <w:p w:rsidR="00F60B83" w:rsidRPr="00F47E4E" w:rsidRDefault="00F60B83" w:rsidP="006337D2">
      <w:pPr>
        <w:pStyle w:val="Zerrenda-paragrafoa"/>
        <w:numPr>
          <w:ilvl w:val="0"/>
          <w:numId w:val="19"/>
        </w:numPr>
        <w:jc w:val="both"/>
        <w:rPr>
          <w:rFonts w:cstheme="minorHAnsi"/>
          <w:b/>
          <w:sz w:val="28"/>
          <w:szCs w:val="28"/>
        </w:rPr>
      </w:pPr>
      <w:r w:rsidRPr="00F47E4E">
        <w:rPr>
          <w:rFonts w:cstheme="minorHAnsi"/>
          <w:sz w:val="28"/>
          <w:szCs w:val="28"/>
        </w:rPr>
        <w:t xml:space="preserve">Abogada: </w:t>
      </w:r>
      <w:r w:rsidR="00D34276" w:rsidRPr="00F47E4E">
        <w:rPr>
          <w:rFonts w:cstheme="minorHAnsi"/>
          <w:b/>
          <w:sz w:val="28"/>
          <w:szCs w:val="28"/>
        </w:rPr>
        <w:t>Montserrat Masot (Araba)</w:t>
      </w:r>
    </w:p>
    <w:p w:rsidR="006337D2" w:rsidRPr="00F47E4E" w:rsidRDefault="006337D2" w:rsidP="006337D2">
      <w:pPr>
        <w:pStyle w:val="Zerrenda-paragrafoa"/>
        <w:jc w:val="both"/>
        <w:rPr>
          <w:rFonts w:cstheme="minorHAnsi"/>
          <w:b/>
          <w:sz w:val="28"/>
          <w:szCs w:val="28"/>
        </w:rPr>
      </w:pPr>
    </w:p>
    <w:p w:rsidR="00D34276" w:rsidRPr="00F47E4E" w:rsidRDefault="00F60B83" w:rsidP="00D34276">
      <w:pPr>
        <w:pStyle w:val="Zerrenda-paragrafoa"/>
        <w:numPr>
          <w:ilvl w:val="0"/>
          <w:numId w:val="19"/>
        </w:numPr>
        <w:jc w:val="both"/>
        <w:rPr>
          <w:rFonts w:cstheme="minorHAnsi"/>
          <w:b/>
          <w:sz w:val="28"/>
          <w:szCs w:val="28"/>
        </w:rPr>
      </w:pPr>
      <w:r w:rsidRPr="00F47E4E">
        <w:rPr>
          <w:rFonts w:cstheme="minorHAnsi"/>
          <w:sz w:val="28"/>
          <w:szCs w:val="28"/>
        </w:rPr>
        <w:t>Abogada</w:t>
      </w:r>
      <w:r w:rsidRPr="00F47E4E">
        <w:rPr>
          <w:rFonts w:cstheme="minorHAnsi"/>
          <w:b/>
          <w:sz w:val="28"/>
          <w:szCs w:val="28"/>
        </w:rPr>
        <w:t xml:space="preserve">: </w:t>
      </w:r>
      <w:r w:rsidR="00D34276" w:rsidRPr="00F47E4E">
        <w:rPr>
          <w:rFonts w:cstheme="minorHAnsi"/>
          <w:b/>
          <w:sz w:val="28"/>
          <w:szCs w:val="28"/>
        </w:rPr>
        <w:t xml:space="preserve">Raquel </w:t>
      </w:r>
      <w:r w:rsidR="008E6DF5">
        <w:rPr>
          <w:rFonts w:cstheme="minorHAnsi"/>
          <w:b/>
          <w:sz w:val="28"/>
          <w:szCs w:val="28"/>
        </w:rPr>
        <w:t>Pacho</w:t>
      </w:r>
      <w:r w:rsidR="00D34276" w:rsidRPr="00F47E4E">
        <w:rPr>
          <w:rFonts w:cstheme="minorHAnsi"/>
          <w:b/>
          <w:sz w:val="28"/>
          <w:szCs w:val="28"/>
        </w:rPr>
        <w:t>(Araba)</w:t>
      </w:r>
    </w:p>
    <w:p w:rsidR="00F60B83" w:rsidRPr="00F47E4E" w:rsidRDefault="00F60B83" w:rsidP="006337D2">
      <w:pPr>
        <w:pStyle w:val="Zerrenda-paragrafoa"/>
        <w:jc w:val="both"/>
        <w:rPr>
          <w:rFonts w:cstheme="minorHAnsi"/>
          <w:b/>
          <w:sz w:val="28"/>
          <w:szCs w:val="28"/>
        </w:rPr>
      </w:pPr>
    </w:p>
    <w:p w:rsidR="00D34276" w:rsidRPr="00F47E4E" w:rsidRDefault="00F60B83" w:rsidP="00D34276">
      <w:pPr>
        <w:pStyle w:val="Zerrenda-paragrafoa"/>
        <w:numPr>
          <w:ilvl w:val="0"/>
          <w:numId w:val="19"/>
        </w:numPr>
        <w:jc w:val="both"/>
        <w:rPr>
          <w:rFonts w:cstheme="minorHAnsi"/>
          <w:b/>
          <w:sz w:val="28"/>
          <w:szCs w:val="28"/>
        </w:rPr>
      </w:pPr>
      <w:r w:rsidRPr="00F47E4E">
        <w:rPr>
          <w:rFonts w:cstheme="minorHAnsi"/>
          <w:sz w:val="28"/>
          <w:szCs w:val="28"/>
        </w:rPr>
        <w:t>Abogad</w:t>
      </w:r>
      <w:r w:rsidR="00495D36" w:rsidRPr="00F47E4E">
        <w:rPr>
          <w:rFonts w:cstheme="minorHAnsi"/>
          <w:sz w:val="28"/>
          <w:szCs w:val="28"/>
        </w:rPr>
        <w:t>o</w:t>
      </w:r>
      <w:r w:rsidRPr="00F47E4E">
        <w:rPr>
          <w:rFonts w:cstheme="minorHAnsi"/>
          <w:b/>
          <w:sz w:val="28"/>
          <w:szCs w:val="28"/>
        </w:rPr>
        <w:t xml:space="preserve">: </w:t>
      </w:r>
      <w:r w:rsidR="00D34276" w:rsidRPr="00F47E4E">
        <w:rPr>
          <w:rFonts w:cstheme="minorHAnsi"/>
          <w:b/>
          <w:sz w:val="28"/>
          <w:szCs w:val="28"/>
        </w:rPr>
        <w:t>Iñigo Portilla (</w:t>
      </w:r>
      <w:proofErr w:type="spellStart"/>
      <w:r w:rsidR="00D34276" w:rsidRPr="00F47E4E">
        <w:rPr>
          <w:rFonts w:cstheme="minorHAnsi"/>
          <w:b/>
          <w:sz w:val="28"/>
          <w:szCs w:val="28"/>
        </w:rPr>
        <w:t>Bizkaia</w:t>
      </w:r>
      <w:proofErr w:type="spellEnd"/>
      <w:r w:rsidR="00D34276" w:rsidRPr="00F47E4E">
        <w:rPr>
          <w:rFonts w:cstheme="minorHAnsi"/>
          <w:b/>
          <w:sz w:val="28"/>
          <w:szCs w:val="28"/>
        </w:rPr>
        <w:t>)</w:t>
      </w:r>
    </w:p>
    <w:p w:rsidR="006337D2" w:rsidRPr="00F47E4E" w:rsidRDefault="006337D2" w:rsidP="006337D2">
      <w:pPr>
        <w:pStyle w:val="Zerrenda-paragrafoa"/>
        <w:jc w:val="both"/>
        <w:rPr>
          <w:rFonts w:cstheme="minorHAnsi"/>
          <w:b/>
          <w:sz w:val="28"/>
          <w:szCs w:val="28"/>
        </w:rPr>
      </w:pPr>
    </w:p>
    <w:p w:rsidR="00D34276" w:rsidRPr="00F47E4E" w:rsidRDefault="00F60B83" w:rsidP="00D34276">
      <w:pPr>
        <w:pStyle w:val="Zerrenda-paragrafoa"/>
        <w:numPr>
          <w:ilvl w:val="0"/>
          <w:numId w:val="19"/>
        </w:numPr>
        <w:jc w:val="both"/>
        <w:rPr>
          <w:rFonts w:cstheme="minorHAnsi"/>
          <w:b/>
          <w:sz w:val="28"/>
          <w:szCs w:val="28"/>
        </w:rPr>
      </w:pPr>
      <w:r w:rsidRPr="00F47E4E">
        <w:rPr>
          <w:rFonts w:cstheme="minorHAnsi"/>
          <w:sz w:val="28"/>
          <w:szCs w:val="28"/>
        </w:rPr>
        <w:t>Abogad</w:t>
      </w:r>
      <w:r w:rsidR="00495D36" w:rsidRPr="00F47E4E">
        <w:rPr>
          <w:rFonts w:cstheme="minorHAnsi"/>
          <w:sz w:val="28"/>
          <w:szCs w:val="28"/>
        </w:rPr>
        <w:t>o</w:t>
      </w:r>
      <w:r w:rsidRPr="00F47E4E">
        <w:rPr>
          <w:rFonts w:cstheme="minorHAnsi"/>
          <w:sz w:val="28"/>
          <w:szCs w:val="28"/>
        </w:rPr>
        <w:t>:</w:t>
      </w:r>
      <w:r w:rsidRPr="00F47E4E">
        <w:rPr>
          <w:rFonts w:cstheme="minorHAnsi"/>
          <w:b/>
          <w:sz w:val="28"/>
          <w:szCs w:val="28"/>
        </w:rPr>
        <w:t xml:space="preserve"> </w:t>
      </w:r>
      <w:proofErr w:type="spellStart"/>
      <w:r w:rsidR="008E6DF5">
        <w:rPr>
          <w:rFonts w:cstheme="minorHAnsi"/>
          <w:b/>
          <w:sz w:val="28"/>
          <w:szCs w:val="28"/>
        </w:rPr>
        <w:t>Artzai</w:t>
      </w:r>
      <w:proofErr w:type="spellEnd"/>
      <w:r w:rsidR="008E6DF5">
        <w:rPr>
          <w:rFonts w:cstheme="minorHAnsi"/>
          <w:b/>
          <w:sz w:val="28"/>
          <w:szCs w:val="28"/>
        </w:rPr>
        <w:t xml:space="preserve"> Pin</w:t>
      </w:r>
      <w:r w:rsidR="00D34276" w:rsidRPr="00F47E4E">
        <w:rPr>
          <w:rFonts w:cstheme="minorHAnsi"/>
          <w:b/>
          <w:sz w:val="28"/>
          <w:szCs w:val="28"/>
        </w:rPr>
        <w:t>a (</w:t>
      </w:r>
      <w:proofErr w:type="spellStart"/>
      <w:r w:rsidR="00D34276" w:rsidRPr="00F47E4E">
        <w:rPr>
          <w:rFonts w:cstheme="minorHAnsi"/>
          <w:b/>
          <w:sz w:val="28"/>
          <w:szCs w:val="28"/>
        </w:rPr>
        <w:t>Bizkaia</w:t>
      </w:r>
      <w:proofErr w:type="spellEnd"/>
      <w:r w:rsidR="00D34276" w:rsidRPr="00F47E4E">
        <w:rPr>
          <w:rFonts w:cstheme="minorHAnsi"/>
          <w:b/>
          <w:sz w:val="28"/>
          <w:szCs w:val="28"/>
        </w:rPr>
        <w:t>)</w:t>
      </w:r>
    </w:p>
    <w:p w:rsidR="00F60B83" w:rsidRPr="00F47E4E" w:rsidRDefault="00F60B83" w:rsidP="006337D2">
      <w:pPr>
        <w:pStyle w:val="Zerrenda-paragrafoa"/>
        <w:jc w:val="both"/>
        <w:rPr>
          <w:rFonts w:cstheme="minorHAnsi"/>
          <w:b/>
          <w:sz w:val="28"/>
          <w:szCs w:val="28"/>
        </w:rPr>
      </w:pPr>
    </w:p>
    <w:p w:rsidR="00D34276" w:rsidRPr="00F47E4E" w:rsidRDefault="00F60B83" w:rsidP="00D34276">
      <w:pPr>
        <w:pStyle w:val="Zerrenda-paragrafoa"/>
        <w:numPr>
          <w:ilvl w:val="0"/>
          <w:numId w:val="19"/>
        </w:numPr>
        <w:jc w:val="both"/>
        <w:rPr>
          <w:rFonts w:cstheme="minorHAnsi"/>
          <w:b/>
          <w:sz w:val="28"/>
          <w:szCs w:val="28"/>
        </w:rPr>
      </w:pPr>
      <w:r w:rsidRPr="00F47E4E">
        <w:rPr>
          <w:rFonts w:cstheme="minorHAnsi"/>
          <w:sz w:val="28"/>
          <w:szCs w:val="28"/>
        </w:rPr>
        <w:t>Abogada:</w:t>
      </w:r>
      <w:r w:rsidRPr="00F47E4E">
        <w:rPr>
          <w:rFonts w:cstheme="minorHAnsi"/>
          <w:b/>
          <w:sz w:val="28"/>
          <w:szCs w:val="28"/>
        </w:rPr>
        <w:t xml:space="preserve"> </w:t>
      </w:r>
      <w:r w:rsidR="00D34276" w:rsidRPr="00F47E4E">
        <w:rPr>
          <w:rFonts w:cstheme="minorHAnsi"/>
          <w:b/>
          <w:sz w:val="28"/>
          <w:szCs w:val="28"/>
        </w:rPr>
        <w:t>Monica de Francisco (Gipuzkoa)</w:t>
      </w:r>
    </w:p>
    <w:p w:rsidR="00F60B83" w:rsidRPr="00F47E4E" w:rsidRDefault="00F60B83" w:rsidP="006337D2">
      <w:pPr>
        <w:pStyle w:val="Zerrenda-paragrafoa"/>
        <w:jc w:val="both"/>
        <w:rPr>
          <w:rFonts w:cstheme="minorHAnsi"/>
          <w:b/>
          <w:sz w:val="28"/>
          <w:szCs w:val="28"/>
        </w:rPr>
      </w:pPr>
    </w:p>
    <w:p w:rsidR="00D34276" w:rsidRPr="00F47E4E" w:rsidRDefault="00F60B83" w:rsidP="00D34276">
      <w:pPr>
        <w:pStyle w:val="Zerrenda-paragrafoa"/>
        <w:numPr>
          <w:ilvl w:val="0"/>
          <w:numId w:val="19"/>
        </w:numPr>
        <w:jc w:val="both"/>
        <w:rPr>
          <w:rFonts w:cstheme="minorHAnsi"/>
          <w:b/>
          <w:sz w:val="28"/>
          <w:szCs w:val="28"/>
        </w:rPr>
      </w:pPr>
      <w:r w:rsidRPr="00F47E4E">
        <w:rPr>
          <w:rFonts w:cstheme="minorHAnsi"/>
          <w:sz w:val="28"/>
          <w:szCs w:val="28"/>
        </w:rPr>
        <w:t>Abogada:</w:t>
      </w:r>
      <w:r w:rsidRPr="00F47E4E">
        <w:rPr>
          <w:rFonts w:cstheme="minorHAnsi"/>
          <w:b/>
          <w:sz w:val="28"/>
          <w:szCs w:val="28"/>
        </w:rPr>
        <w:t xml:space="preserve"> </w:t>
      </w:r>
      <w:r w:rsidR="00D34276" w:rsidRPr="00F47E4E">
        <w:rPr>
          <w:rFonts w:cstheme="minorHAnsi"/>
          <w:b/>
          <w:sz w:val="28"/>
          <w:szCs w:val="28"/>
        </w:rPr>
        <w:t xml:space="preserve">Idoia </w:t>
      </w:r>
      <w:proofErr w:type="spellStart"/>
      <w:r w:rsidR="00D34276" w:rsidRPr="00F47E4E">
        <w:rPr>
          <w:rFonts w:cstheme="minorHAnsi"/>
          <w:b/>
          <w:sz w:val="28"/>
          <w:szCs w:val="28"/>
        </w:rPr>
        <w:t>Labayen</w:t>
      </w:r>
      <w:proofErr w:type="spellEnd"/>
      <w:r w:rsidR="00D34276" w:rsidRPr="00F47E4E">
        <w:rPr>
          <w:rFonts w:cstheme="minorHAnsi"/>
          <w:b/>
          <w:sz w:val="28"/>
          <w:szCs w:val="28"/>
        </w:rPr>
        <w:t xml:space="preserve"> (Gipuzkoa)</w:t>
      </w:r>
    </w:p>
    <w:p w:rsidR="007D0883" w:rsidRPr="00F47E4E" w:rsidRDefault="007D0883" w:rsidP="003679DE">
      <w:pPr>
        <w:spacing w:line="360" w:lineRule="auto"/>
        <w:jc w:val="both"/>
        <w:rPr>
          <w:rFonts w:asciiTheme="minorHAnsi" w:hAnsiTheme="minorHAnsi" w:cstheme="minorHAnsi"/>
          <w:sz w:val="28"/>
          <w:szCs w:val="28"/>
          <w:lang w:val="es-ES"/>
        </w:rPr>
      </w:pPr>
    </w:p>
    <w:p w:rsidR="007D0883" w:rsidRPr="00F47E4E" w:rsidRDefault="007D0883" w:rsidP="007D0883">
      <w:pPr>
        <w:tabs>
          <w:tab w:val="left" w:pos="-900"/>
        </w:tabs>
        <w:jc w:val="both"/>
        <w:rPr>
          <w:rFonts w:asciiTheme="minorHAnsi" w:eastAsia="Arial Unicode MS" w:hAnsiTheme="minorHAnsi" w:cstheme="minorHAnsi"/>
          <w:b/>
          <w:sz w:val="28"/>
          <w:szCs w:val="28"/>
        </w:rPr>
      </w:pPr>
    </w:p>
    <w:p w:rsidR="007D0883" w:rsidRPr="00F47E4E" w:rsidRDefault="007D0883" w:rsidP="003679DE">
      <w:pPr>
        <w:jc w:val="both"/>
        <w:rPr>
          <w:rFonts w:asciiTheme="minorHAnsi" w:hAnsiTheme="minorHAnsi" w:cstheme="minorHAnsi"/>
          <w:sz w:val="28"/>
          <w:szCs w:val="28"/>
        </w:rPr>
      </w:pPr>
      <w:r w:rsidRPr="00F47E4E">
        <w:rPr>
          <w:rFonts w:asciiTheme="minorHAnsi" w:hAnsiTheme="minorHAnsi" w:cstheme="minorHAnsi"/>
          <w:sz w:val="28"/>
          <w:szCs w:val="28"/>
        </w:rPr>
        <w:t>CRUZ ROJA-EUSKADI trabaja en colaboración y en red con los servicios sociales de los diferentes ayuntamientos, con instituciones públicas y privadas que trabajan con los colectivos inmigrantes, con diferentes asociaciones, con la</w:t>
      </w:r>
      <w:r w:rsidR="00D31C13">
        <w:rPr>
          <w:rFonts w:asciiTheme="minorHAnsi" w:hAnsiTheme="minorHAnsi" w:cstheme="minorHAnsi"/>
          <w:sz w:val="28"/>
          <w:szCs w:val="28"/>
        </w:rPr>
        <w:t>s</w:t>
      </w:r>
      <w:r w:rsidRPr="00F47E4E">
        <w:rPr>
          <w:rFonts w:asciiTheme="minorHAnsi" w:hAnsiTheme="minorHAnsi" w:cstheme="minorHAnsi"/>
          <w:sz w:val="28"/>
          <w:szCs w:val="28"/>
        </w:rPr>
        <w:t xml:space="preserve"> Subdelegaciones de Gobierno español de los tres territorios de la CAE, </w:t>
      </w:r>
      <w:proofErr w:type="spellStart"/>
      <w:r w:rsidRPr="00F47E4E">
        <w:rPr>
          <w:rFonts w:asciiTheme="minorHAnsi" w:hAnsiTheme="minorHAnsi" w:cstheme="minorHAnsi"/>
          <w:sz w:val="28"/>
          <w:szCs w:val="28"/>
        </w:rPr>
        <w:t>etc</w:t>
      </w:r>
      <w:proofErr w:type="spellEnd"/>
      <w:r w:rsidRPr="00F47E4E">
        <w:rPr>
          <w:rFonts w:asciiTheme="minorHAnsi" w:hAnsiTheme="minorHAnsi" w:cstheme="minorHAnsi"/>
          <w:sz w:val="28"/>
          <w:szCs w:val="28"/>
        </w:rPr>
        <w:t>, y participa activamente en aquellos foros que le permiten cumplir con su misión.</w:t>
      </w:r>
    </w:p>
    <w:p w:rsidR="000F04E6" w:rsidRPr="00F47E4E" w:rsidRDefault="000F04E6" w:rsidP="007D0883">
      <w:pPr>
        <w:spacing w:line="360" w:lineRule="auto"/>
        <w:jc w:val="both"/>
        <w:rPr>
          <w:rFonts w:asciiTheme="minorHAnsi" w:hAnsiTheme="minorHAnsi" w:cstheme="minorHAnsi"/>
          <w:sz w:val="28"/>
          <w:szCs w:val="28"/>
          <w:lang w:val="es-ES"/>
        </w:rPr>
      </w:pPr>
    </w:p>
    <w:p w:rsidR="007D0883" w:rsidRPr="00F47E4E" w:rsidRDefault="007D0883" w:rsidP="007D0883">
      <w:p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 xml:space="preserve">Entre </w:t>
      </w:r>
      <w:r w:rsidRPr="00F47E4E">
        <w:rPr>
          <w:rFonts w:asciiTheme="minorHAnsi" w:hAnsiTheme="minorHAnsi" w:cstheme="minorHAnsi"/>
          <w:b/>
          <w:sz w:val="28"/>
          <w:szCs w:val="28"/>
          <w:lang w:val="es-ES"/>
        </w:rPr>
        <w:t xml:space="preserve">los fines </w:t>
      </w:r>
      <w:r w:rsidRPr="00F47E4E">
        <w:rPr>
          <w:rFonts w:asciiTheme="minorHAnsi" w:hAnsiTheme="minorHAnsi" w:cstheme="minorHAnsi"/>
          <w:sz w:val="28"/>
          <w:szCs w:val="28"/>
          <w:lang w:val="es-ES"/>
        </w:rPr>
        <w:t>de CRUZ ROJA-EUSKADI, se encuentran:</w:t>
      </w:r>
    </w:p>
    <w:p w:rsidR="007D0883" w:rsidRPr="00F47E4E" w:rsidRDefault="007D0883" w:rsidP="007D0883">
      <w:pPr>
        <w:numPr>
          <w:ilvl w:val="0"/>
          <w:numId w:val="12"/>
        </w:num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La atención a las personas y colectivos que sufren, previniendo y atenuando el dolor humano.</w:t>
      </w:r>
    </w:p>
    <w:p w:rsidR="007D0883" w:rsidRPr="00F47E4E" w:rsidRDefault="007D0883" w:rsidP="007D0883">
      <w:pPr>
        <w:numPr>
          <w:ilvl w:val="0"/>
          <w:numId w:val="12"/>
        </w:num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La difusión y defensa de los Derechos Humanos Fundamentales.</w:t>
      </w:r>
    </w:p>
    <w:p w:rsidR="007D0883" w:rsidRPr="00F47E4E" w:rsidRDefault="007D0883" w:rsidP="007D0883">
      <w:pPr>
        <w:numPr>
          <w:ilvl w:val="0"/>
          <w:numId w:val="12"/>
        </w:num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lastRenderedPageBreak/>
        <w:t>La búsqueda y fomento de la paz, así como la cooperación nacional e internacional.</w:t>
      </w:r>
    </w:p>
    <w:p w:rsidR="007D0883" w:rsidRPr="00F47E4E" w:rsidRDefault="007D0883" w:rsidP="007D0883">
      <w:pPr>
        <w:numPr>
          <w:ilvl w:val="0"/>
          <w:numId w:val="12"/>
        </w:num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Gestión y realización de actividades y proyectos interculturales destinados a mejorar, potenciar la convivencia entre comunidades inmigrantes y comunidades locales.</w:t>
      </w:r>
    </w:p>
    <w:p w:rsidR="007D0883" w:rsidRPr="00F47E4E" w:rsidRDefault="007D0883" w:rsidP="007D0883">
      <w:pPr>
        <w:numPr>
          <w:ilvl w:val="0"/>
          <w:numId w:val="12"/>
        </w:num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Mediación y prevención de conflictos interculturales.</w:t>
      </w:r>
    </w:p>
    <w:p w:rsidR="007D0883" w:rsidRPr="00F47E4E" w:rsidRDefault="007D0883" w:rsidP="007D0883">
      <w:pPr>
        <w:numPr>
          <w:ilvl w:val="0"/>
          <w:numId w:val="12"/>
        </w:num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 xml:space="preserve">Intervención directa a mujeres y/o hombres inmigrantes, adolescentes y jóvenes inmigrantes que necesiten de orientación, asesoramientos, intervenciones y /o acompañamientos socio-comunitarios. </w:t>
      </w:r>
    </w:p>
    <w:p w:rsidR="007D0883" w:rsidRPr="00F47E4E" w:rsidRDefault="007D0883" w:rsidP="007D0883">
      <w:pPr>
        <w:numPr>
          <w:ilvl w:val="0"/>
          <w:numId w:val="12"/>
        </w:num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Asesoramiento en formación y empleo.</w:t>
      </w:r>
    </w:p>
    <w:p w:rsidR="007D0883" w:rsidRPr="00F47E4E" w:rsidRDefault="007D0883" w:rsidP="007D0883">
      <w:pPr>
        <w:numPr>
          <w:ilvl w:val="0"/>
          <w:numId w:val="12"/>
        </w:num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Creación de espacios comunitarios que permitan la participación activa de las comunidades inmigrantes y autóctonas, la dinamización de estos grupos a través de charlas, talleres y puntos de encuentro.</w:t>
      </w:r>
    </w:p>
    <w:p w:rsidR="007D0883" w:rsidRPr="00F47E4E" w:rsidRDefault="007D0883" w:rsidP="007D0883">
      <w:pPr>
        <w:spacing w:line="360" w:lineRule="auto"/>
        <w:jc w:val="both"/>
        <w:rPr>
          <w:rFonts w:asciiTheme="minorHAnsi" w:hAnsiTheme="minorHAnsi" w:cstheme="minorHAnsi"/>
          <w:sz w:val="28"/>
          <w:szCs w:val="28"/>
          <w:lang w:val="es-ES"/>
        </w:rPr>
      </w:pPr>
    </w:p>
    <w:p w:rsidR="007D0883" w:rsidRPr="00F47E4E" w:rsidRDefault="007D0883" w:rsidP="007D0883">
      <w:pPr>
        <w:tabs>
          <w:tab w:val="left" w:pos="-900"/>
        </w:tabs>
        <w:jc w:val="both"/>
        <w:rPr>
          <w:rFonts w:asciiTheme="minorHAnsi" w:eastAsia="Arial Unicode MS" w:hAnsiTheme="minorHAnsi" w:cstheme="minorHAnsi"/>
          <w:b/>
          <w:sz w:val="28"/>
          <w:szCs w:val="28"/>
          <w:lang w:val="es-ES"/>
        </w:rPr>
      </w:pPr>
    </w:p>
    <w:p w:rsidR="004F1211" w:rsidRPr="00F47E4E" w:rsidRDefault="004F1211" w:rsidP="004F1211">
      <w:pPr>
        <w:ind w:left="271"/>
        <w:jc w:val="both"/>
        <w:rPr>
          <w:rFonts w:asciiTheme="minorHAnsi" w:eastAsia="Lucida Sans Unicode" w:hAnsiTheme="minorHAnsi" w:cstheme="minorHAnsi"/>
          <w:sz w:val="28"/>
          <w:szCs w:val="28"/>
        </w:rPr>
      </w:pPr>
    </w:p>
    <w:p w:rsidR="004F1211" w:rsidRPr="00F47E4E" w:rsidRDefault="004F1211" w:rsidP="004F1211">
      <w:pPr>
        <w:jc w:val="both"/>
      </w:pPr>
      <w:r w:rsidRPr="00F47E4E">
        <w:rPr>
          <w:rFonts w:asciiTheme="minorHAnsi" w:hAnsiTheme="minorHAnsi" w:cstheme="minorHAnsi"/>
          <w:sz w:val="28"/>
          <w:szCs w:val="28"/>
        </w:rPr>
        <w:t xml:space="preserve">En el </w:t>
      </w:r>
      <w:r w:rsidR="00AE7A05" w:rsidRPr="00F47E4E">
        <w:rPr>
          <w:rFonts w:asciiTheme="minorHAnsi" w:hAnsiTheme="minorHAnsi" w:cstheme="minorHAnsi"/>
          <w:sz w:val="28"/>
          <w:szCs w:val="28"/>
        </w:rPr>
        <w:t>2014</w:t>
      </w:r>
      <w:r w:rsidRPr="00F47E4E">
        <w:rPr>
          <w:rFonts w:asciiTheme="minorHAnsi" w:hAnsiTheme="minorHAnsi" w:cstheme="minorHAnsi"/>
          <w:sz w:val="28"/>
          <w:szCs w:val="28"/>
        </w:rPr>
        <w:t xml:space="preserve"> se ha atendido un total de </w:t>
      </w:r>
      <w:r w:rsidR="001C5A23" w:rsidRPr="00F47E4E">
        <w:rPr>
          <w:rFonts w:asciiTheme="minorHAnsi" w:hAnsiTheme="minorHAnsi" w:cstheme="minorHAnsi"/>
          <w:b/>
          <w:sz w:val="28"/>
          <w:szCs w:val="28"/>
          <w:lang w:val="es-ES"/>
        </w:rPr>
        <w:t>2.250</w:t>
      </w:r>
      <w:r w:rsidR="00D25C89" w:rsidRPr="00F47E4E">
        <w:rPr>
          <w:rFonts w:asciiTheme="minorHAnsi" w:hAnsiTheme="minorHAnsi" w:cstheme="minorHAnsi"/>
          <w:sz w:val="28"/>
          <w:szCs w:val="28"/>
          <w:lang w:val="es-ES"/>
        </w:rPr>
        <w:t xml:space="preserve"> </w:t>
      </w:r>
      <w:r w:rsidR="00BD24FC" w:rsidRPr="00F47E4E">
        <w:rPr>
          <w:rFonts w:asciiTheme="minorHAnsi" w:hAnsiTheme="minorHAnsi" w:cstheme="minorHAnsi"/>
          <w:sz w:val="28"/>
          <w:szCs w:val="28"/>
          <w:lang w:val="es-ES"/>
        </w:rPr>
        <w:t xml:space="preserve">personas </w:t>
      </w:r>
      <w:r w:rsidR="00BD24FC" w:rsidRPr="00F47E4E">
        <w:rPr>
          <w:rFonts w:asciiTheme="minorHAnsi" w:hAnsiTheme="minorHAnsi" w:cstheme="minorHAnsi"/>
          <w:sz w:val="28"/>
          <w:szCs w:val="28"/>
        </w:rPr>
        <w:t>usuaria</w:t>
      </w:r>
      <w:r w:rsidR="00ED10F7" w:rsidRPr="00F47E4E">
        <w:rPr>
          <w:rFonts w:asciiTheme="minorHAnsi" w:hAnsiTheme="minorHAnsi" w:cstheme="minorHAnsi"/>
          <w:sz w:val="28"/>
          <w:szCs w:val="28"/>
        </w:rPr>
        <w:t>s</w:t>
      </w:r>
      <w:r w:rsidR="00ED10F7" w:rsidRPr="00F47E4E">
        <w:rPr>
          <w:rFonts w:asciiTheme="minorHAnsi" w:eastAsia="Arial Unicode MS" w:hAnsiTheme="minorHAnsi" w:cstheme="minorHAnsi"/>
          <w:b/>
          <w:sz w:val="28"/>
          <w:szCs w:val="28"/>
        </w:rPr>
        <w:t xml:space="preserve"> (</w:t>
      </w:r>
      <w:r w:rsidR="001C5A23" w:rsidRPr="00F47E4E">
        <w:rPr>
          <w:rFonts w:asciiTheme="minorHAnsi" w:hAnsiTheme="minorHAnsi" w:cstheme="minorHAnsi"/>
          <w:b/>
          <w:sz w:val="28"/>
          <w:szCs w:val="28"/>
          <w:lang w:val="es-ES"/>
        </w:rPr>
        <w:t>906</w:t>
      </w:r>
      <w:r w:rsidR="00ED10F7" w:rsidRPr="00F47E4E">
        <w:rPr>
          <w:rFonts w:asciiTheme="minorHAnsi" w:eastAsia="Arial Unicode MS" w:hAnsiTheme="minorHAnsi" w:cstheme="minorHAnsi"/>
          <w:b/>
          <w:sz w:val="28"/>
          <w:szCs w:val="28"/>
        </w:rPr>
        <w:t xml:space="preserve"> mujeres y a </w:t>
      </w:r>
      <w:r w:rsidR="001C5A23" w:rsidRPr="00F47E4E">
        <w:rPr>
          <w:rFonts w:asciiTheme="minorHAnsi" w:hAnsiTheme="minorHAnsi" w:cstheme="minorHAnsi"/>
          <w:b/>
          <w:sz w:val="28"/>
          <w:szCs w:val="28"/>
          <w:lang w:val="es-ES"/>
        </w:rPr>
        <w:t>1.344</w:t>
      </w:r>
      <w:r w:rsidR="00ED10F7" w:rsidRPr="00F47E4E">
        <w:rPr>
          <w:rFonts w:asciiTheme="minorHAnsi" w:hAnsiTheme="minorHAnsi" w:cstheme="minorHAnsi"/>
          <w:sz w:val="28"/>
          <w:szCs w:val="28"/>
          <w:lang w:val="es-ES"/>
        </w:rPr>
        <w:t xml:space="preserve"> </w:t>
      </w:r>
      <w:r w:rsidR="00ED10F7" w:rsidRPr="00F47E4E">
        <w:rPr>
          <w:rFonts w:asciiTheme="minorHAnsi" w:eastAsia="Arial Unicode MS" w:hAnsiTheme="minorHAnsi" w:cstheme="minorHAnsi"/>
          <w:b/>
          <w:sz w:val="28"/>
          <w:szCs w:val="28"/>
        </w:rPr>
        <w:t>hombres</w:t>
      </w:r>
      <w:r w:rsidR="00ED10F7" w:rsidRPr="00F47E4E">
        <w:rPr>
          <w:rFonts w:asciiTheme="minorHAnsi" w:eastAsia="Arial Unicode MS" w:hAnsiTheme="minorHAnsi" w:cstheme="minorHAnsi"/>
          <w:sz w:val="28"/>
          <w:szCs w:val="28"/>
        </w:rPr>
        <w:t>)</w:t>
      </w:r>
    </w:p>
    <w:p w:rsidR="004F1211" w:rsidRPr="00F47E4E" w:rsidRDefault="004F1211" w:rsidP="004F1211">
      <w:pPr>
        <w:jc w:val="both"/>
        <w:rPr>
          <w:rFonts w:asciiTheme="minorHAnsi" w:hAnsiTheme="minorHAnsi" w:cstheme="minorHAnsi"/>
          <w:sz w:val="28"/>
          <w:szCs w:val="28"/>
        </w:rPr>
      </w:pPr>
    </w:p>
    <w:p w:rsidR="001C5A23" w:rsidRPr="00F47E4E" w:rsidRDefault="001C5A23" w:rsidP="004F1211">
      <w:pPr>
        <w:jc w:val="both"/>
        <w:rPr>
          <w:rFonts w:asciiTheme="minorHAnsi" w:hAnsiTheme="minorHAnsi" w:cstheme="minorHAnsi"/>
          <w:sz w:val="28"/>
          <w:szCs w:val="28"/>
        </w:rPr>
      </w:pPr>
    </w:p>
    <w:p w:rsidR="001C5A23" w:rsidRPr="00F47E4E" w:rsidRDefault="001C5A23" w:rsidP="001C5A23">
      <w:pPr>
        <w:jc w:val="both"/>
        <w:rPr>
          <w:rFonts w:asciiTheme="minorHAnsi" w:hAnsiTheme="minorHAnsi" w:cstheme="minorHAnsi"/>
          <w:sz w:val="28"/>
          <w:szCs w:val="28"/>
        </w:rPr>
      </w:pPr>
      <w:r w:rsidRPr="00F47E4E">
        <w:rPr>
          <w:rFonts w:asciiTheme="minorHAnsi" w:hAnsiTheme="minorHAnsi" w:cstheme="minorHAnsi"/>
          <w:sz w:val="28"/>
          <w:szCs w:val="28"/>
        </w:rPr>
        <w:t xml:space="preserve">Durante el 2014 se han atendido </w:t>
      </w:r>
      <w:r w:rsidRPr="00F47E4E">
        <w:rPr>
          <w:rFonts w:asciiTheme="minorHAnsi" w:hAnsiTheme="minorHAnsi" w:cstheme="minorHAnsi"/>
          <w:b/>
          <w:bCs/>
          <w:sz w:val="28"/>
          <w:szCs w:val="28"/>
        </w:rPr>
        <w:t>619 profesionales</w:t>
      </w:r>
      <w:r w:rsidRPr="00F47E4E">
        <w:rPr>
          <w:rFonts w:asciiTheme="minorHAnsi" w:hAnsiTheme="minorHAnsi" w:cstheme="minorHAnsi"/>
          <w:sz w:val="28"/>
          <w:szCs w:val="28"/>
        </w:rPr>
        <w:t xml:space="preserve"> de la administración.</w:t>
      </w:r>
    </w:p>
    <w:p w:rsidR="001C5A23" w:rsidRPr="00F47E4E" w:rsidRDefault="001C5A23" w:rsidP="001C5A23">
      <w:pPr>
        <w:jc w:val="both"/>
        <w:rPr>
          <w:rFonts w:asciiTheme="minorHAnsi" w:eastAsia="Arial Unicode MS" w:hAnsiTheme="minorHAnsi" w:cstheme="minorHAnsi"/>
          <w:b/>
          <w:sz w:val="28"/>
          <w:szCs w:val="28"/>
        </w:rPr>
      </w:pPr>
    </w:p>
    <w:p w:rsidR="001C5A23" w:rsidRPr="00F47E4E" w:rsidRDefault="001C5A23" w:rsidP="001C5A23">
      <w:pPr>
        <w:jc w:val="both"/>
        <w:rPr>
          <w:rFonts w:asciiTheme="minorHAnsi" w:eastAsia="Arial Unicode MS" w:hAnsiTheme="minorHAnsi" w:cstheme="minorHAnsi"/>
          <w:sz w:val="28"/>
          <w:szCs w:val="28"/>
        </w:rPr>
      </w:pPr>
      <w:r w:rsidRPr="00F47E4E">
        <w:rPr>
          <w:rFonts w:asciiTheme="minorHAnsi" w:eastAsia="Arial Unicode MS" w:hAnsiTheme="minorHAnsi" w:cstheme="minorHAnsi"/>
          <w:sz w:val="28"/>
          <w:szCs w:val="28"/>
        </w:rPr>
        <w:t xml:space="preserve">En este año se han realizado </w:t>
      </w:r>
      <w:r w:rsidRPr="00F47E4E">
        <w:rPr>
          <w:rFonts w:asciiTheme="minorHAnsi" w:eastAsia="Arial Unicode MS" w:hAnsiTheme="minorHAnsi" w:cstheme="minorHAnsi"/>
          <w:b/>
          <w:sz w:val="28"/>
          <w:szCs w:val="28"/>
        </w:rPr>
        <w:t xml:space="preserve">75 derivaciones </w:t>
      </w:r>
      <w:r w:rsidRPr="00F47E4E">
        <w:rPr>
          <w:rFonts w:asciiTheme="minorHAnsi" w:eastAsia="Arial Unicode MS" w:hAnsiTheme="minorHAnsi" w:cstheme="minorHAnsi"/>
          <w:sz w:val="28"/>
          <w:szCs w:val="28"/>
        </w:rPr>
        <w:t xml:space="preserve">a los Ilustres Colegios de Abogados de </w:t>
      </w:r>
      <w:proofErr w:type="spellStart"/>
      <w:r w:rsidRPr="00F47E4E">
        <w:rPr>
          <w:rFonts w:asciiTheme="minorHAnsi" w:eastAsia="Arial Unicode MS" w:hAnsiTheme="minorHAnsi" w:cstheme="minorHAnsi"/>
          <w:sz w:val="28"/>
          <w:szCs w:val="28"/>
        </w:rPr>
        <w:t>Bizkaia</w:t>
      </w:r>
      <w:proofErr w:type="spellEnd"/>
      <w:r w:rsidRPr="00F47E4E">
        <w:rPr>
          <w:rFonts w:asciiTheme="minorHAnsi" w:eastAsia="Arial Unicode MS" w:hAnsiTheme="minorHAnsi" w:cstheme="minorHAnsi"/>
          <w:sz w:val="28"/>
          <w:szCs w:val="28"/>
        </w:rPr>
        <w:t>, Gipuzkoa y Araba.</w:t>
      </w:r>
    </w:p>
    <w:p w:rsidR="001C5A23" w:rsidRPr="00F47E4E" w:rsidRDefault="001C5A23" w:rsidP="004F1211">
      <w:pPr>
        <w:jc w:val="both"/>
        <w:rPr>
          <w:rFonts w:asciiTheme="minorHAnsi" w:eastAsia="Lucida Sans Unicode" w:hAnsiTheme="minorHAnsi" w:cstheme="minorHAnsi"/>
          <w:sz w:val="28"/>
          <w:szCs w:val="28"/>
        </w:rPr>
      </w:pPr>
    </w:p>
    <w:p w:rsidR="00D42B06" w:rsidRPr="00F47E4E" w:rsidRDefault="00D42B06" w:rsidP="004F1211">
      <w:pPr>
        <w:jc w:val="both"/>
        <w:rPr>
          <w:rFonts w:asciiTheme="minorHAnsi" w:eastAsia="Arial Unicode MS" w:hAnsiTheme="minorHAnsi" w:cstheme="minorHAnsi"/>
          <w:b/>
          <w:bCs/>
          <w:sz w:val="28"/>
          <w:szCs w:val="28"/>
        </w:rPr>
      </w:pPr>
    </w:p>
    <w:p w:rsidR="004F1211" w:rsidRPr="00F47E4E" w:rsidRDefault="004F1211" w:rsidP="004F1211">
      <w:pPr>
        <w:jc w:val="both"/>
        <w:rPr>
          <w:rFonts w:asciiTheme="minorHAnsi" w:eastAsia="Arial Unicode MS" w:hAnsiTheme="minorHAnsi" w:cstheme="minorHAnsi"/>
          <w:bCs/>
          <w:sz w:val="28"/>
          <w:szCs w:val="28"/>
        </w:rPr>
      </w:pPr>
    </w:p>
    <w:p w:rsidR="001C5A23" w:rsidRPr="00F47E4E" w:rsidRDefault="001C5A23" w:rsidP="001C5A23">
      <w:pPr>
        <w:tabs>
          <w:tab w:val="left" w:pos="-2160"/>
        </w:tabs>
        <w:jc w:val="both"/>
        <w:rPr>
          <w:rFonts w:asciiTheme="minorHAnsi" w:eastAsia="Arial Unicode MS" w:hAnsiTheme="minorHAnsi" w:cstheme="minorHAnsi"/>
          <w:sz w:val="28"/>
          <w:szCs w:val="28"/>
        </w:rPr>
      </w:pPr>
      <w:r w:rsidRPr="00F47E4E">
        <w:rPr>
          <w:rFonts w:asciiTheme="minorHAnsi" w:eastAsia="Arial Unicode MS" w:hAnsiTheme="minorHAnsi" w:cstheme="minorHAnsi"/>
          <w:sz w:val="28"/>
          <w:szCs w:val="28"/>
        </w:rPr>
        <w:t xml:space="preserve">En total han acudido personas de </w:t>
      </w:r>
      <w:r w:rsidRPr="00F47E4E">
        <w:rPr>
          <w:rFonts w:asciiTheme="minorHAnsi" w:eastAsia="Arial Unicode MS" w:hAnsiTheme="minorHAnsi" w:cstheme="minorHAnsi"/>
          <w:b/>
          <w:sz w:val="28"/>
          <w:szCs w:val="28"/>
        </w:rPr>
        <w:t>75 nacionalidades.</w:t>
      </w:r>
      <w:r w:rsidRPr="00F47E4E">
        <w:rPr>
          <w:rFonts w:asciiTheme="minorHAnsi" w:eastAsia="Arial Unicode MS" w:hAnsiTheme="minorHAnsi" w:cstheme="minorHAnsi"/>
          <w:sz w:val="28"/>
          <w:szCs w:val="28"/>
        </w:rPr>
        <w:t xml:space="preserve"> Las personas que acuden siguen siendo de diversas nacionalidades, si bien los ciudadanos </w:t>
      </w:r>
      <w:r w:rsidRPr="00F47E4E">
        <w:rPr>
          <w:rFonts w:asciiTheme="minorHAnsi" w:eastAsia="Arial Unicode MS" w:hAnsiTheme="minorHAnsi" w:cstheme="minorHAnsi"/>
          <w:sz w:val="28"/>
          <w:szCs w:val="28"/>
        </w:rPr>
        <w:lastRenderedPageBreak/>
        <w:t xml:space="preserve">de ciertos países como </w:t>
      </w:r>
      <w:r w:rsidRPr="00F47E4E">
        <w:rPr>
          <w:rFonts w:asciiTheme="minorHAnsi" w:eastAsia="Arial Unicode MS" w:hAnsiTheme="minorHAnsi" w:cstheme="minorHAnsi"/>
          <w:b/>
          <w:sz w:val="28"/>
          <w:szCs w:val="28"/>
        </w:rPr>
        <w:t xml:space="preserve">Marruecos, Senegal, Perú, Argelia, Brasil, Colombia o Ghana </w:t>
      </w:r>
      <w:r w:rsidRPr="00F47E4E">
        <w:rPr>
          <w:rFonts w:asciiTheme="minorHAnsi" w:eastAsia="Arial Unicode MS" w:hAnsiTheme="minorHAnsi" w:cstheme="minorHAnsi"/>
          <w:sz w:val="28"/>
          <w:szCs w:val="28"/>
        </w:rPr>
        <w:t xml:space="preserve">son bastante más numerosos que del resto de países. </w:t>
      </w:r>
    </w:p>
    <w:p w:rsidR="007D0883" w:rsidRPr="00F47E4E" w:rsidRDefault="007D0883" w:rsidP="003679DE">
      <w:pPr>
        <w:jc w:val="both"/>
        <w:rPr>
          <w:rFonts w:asciiTheme="minorHAnsi" w:eastAsia="Arial Unicode MS" w:hAnsiTheme="minorHAnsi" w:cstheme="minorHAnsi"/>
          <w:bCs/>
          <w:strike/>
          <w:sz w:val="28"/>
          <w:szCs w:val="28"/>
          <w:lang w:val="es-ES"/>
        </w:rPr>
      </w:pPr>
    </w:p>
    <w:p w:rsidR="007D0883" w:rsidRPr="00F47E4E" w:rsidRDefault="007D0883" w:rsidP="007D0883">
      <w:pPr>
        <w:spacing w:line="360" w:lineRule="auto"/>
        <w:jc w:val="both"/>
        <w:rPr>
          <w:rFonts w:asciiTheme="minorHAnsi" w:hAnsiTheme="minorHAnsi" w:cstheme="minorHAnsi"/>
          <w:b/>
          <w:sz w:val="28"/>
          <w:szCs w:val="28"/>
          <w:lang w:val="es-ES"/>
        </w:rPr>
      </w:pPr>
      <w:r w:rsidRPr="00F47E4E">
        <w:rPr>
          <w:rFonts w:asciiTheme="minorHAnsi" w:hAnsiTheme="minorHAnsi" w:cstheme="minorHAnsi"/>
          <w:b/>
          <w:sz w:val="28"/>
          <w:szCs w:val="28"/>
          <w:lang w:val="es-ES"/>
        </w:rPr>
        <w:t>CEAR-EUSKADI</w:t>
      </w:r>
    </w:p>
    <w:p w:rsidR="007D0883" w:rsidRPr="00F47E4E" w:rsidRDefault="007D0883" w:rsidP="007D0883">
      <w:pPr>
        <w:jc w:val="both"/>
        <w:rPr>
          <w:rFonts w:asciiTheme="minorHAnsi" w:hAnsiTheme="minorHAnsi" w:cstheme="minorHAnsi"/>
          <w:b/>
          <w:sz w:val="28"/>
          <w:szCs w:val="28"/>
        </w:rPr>
      </w:pPr>
    </w:p>
    <w:p w:rsidR="007D0883" w:rsidRPr="00F47E4E" w:rsidRDefault="007D0883" w:rsidP="00F81726">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La asociación está compuesta por personas de origen inmigrante y autóctono tanto entre sus profesionales como entre sus voluntarios, teniendo como objetivo facilitar las relaciones de convivencia e interculturalidad entre las comunidades de diferente origen migratorio y local.</w:t>
      </w:r>
    </w:p>
    <w:p w:rsidR="007D0883" w:rsidRPr="00F47E4E" w:rsidRDefault="007D0883" w:rsidP="00F81726">
      <w:pPr>
        <w:jc w:val="both"/>
        <w:rPr>
          <w:rFonts w:asciiTheme="minorHAnsi" w:eastAsia="Arial Unicode MS" w:hAnsiTheme="minorHAnsi" w:cstheme="minorHAnsi"/>
          <w:bCs/>
          <w:sz w:val="28"/>
          <w:szCs w:val="28"/>
        </w:rPr>
      </w:pPr>
    </w:p>
    <w:p w:rsidR="007D0883" w:rsidRPr="00F47E4E" w:rsidRDefault="007D0883" w:rsidP="00F81726">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En este caso, el servicio se presta en el territorio de Araba, dos días a la semana. Cada día es atendido por un letrado y letrada con gran trayectoria en la materia de extranjería.</w:t>
      </w:r>
    </w:p>
    <w:p w:rsidR="007D0883" w:rsidRPr="00F47E4E" w:rsidRDefault="007D0883" w:rsidP="007D0883">
      <w:pPr>
        <w:tabs>
          <w:tab w:val="left" w:pos="-2160"/>
        </w:tabs>
        <w:jc w:val="both"/>
        <w:rPr>
          <w:rFonts w:asciiTheme="minorHAnsi" w:eastAsia="Arial Unicode MS" w:hAnsiTheme="minorHAnsi" w:cstheme="minorHAnsi"/>
          <w:sz w:val="28"/>
          <w:szCs w:val="28"/>
          <w:lang w:val="es-ES"/>
        </w:rPr>
      </w:pPr>
    </w:p>
    <w:p w:rsidR="003679DE" w:rsidRPr="00F47E4E" w:rsidRDefault="009C37CE" w:rsidP="003679DE">
      <w:pPr>
        <w:jc w:val="both"/>
        <w:rPr>
          <w:rFonts w:asciiTheme="minorHAnsi" w:hAnsiTheme="minorHAnsi" w:cstheme="minorHAnsi"/>
          <w:sz w:val="28"/>
          <w:szCs w:val="28"/>
        </w:rPr>
      </w:pPr>
      <w:r w:rsidRPr="00F47E4E">
        <w:rPr>
          <w:rFonts w:asciiTheme="minorHAnsi" w:hAnsiTheme="minorHAnsi" w:cstheme="minorHAnsi"/>
          <w:sz w:val="28"/>
          <w:szCs w:val="28"/>
        </w:rPr>
        <w:t>El equipo de Cear está integrado por</w:t>
      </w:r>
      <w:r w:rsidR="00D34276" w:rsidRPr="00F47E4E">
        <w:rPr>
          <w:rFonts w:asciiTheme="minorHAnsi" w:hAnsiTheme="minorHAnsi" w:cstheme="minorHAnsi"/>
          <w:sz w:val="28"/>
          <w:szCs w:val="28"/>
        </w:rPr>
        <w:t>:</w:t>
      </w:r>
    </w:p>
    <w:p w:rsidR="00D34276" w:rsidRPr="00F47E4E" w:rsidRDefault="00D34276" w:rsidP="003679DE">
      <w:pPr>
        <w:jc w:val="both"/>
        <w:rPr>
          <w:rFonts w:asciiTheme="minorHAnsi" w:hAnsiTheme="minorHAnsi" w:cstheme="minorHAnsi"/>
          <w:sz w:val="28"/>
          <w:szCs w:val="28"/>
        </w:rPr>
      </w:pPr>
    </w:p>
    <w:p w:rsidR="00D34276" w:rsidRPr="00F47E4E" w:rsidRDefault="00D34276" w:rsidP="00D34276">
      <w:pPr>
        <w:pStyle w:val="Zerrenda-paragrafoa"/>
        <w:numPr>
          <w:ilvl w:val="0"/>
          <w:numId w:val="19"/>
        </w:numPr>
        <w:jc w:val="both"/>
        <w:rPr>
          <w:rFonts w:cstheme="minorHAnsi"/>
          <w:sz w:val="28"/>
          <w:szCs w:val="28"/>
        </w:rPr>
      </w:pPr>
      <w:r w:rsidRPr="00F47E4E">
        <w:rPr>
          <w:rFonts w:cstheme="minorHAnsi"/>
          <w:b/>
          <w:sz w:val="28"/>
          <w:szCs w:val="28"/>
        </w:rPr>
        <w:t>Coordinado</w:t>
      </w:r>
      <w:r w:rsidR="00B82B95" w:rsidRPr="00F47E4E">
        <w:rPr>
          <w:rFonts w:cstheme="minorHAnsi"/>
          <w:sz w:val="28"/>
          <w:szCs w:val="28"/>
        </w:rPr>
        <w:t>r: Javi</w:t>
      </w:r>
      <w:r w:rsidR="00090E30">
        <w:rPr>
          <w:rFonts w:cstheme="minorHAnsi"/>
          <w:sz w:val="28"/>
          <w:szCs w:val="28"/>
        </w:rPr>
        <w:t>er</w:t>
      </w:r>
      <w:r w:rsidR="00B82B95" w:rsidRPr="00F47E4E">
        <w:rPr>
          <w:rFonts w:cstheme="minorHAnsi"/>
          <w:sz w:val="28"/>
          <w:szCs w:val="28"/>
        </w:rPr>
        <w:t xml:space="preserve"> </w:t>
      </w:r>
      <w:proofErr w:type="spellStart"/>
      <w:r w:rsidR="00B82B95" w:rsidRPr="00F47E4E">
        <w:rPr>
          <w:rFonts w:cstheme="minorHAnsi"/>
          <w:sz w:val="28"/>
          <w:szCs w:val="28"/>
        </w:rPr>
        <w:t>C</w:t>
      </w:r>
      <w:r w:rsidRPr="00F47E4E">
        <w:rPr>
          <w:rFonts w:cstheme="minorHAnsi"/>
          <w:sz w:val="28"/>
          <w:szCs w:val="28"/>
        </w:rPr>
        <w:t>anibel</w:t>
      </w:r>
      <w:proofErr w:type="spellEnd"/>
    </w:p>
    <w:p w:rsidR="00D34276" w:rsidRPr="00F47E4E" w:rsidRDefault="00D34276" w:rsidP="00D34276">
      <w:pPr>
        <w:pStyle w:val="Zerrenda-paragrafoa"/>
        <w:numPr>
          <w:ilvl w:val="0"/>
          <w:numId w:val="19"/>
        </w:numPr>
        <w:jc w:val="both"/>
        <w:rPr>
          <w:rFonts w:cstheme="minorHAnsi"/>
          <w:sz w:val="28"/>
          <w:szCs w:val="28"/>
        </w:rPr>
      </w:pPr>
      <w:r w:rsidRPr="00F47E4E">
        <w:rPr>
          <w:rFonts w:cstheme="minorHAnsi"/>
          <w:b/>
          <w:sz w:val="28"/>
          <w:szCs w:val="28"/>
        </w:rPr>
        <w:t>Asesoramiento//Abogado</w:t>
      </w:r>
      <w:r w:rsidR="00B82B95" w:rsidRPr="00F47E4E">
        <w:rPr>
          <w:rFonts w:cstheme="minorHAnsi"/>
          <w:sz w:val="28"/>
          <w:szCs w:val="28"/>
        </w:rPr>
        <w:t>: Miguel A</w:t>
      </w:r>
      <w:r w:rsidRPr="00F47E4E">
        <w:rPr>
          <w:rFonts w:cstheme="minorHAnsi"/>
          <w:sz w:val="28"/>
          <w:szCs w:val="28"/>
        </w:rPr>
        <w:t>ngel Viñas</w:t>
      </w:r>
    </w:p>
    <w:p w:rsidR="00D34276" w:rsidRPr="00F47E4E" w:rsidRDefault="00D34276" w:rsidP="00D34276">
      <w:pPr>
        <w:pStyle w:val="Zerrenda-paragrafoa"/>
        <w:numPr>
          <w:ilvl w:val="0"/>
          <w:numId w:val="19"/>
        </w:numPr>
        <w:jc w:val="both"/>
        <w:rPr>
          <w:rFonts w:cstheme="minorHAnsi"/>
          <w:sz w:val="28"/>
          <w:szCs w:val="28"/>
        </w:rPr>
      </w:pPr>
      <w:r w:rsidRPr="00F47E4E">
        <w:rPr>
          <w:rFonts w:cstheme="minorHAnsi"/>
          <w:b/>
          <w:sz w:val="28"/>
          <w:szCs w:val="28"/>
        </w:rPr>
        <w:t>Asesoramiento//Abogada</w:t>
      </w:r>
      <w:r w:rsidRPr="00F47E4E">
        <w:rPr>
          <w:rFonts w:cstheme="minorHAnsi"/>
          <w:sz w:val="28"/>
          <w:szCs w:val="28"/>
        </w:rPr>
        <w:t>: Suniva Martinez</w:t>
      </w:r>
    </w:p>
    <w:p w:rsidR="003679DE" w:rsidRPr="00F47E4E" w:rsidRDefault="003679DE" w:rsidP="007D0883">
      <w:pPr>
        <w:tabs>
          <w:tab w:val="left" w:pos="-2160"/>
        </w:tabs>
        <w:jc w:val="both"/>
        <w:rPr>
          <w:rFonts w:asciiTheme="minorHAnsi" w:eastAsia="Arial Unicode MS" w:hAnsiTheme="minorHAnsi" w:cstheme="minorHAnsi"/>
          <w:b/>
          <w:sz w:val="28"/>
          <w:szCs w:val="28"/>
        </w:rPr>
      </w:pPr>
    </w:p>
    <w:p w:rsidR="007D0883" w:rsidRPr="00F47E4E" w:rsidRDefault="007D0883" w:rsidP="00F81726">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Entre los fines de la COMISIÓN DE AYUDA AL REFUGIADO EN EUSKADI (CEAR-EUSKADI) están:</w:t>
      </w:r>
    </w:p>
    <w:p w:rsidR="007D0883" w:rsidRPr="00F47E4E" w:rsidRDefault="007D0883" w:rsidP="007D0883">
      <w:pPr>
        <w:spacing w:line="360" w:lineRule="auto"/>
        <w:ind w:firstLine="709"/>
        <w:jc w:val="both"/>
        <w:rPr>
          <w:rFonts w:asciiTheme="minorHAnsi" w:hAnsiTheme="minorHAnsi" w:cstheme="minorHAnsi"/>
          <w:sz w:val="28"/>
          <w:szCs w:val="28"/>
          <w:lang w:val="es-ES"/>
        </w:rPr>
      </w:pPr>
    </w:p>
    <w:p w:rsidR="007D0883" w:rsidRPr="00F47E4E" w:rsidRDefault="007D0883" w:rsidP="007D0883">
      <w:pPr>
        <w:numPr>
          <w:ilvl w:val="0"/>
          <w:numId w:val="12"/>
        </w:num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Gestión y realización de actividades y proyectos interculturales destinados a mejorar, potenciar la convivencia entre comunidades inmigrantes y comunidades locales.</w:t>
      </w:r>
    </w:p>
    <w:p w:rsidR="007D0883" w:rsidRPr="00F47E4E" w:rsidRDefault="007D0883" w:rsidP="007D0883">
      <w:pPr>
        <w:numPr>
          <w:ilvl w:val="0"/>
          <w:numId w:val="12"/>
        </w:num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Mediación y prevención de conflictos interculturales.</w:t>
      </w:r>
    </w:p>
    <w:p w:rsidR="007D0883" w:rsidRPr="00F47E4E" w:rsidRDefault="007D0883" w:rsidP="007D0883">
      <w:pPr>
        <w:numPr>
          <w:ilvl w:val="0"/>
          <w:numId w:val="12"/>
        </w:num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 xml:space="preserve">Intervención directa a mujeres y/o hombres inmigrantes, adolescentes y jóvenes inmigrantes que necesiten de orientación, asesoramientos, intervenciones y /o acompañamientos socio-comunitarios. </w:t>
      </w:r>
    </w:p>
    <w:p w:rsidR="007D0883" w:rsidRDefault="007D0883" w:rsidP="007D0883">
      <w:pPr>
        <w:numPr>
          <w:ilvl w:val="0"/>
          <w:numId w:val="12"/>
        </w:num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lastRenderedPageBreak/>
        <w:t>Ampliar las opciones  de empleo a través de formación especializada y complementaria.</w:t>
      </w:r>
    </w:p>
    <w:p w:rsidR="005520BC" w:rsidRPr="00F47E4E" w:rsidRDefault="005520BC" w:rsidP="005520BC">
      <w:pPr>
        <w:spacing w:line="360" w:lineRule="auto"/>
        <w:jc w:val="both"/>
        <w:rPr>
          <w:rFonts w:asciiTheme="minorHAnsi" w:hAnsiTheme="minorHAnsi" w:cstheme="minorHAnsi"/>
          <w:sz w:val="28"/>
          <w:szCs w:val="28"/>
          <w:lang w:val="es-ES"/>
        </w:rPr>
      </w:pPr>
    </w:p>
    <w:p w:rsidR="007D0883" w:rsidRPr="00F47E4E" w:rsidRDefault="007D0883" w:rsidP="007D0883">
      <w:pPr>
        <w:numPr>
          <w:ilvl w:val="0"/>
          <w:numId w:val="12"/>
        </w:num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Asesoramiento en formación y empleo.</w:t>
      </w:r>
    </w:p>
    <w:p w:rsidR="007D0883" w:rsidRPr="00F47E4E" w:rsidRDefault="007D0883" w:rsidP="007D0883">
      <w:pPr>
        <w:numPr>
          <w:ilvl w:val="0"/>
          <w:numId w:val="12"/>
        </w:num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Mediación con empleadores, Administraciones y demandantes de empleo.</w:t>
      </w:r>
    </w:p>
    <w:p w:rsidR="007D0883" w:rsidRPr="00F47E4E" w:rsidRDefault="007D0883" w:rsidP="007D0883">
      <w:pPr>
        <w:numPr>
          <w:ilvl w:val="0"/>
          <w:numId w:val="12"/>
        </w:num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Creación de espacios comunitarios que permitan la participación activa de las comunidades inmigrantes y autóctonas, la dinamización de estos grupos a través de charlas, talleres, y puntos de encuentro.</w:t>
      </w:r>
    </w:p>
    <w:p w:rsidR="007D0883" w:rsidRPr="00F47E4E" w:rsidRDefault="007D0883" w:rsidP="007D0883">
      <w:pPr>
        <w:numPr>
          <w:ilvl w:val="0"/>
          <w:numId w:val="12"/>
        </w:num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 xml:space="preserve">Defender y promover los derechos humanos y el desarrollo integral de las personas refugiadas, apátridas </w:t>
      </w:r>
      <w:proofErr w:type="spellStart"/>
      <w:proofErr w:type="gramStart"/>
      <w:r w:rsidRPr="00F47E4E">
        <w:rPr>
          <w:rFonts w:asciiTheme="minorHAnsi" w:hAnsiTheme="minorHAnsi" w:cstheme="minorHAnsi"/>
          <w:sz w:val="28"/>
          <w:szCs w:val="28"/>
          <w:lang w:val="es-ES"/>
        </w:rPr>
        <w:t>y</w:t>
      </w:r>
      <w:proofErr w:type="spellEnd"/>
      <w:proofErr w:type="gramEnd"/>
      <w:r w:rsidRPr="00F47E4E">
        <w:rPr>
          <w:rFonts w:asciiTheme="minorHAnsi" w:hAnsiTheme="minorHAnsi" w:cstheme="minorHAnsi"/>
          <w:sz w:val="28"/>
          <w:szCs w:val="28"/>
          <w:lang w:val="es-ES"/>
        </w:rPr>
        <w:t xml:space="preserve"> inmigrantes con necesidad de protección internacional y/o riesgo de exclusión social.</w:t>
      </w:r>
    </w:p>
    <w:p w:rsidR="007D0883" w:rsidRPr="00F47E4E" w:rsidRDefault="007D0883" w:rsidP="007D0883">
      <w:pPr>
        <w:tabs>
          <w:tab w:val="left" w:pos="-900"/>
        </w:tabs>
        <w:jc w:val="both"/>
        <w:rPr>
          <w:rFonts w:asciiTheme="minorHAnsi" w:eastAsia="Arial Unicode MS" w:hAnsiTheme="minorHAnsi" w:cstheme="minorHAnsi"/>
          <w:b/>
          <w:sz w:val="28"/>
          <w:szCs w:val="28"/>
          <w:lang w:val="es-ES"/>
        </w:rPr>
      </w:pPr>
    </w:p>
    <w:p w:rsidR="004F1211" w:rsidRPr="00F47E4E" w:rsidRDefault="004F1211" w:rsidP="004F1211">
      <w:pPr>
        <w:ind w:left="271"/>
        <w:jc w:val="both"/>
        <w:rPr>
          <w:rFonts w:asciiTheme="minorHAnsi" w:eastAsia="Lucida Sans Unicode" w:hAnsiTheme="minorHAnsi" w:cstheme="minorHAnsi"/>
          <w:sz w:val="28"/>
          <w:szCs w:val="28"/>
        </w:rPr>
      </w:pPr>
    </w:p>
    <w:p w:rsidR="004F1211" w:rsidRPr="00F47E4E" w:rsidRDefault="004F1211" w:rsidP="004F1211">
      <w:pPr>
        <w:jc w:val="both"/>
        <w:rPr>
          <w:rFonts w:asciiTheme="minorHAnsi" w:hAnsiTheme="minorHAnsi" w:cstheme="minorHAnsi"/>
          <w:sz w:val="28"/>
          <w:szCs w:val="28"/>
        </w:rPr>
      </w:pPr>
      <w:r w:rsidRPr="00F47E4E">
        <w:rPr>
          <w:rFonts w:asciiTheme="minorHAnsi" w:hAnsiTheme="minorHAnsi" w:cstheme="minorHAnsi"/>
          <w:sz w:val="28"/>
          <w:szCs w:val="28"/>
        </w:rPr>
        <w:t xml:space="preserve">En el </w:t>
      </w:r>
      <w:r w:rsidR="0029612B" w:rsidRPr="00F47E4E">
        <w:rPr>
          <w:rFonts w:asciiTheme="minorHAnsi" w:hAnsiTheme="minorHAnsi" w:cstheme="minorHAnsi"/>
          <w:sz w:val="28"/>
          <w:szCs w:val="28"/>
        </w:rPr>
        <w:t>2014</w:t>
      </w:r>
      <w:r w:rsidRPr="00F47E4E">
        <w:rPr>
          <w:rFonts w:asciiTheme="minorHAnsi" w:hAnsiTheme="minorHAnsi" w:cstheme="minorHAnsi"/>
          <w:sz w:val="28"/>
          <w:szCs w:val="28"/>
        </w:rPr>
        <w:t xml:space="preserve"> se ha atendido un total de </w:t>
      </w:r>
      <w:r w:rsidR="0029612B" w:rsidRPr="00F47E4E">
        <w:rPr>
          <w:rFonts w:asciiTheme="minorHAnsi" w:hAnsiTheme="minorHAnsi" w:cstheme="minorHAnsi"/>
          <w:b/>
          <w:sz w:val="28"/>
          <w:szCs w:val="28"/>
        </w:rPr>
        <w:t>843</w:t>
      </w:r>
      <w:r w:rsidRPr="00F47E4E">
        <w:rPr>
          <w:rFonts w:asciiTheme="minorHAnsi" w:hAnsiTheme="minorHAnsi" w:cstheme="minorHAnsi"/>
          <w:sz w:val="28"/>
          <w:szCs w:val="28"/>
        </w:rPr>
        <w:t xml:space="preserve"> </w:t>
      </w:r>
      <w:r w:rsidR="00BD24FC" w:rsidRPr="00F47E4E">
        <w:rPr>
          <w:rFonts w:asciiTheme="minorHAnsi" w:hAnsiTheme="minorHAnsi" w:cstheme="minorHAnsi"/>
          <w:sz w:val="28"/>
          <w:szCs w:val="28"/>
        </w:rPr>
        <w:t>personas usuaria</w:t>
      </w:r>
      <w:r w:rsidRPr="00F47E4E">
        <w:rPr>
          <w:rFonts w:asciiTheme="minorHAnsi" w:hAnsiTheme="minorHAnsi" w:cstheme="minorHAnsi"/>
          <w:sz w:val="28"/>
          <w:szCs w:val="28"/>
        </w:rPr>
        <w:t>s.</w:t>
      </w:r>
      <w:r w:rsidR="0029612B" w:rsidRPr="00F47E4E">
        <w:rPr>
          <w:rFonts w:asciiTheme="minorHAnsi" w:hAnsiTheme="minorHAnsi" w:cstheme="minorHAnsi"/>
          <w:sz w:val="28"/>
          <w:szCs w:val="28"/>
        </w:rPr>
        <w:t xml:space="preserve"> </w:t>
      </w:r>
      <w:r w:rsidRPr="00F47E4E">
        <w:rPr>
          <w:rFonts w:asciiTheme="minorHAnsi" w:eastAsia="Arial Unicode MS" w:hAnsiTheme="minorHAnsi" w:cstheme="minorHAnsi"/>
          <w:sz w:val="28"/>
          <w:szCs w:val="28"/>
        </w:rPr>
        <w:t>Durante 201</w:t>
      </w:r>
      <w:r w:rsidR="0029612B" w:rsidRPr="00F47E4E">
        <w:rPr>
          <w:rFonts w:asciiTheme="minorHAnsi" w:eastAsia="Arial Unicode MS" w:hAnsiTheme="minorHAnsi" w:cstheme="minorHAnsi"/>
          <w:sz w:val="28"/>
          <w:szCs w:val="28"/>
        </w:rPr>
        <w:t>4</w:t>
      </w:r>
      <w:r w:rsidRPr="00F47E4E">
        <w:rPr>
          <w:rFonts w:asciiTheme="minorHAnsi" w:eastAsia="Arial Unicode MS" w:hAnsiTheme="minorHAnsi" w:cstheme="minorHAnsi"/>
          <w:sz w:val="28"/>
          <w:szCs w:val="28"/>
        </w:rPr>
        <w:t xml:space="preserve"> hemos atendido </w:t>
      </w:r>
      <w:r w:rsidRPr="00F47E4E">
        <w:rPr>
          <w:rFonts w:asciiTheme="minorHAnsi" w:eastAsia="Arial Unicode MS" w:hAnsiTheme="minorHAnsi" w:cstheme="minorHAnsi"/>
          <w:b/>
          <w:sz w:val="28"/>
          <w:szCs w:val="28"/>
        </w:rPr>
        <w:t xml:space="preserve">a </w:t>
      </w:r>
      <w:r w:rsidR="0029612B" w:rsidRPr="00F47E4E">
        <w:rPr>
          <w:rFonts w:asciiTheme="minorHAnsi" w:eastAsia="Arial Unicode MS" w:hAnsiTheme="minorHAnsi" w:cstheme="minorHAnsi"/>
          <w:b/>
          <w:sz w:val="28"/>
          <w:szCs w:val="28"/>
        </w:rPr>
        <w:t>349</w:t>
      </w:r>
      <w:r w:rsidRPr="00F47E4E">
        <w:rPr>
          <w:rFonts w:asciiTheme="minorHAnsi" w:eastAsia="Arial Unicode MS" w:hAnsiTheme="minorHAnsi" w:cstheme="minorHAnsi"/>
          <w:b/>
          <w:sz w:val="28"/>
          <w:szCs w:val="28"/>
        </w:rPr>
        <w:t xml:space="preserve"> mujeres y a </w:t>
      </w:r>
      <w:r w:rsidR="0029612B" w:rsidRPr="00F47E4E">
        <w:rPr>
          <w:rFonts w:asciiTheme="minorHAnsi" w:eastAsia="Arial Unicode MS" w:hAnsiTheme="minorHAnsi" w:cstheme="minorHAnsi"/>
          <w:b/>
          <w:sz w:val="28"/>
          <w:szCs w:val="28"/>
        </w:rPr>
        <w:t>494</w:t>
      </w:r>
      <w:r w:rsidR="00F81726" w:rsidRPr="00F47E4E">
        <w:rPr>
          <w:rFonts w:asciiTheme="minorHAnsi" w:eastAsia="Arial Unicode MS" w:hAnsiTheme="minorHAnsi" w:cstheme="minorHAnsi"/>
          <w:b/>
          <w:sz w:val="28"/>
          <w:szCs w:val="28"/>
        </w:rPr>
        <w:t xml:space="preserve"> </w:t>
      </w:r>
      <w:r w:rsidRPr="00F47E4E">
        <w:rPr>
          <w:rFonts w:asciiTheme="minorHAnsi" w:eastAsia="Arial Unicode MS" w:hAnsiTheme="minorHAnsi" w:cstheme="minorHAnsi"/>
          <w:b/>
          <w:sz w:val="28"/>
          <w:szCs w:val="28"/>
        </w:rPr>
        <w:t>hombres</w:t>
      </w:r>
      <w:r w:rsidRPr="00F47E4E">
        <w:rPr>
          <w:rFonts w:asciiTheme="minorHAnsi" w:eastAsia="Arial Unicode MS" w:hAnsiTheme="minorHAnsi" w:cstheme="minorHAnsi"/>
          <w:sz w:val="28"/>
          <w:szCs w:val="28"/>
        </w:rPr>
        <w:t xml:space="preserve">. Como podemos observar la afluencia de mujeres es notablemente </w:t>
      </w:r>
      <w:r w:rsidR="00D31C13">
        <w:rPr>
          <w:rFonts w:asciiTheme="minorHAnsi" w:eastAsia="Arial Unicode MS" w:hAnsiTheme="minorHAnsi" w:cstheme="minorHAnsi"/>
          <w:sz w:val="28"/>
          <w:szCs w:val="28"/>
        </w:rPr>
        <w:t>inferior</w:t>
      </w:r>
      <w:r w:rsidRPr="00F47E4E">
        <w:rPr>
          <w:rFonts w:asciiTheme="minorHAnsi" w:eastAsia="Arial Unicode MS" w:hAnsiTheme="minorHAnsi" w:cstheme="minorHAnsi"/>
          <w:sz w:val="28"/>
          <w:szCs w:val="28"/>
        </w:rPr>
        <w:t xml:space="preserve"> al de los hombres.</w:t>
      </w:r>
    </w:p>
    <w:p w:rsidR="004F1211" w:rsidRPr="00F47E4E" w:rsidRDefault="004F1211" w:rsidP="004F1211">
      <w:pPr>
        <w:jc w:val="both"/>
        <w:rPr>
          <w:rFonts w:asciiTheme="minorHAnsi" w:eastAsia="Lucida Sans Unicode" w:hAnsiTheme="minorHAnsi" w:cstheme="minorHAnsi"/>
          <w:sz w:val="28"/>
          <w:szCs w:val="28"/>
        </w:rPr>
      </w:pPr>
    </w:p>
    <w:p w:rsidR="004F1211" w:rsidRPr="00F47E4E" w:rsidRDefault="004F1211" w:rsidP="004F1211">
      <w:pPr>
        <w:jc w:val="both"/>
        <w:rPr>
          <w:rFonts w:asciiTheme="minorHAnsi" w:eastAsia="Arial Unicode MS" w:hAnsiTheme="minorHAnsi" w:cstheme="minorHAnsi"/>
          <w:bCs/>
          <w:sz w:val="28"/>
          <w:szCs w:val="28"/>
        </w:rPr>
      </w:pPr>
    </w:p>
    <w:p w:rsidR="0029612B" w:rsidRPr="00F47E4E" w:rsidRDefault="0029612B" w:rsidP="0029612B">
      <w:pPr>
        <w:jc w:val="both"/>
        <w:rPr>
          <w:rFonts w:asciiTheme="minorHAnsi" w:hAnsiTheme="minorHAnsi" w:cstheme="minorHAnsi"/>
          <w:sz w:val="28"/>
          <w:szCs w:val="28"/>
        </w:rPr>
      </w:pPr>
      <w:r w:rsidRPr="00F47E4E">
        <w:rPr>
          <w:rFonts w:asciiTheme="minorHAnsi" w:hAnsiTheme="minorHAnsi" w:cstheme="minorHAnsi"/>
          <w:sz w:val="28"/>
          <w:szCs w:val="28"/>
        </w:rPr>
        <w:t xml:space="preserve">Durante el 2014 se han atendido </w:t>
      </w:r>
      <w:r w:rsidRPr="00F47E4E">
        <w:rPr>
          <w:rFonts w:asciiTheme="minorHAnsi" w:hAnsiTheme="minorHAnsi" w:cstheme="minorHAnsi"/>
          <w:b/>
          <w:bCs/>
          <w:sz w:val="28"/>
          <w:szCs w:val="28"/>
        </w:rPr>
        <w:t>25</w:t>
      </w:r>
      <w:r w:rsidR="00BD24FC" w:rsidRPr="00F47E4E">
        <w:rPr>
          <w:rFonts w:asciiTheme="minorHAnsi" w:hAnsiTheme="minorHAnsi" w:cstheme="minorHAnsi"/>
          <w:b/>
          <w:bCs/>
          <w:sz w:val="28"/>
          <w:szCs w:val="28"/>
        </w:rPr>
        <w:t xml:space="preserve"> </w:t>
      </w:r>
      <w:r w:rsidRPr="00F47E4E">
        <w:rPr>
          <w:rFonts w:asciiTheme="minorHAnsi" w:hAnsiTheme="minorHAnsi" w:cstheme="minorHAnsi"/>
          <w:b/>
          <w:bCs/>
          <w:sz w:val="28"/>
          <w:szCs w:val="28"/>
        </w:rPr>
        <w:t>profesionales</w:t>
      </w:r>
      <w:r w:rsidRPr="00F47E4E">
        <w:rPr>
          <w:rFonts w:asciiTheme="minorHAnsi" w:hAnsiTheme="minorHAnsi" w:cstheme="minorHAnsi"/>
          <w:sz w:val="28"/>
          <w:szCs w:val="28"/>
        </w:rPr>
        <w:t xml:space="preserve"> de la administración.</w:t>
      </w:r>
    </w:p>
    <w:p w:rsidR="0029612B" w:rsidRPr="00F47E4E" w:rsidRDefault="0029612B" w:rsidP="0029612B">
      <w:pPr>
        <w:jc w:val="both"/>
        <w:rPr>
          <w:rFonts w:asciiTheme="minorHAnsi" w:eastAsia="Arial Unicode MS" w:hAnsiTheme="minorHAnsi" w:cstheme="minorHAnsi"/>
          <w:b/>
          <w:sz w:val="28"/>
          <w:szCs w:val="28"/>
        </w:rPr>
      </w:pPr>
    </w:p>
    <w:p w:rsidR="0029612B" w:rsidRPr="00F47E4E" w:rsidRDefault="0029612B" w:rsidP="0029612B">
      <w:pPr>
        <w:jc w:val="both"/>
        <w:rPr>
          <w:rFonts w:asciiTheme="minorHAnsi" w:eastAsia="Arial Unicode MS" w:hAnsiTheme="minorHAnsi" w:cstheme="minorHAnsi"/>
          <w:sz w:val="28"/>
          <w:szCs w:val="28"/>
        </w:rPr>
      </w:pPr>
      <w:r w:rsidRPr="00F47E4E">
        <w:rPr>
          <w:rFonts w:asciiTheme="minorHAnsi" w:eastAsia="Arial Unicode MS" w:hAnsiTheme="minorHAnsi" w:cstheme="minorHAnsi"/>
          <w:sz w:val="28"/>
          <w:szCs w:val="28"/>
        </w:rPr>
        <w:t xml:space="preserve">En este año se han realizado </w:t>
      </w:r>
      <w:r w:rsidR="00DF6C3B" w:rsidRPr="00F47E4E">
        <w:rPr>
          <w:rFonts w:asciiTheme="minorHAnsi" w:eastAsia="Arial Unicode MS" w:hAnsiTheme="minorHAnsi" w:cstheme="minorHAnsi"/>
          <w:b/>
          <w:sz w:val="28"/>
          <w:szCs w:val="28"/>
        </w:rPr>
        <w:t>3</w:t>
      </w:r>
      <w:r w:rsidRPr="00F47E4E">
        <w:rPr>
          <w:rFonts w:asciiTheme="minorHAnsi" w:eastAsia="Arial Unicode MS" w:hAnsiTheme="minorHAnsi" w:cstheme="minorHAnsi"/>
          <w:b/>
          <w:sz w:val="28"/>
          <w:szCs w:val="28"/>
        </w:rPr>
        <w:t xml:space="preserve">5 derivaciones </w:t>
      </w:r>
      <w:r w:rsidRPr="00F47E4E">
        <w:rPr>
          <w:rFonts w:asciiTheme="minorHAnsi" w:eastAsia="Arial Unicode MS" w:hAnsiTheme="minorHAnsi" w:cstheme="minorHAnsi"/>
          <w:sz w:val="28"/>
          <w:szCs w:val="28"/>
        </w:rPr>
        <w:t>a los Ilustres Colegios de Abogados de Araba.</w:t>
      </w:r>
    </w:p>
    <w:p w:rsidR="0029612B" w:rsidRPr="00F47E4E" w:rsidRDefault="0029612B" w:rsidP="0029612B">
      <w:pPr>
        <w:jc w:val="both"/>
        <w:rPr>
          <w:rFonts w:asciiTheme="minorHAnsi" w:eastAsia="Arial Unicode MS" w:hAnsiTheme="minorHAnsi" w:cstheme="minorHAnsi"/>
          <w:bCs/>
          <w:sz w:val="28"/>
          <w:szCs w:val="28"/>
        </w:rPr>
      </w:pPr>
    </w:p>
    <w:p w:rsidR="0029612B" w:rsidRPr="00F47E4E" w:rsidRDefault="0029612B" w:rsidP="0029612B">
      <w:pPr>
        <w:tabs>
          <w:tab w:val="left" w:pos="-2160"/>
        </w:tabs>
        <w:jc w:val="both"/>
        <w:rPr>
          <w:rFonts w:asciiTheme="minorHAnsi" w:eastAsia="Arial Unicode MS" w:hAnsiTheme="minorHAnsi" w:cstheme="minorHAnsi"/>
          <w:sz w:val="28"/>
          <w:szCs w:val="28"/>
        </w:rPr>
      </w:pPr>
      <w:r w:rsidRPr="00F47E4E">
        <w:rPr>
          <w:rFonts w:asciiTheme="minorHAnsi" w:eastAsia="Arial Unicode MS" w:hAnsiTheme="minorHAnsi" w:cstheme="minorHAnsi"/>
          <w:sz w:val="28"/>
          <w:szCs w:val="28"/>
        </w:rPr>
        <w:t xml:space="preserve">En total han acudido personas de </w:t>
      </w:r>
      <w:r w:rsidRPr="00F47E4E">
        <w:rPr>
          <w:rFonts w:asciiTheme="minorHAnsi" w:eastAsia="Arial Unicode MS" w:hAnsiTheme="minorHAnsi" w:cstheme="minorHAnsi"/>
          <w:b/>
          <w:sz w:val="28"/>
          <w:szCs w:val="28"/>
        </w:rPr>
        <w:t>54 nacionalidades.</w:t>
      </w:r>
      <w:r w:rsidRPr="00F47E4E">
        <w:rPr>
          <w:rFonts w:asciiTheme="minorHAnsi" w:eastAsia="Arial Unicode MS" w:hAnsiTheme="minorHAnsi" w:cstheme="minorHAnsi"/>
          <w:sz w:val="28"/>
          <w:szCs w:val="28"/>
        </w:rPr>
        <w:t xml:space="preserve"> Las personas que acuden siguen siendo de diversas nacionalidades, si bien los ciudadanos de ciertos países como </w:t>
      </w:r>
      <w:r w:rsidRPr="00F47E4E">
        <w:rPr>
          <w:rFonts w:asciiTheme="minorHAnsi" w:eastAsia="Arial Unicode MS" w:hAnsiTheme="minorHAnsi" w:cstheme="minorHAnsi"/>
          <w:b/>
          <w:sz w:val="28"/>
          <w:szCs w:val="28"/>
        </w:rPr>
        <w:t xml:space="preserve">Marruecos, Nigeria, Paraguay, Senegal, Perú, Argelia, Bolivia, Colombia o Camerún </w:t>
      </w:r>
      <w:r w:rsidRPr="00F47E4E">
        <w:rPr>
          <w:rFonts w:asciiTheme="minorHAnsi" w:eastAsia="Arial Unicode MS" w:hAnsiTheme="minorHAnsi" w:cstheme="minorHAnsi"/>
          <w:sz w:val="28"/>
          <w:szCs w:val="28"/>
        </w:rPr>
        <w:t xml:space="preserve">son bastante más numerosos que del resto de países. </w:t>
      </w:r>
    </w:p>
    <w:p w:rsidR="007D0883" w:rsidRPr="00F47E4E" w:rsidRDefault="007D0883" w:rsidP="007D0883">
      <w:pPr>
        <w:jc w:val="both"/>
        <w:rPr>
          <w:rFonts w:asciiTheme="minorHAnsi" w:hAnsiTheme="minorHAnsi" w:cstheme="minorHAnsi"/>
          <w:strike/>
          <w:sz w:val="28"/>
          <w:szCs w:val="28"/>
        </w:rPr>
      </w:pPr>
    </w:p>
    <w:p w:rsidR="00090E30" w:rsidRDefault="00090E30" w:rsidP="007D0883">
      <w:pPr>
        <w:jc w:val="both"/>
        <w:rPr>
          <w:rFonts w:asciiTheme="minorHAnsi" w:hAnsiTheme="minorHAnsi" w:cstheme="minorHAnsi"/>
          <w:b/>
          <w:sz w:val="28"/>
          <w:szCs w:val="28"/>
          <w:lang w:val="es-ES"/>
        </w:rPr>
      </w:pPr>
    </w:p>
    <w:p w:rsidR="007D0883" w:rsidRPr="00F47E4E" w:rsidRDefault="007D0883" w:rsidP="007D0883">
      <w:pPr>
        <w:jc w:val="both"/>
        <w:rPr>
          <w:rFonts w:asciiTheme="minorHAnsi" w:hAnsiTheme="minorHAnsi" w:cstheme="minorHAnsi"/>
          <w:b/>
          <w:sz w:val="28"/>
          <w:szCs w:val="28"/>
          <w:lang w:val="es-ES"/>
        </w:rPr>
      </w:pPr>
      <w:r w:rsidRPr="00F47E4E">
        <w:rPr>
          <w:rFonts w:asciiTheme="minorHAnsi" w:hAnsiTheme="minorHAnsi" w:cstheme="minorHAnsi"/>
          <w:b/>
          <w:sz w:val="28"/>
          <w:szCs w:val="28"/>
          <w:lang w:val="es-ES"/>
        </w:rPr>
        <w:t>CARITAS</w:t>
      </w:r>
    </w:p>
    <w:p w:rsidR="007D0883" w:rsidRPr="00F47E4E" w:rsidRDefault="007D0883" w:rsidP="007D0883">
      <w:pPr>
        <w:tabs>
          <w:tab w:val="left" w:pos="-2160"/>
        </w:tabs>
        <w:jc w:val="both"/>
        <w:rPr>
          <w:rFonts w:asciiTheme="minorHAnsi" w:hAnsiTheme="minorHAnsi" w:cstheme="minorHAnsi"/>
          <w:sz w:val="28"/>
          <w:szCs w:val="28"/>
          <w:lang w:val="es-ES"/>
        </w:rPr>
      </w:pPr>
    </w:p>
    <w:p w:rsidR="007D0883" w:rsidRPr="00F47E4E" w:rsidRDefault="007D0883" w:rsidP="007D0883">
      <w:pPr>
        <w:tabs>
          <w:tab w:val="left" w:pos="-2160"/>
        </w:tabs>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El servicio Jurídico de Cáritas de Bilbao se viene pres</w:t>
      </w:r>
      <w:r w:rsidR="00D42B06" w:rsidRPr="00F47E4E">
        <w:rPr>
          <w:rFonts w:asciiTheme="minorHAnsi" w:hAnsiTheme="minorHAnsi" w:cstheme="minorHAnsi"/>
          <w:sz w:val="28"/>
          <w:szCs w:val="28"/>
          <w:lang w:val="es-ES"/>
        </w:rPr>
        <w:t>tando desde 1990, mediante cont</w:t>
      </w:r>
      <w:r w:rsidRPr="00F47E4E">
        <w:rPr>
          <w:rFonts w:asciiTheme="minorHAnsi" w:hAnsiTheme="minorHAnsi" w:cstheme="minorHAnsi"/>
          <w:sz w:val="28"/>
          <w:szCs w:val="28"/>
          <w:lang w:val="es-ES"/>
        </w:rPr>
        <w:t xml:space="preserve">rato de arrendamiento de servicios con el despacho de abogados </w:t>
      </w:r>
      <w:proofErr w:type="spellStart"/>
      <w:r w:rsidRPr="00F47E4E">
        <w:rPr>
          <w:rFonts w:asciiTheme="minorHAnsi" w:hAnsiTheme="minorHAnsi" w:cstheme="minorHAnsi"/>
          <w:sz w:val="28"/>
          <w:szCs w:val="28"/>
          <w:lang w:val="es-ES"/>
        </w:rPr>
        <w:t>Hurbil</w:t>
      </w:r>
      <w:proofErr w:type="spellEnd"/>
      <w:r w:rsidRPr="00F47E4E">
        <w:rPr>
          <w:rFonts w:asciiTheme="minorHAnsi" w:hAnsiTheme="minorHAnsi" w:cstheme="minorHAnsi"/>
          <w:sz w:val="28"/>
          <w:szCs w:val="28"/>
          <w:lang w:val="es-ES"/>
        </w:rPr>
        <w:t>. Su equipo humano está compuesto por las siguientes personas:</w:t>
      </w:r>
    </w:p>
    <w:p w:rsidR="007D0883" w:rsidRPr="00F47E4E" w:rsidRDefault="007D0883" w:rsidP="007D0883">
      <w:pPr>
        <w:tabs>
          <w:tab w:val="left" w:pos="-2160"/>
        </w:tabs>
        <w:jc w:val="both"/>
        <w:rPr>
          <w:rFonts w:asciiTheme="minorHAnsi" w:hAnsiTheme="minorHAnsi" w:cstheme="minorHAnsi"/>
          <w:sz w:val="28"/>
          <w:szCs w:val="28"/>
          <w:lang w:val="es-ES"/>
        </w:rPr>
      </w:pPr>
    </w:p>
    <w:p w:rsidR="007D0883" w:rsidRPr="00F47E4E" w:rsidRDefault="00CA7A34" w:rsidP="007D0883">
      <w:pPr>
        <w:pStyle w:val="Zerrenda-paragrafoa"/>
        <w:numPr>
          <w:ilvl w:val="0"/>
          <w:numId w:val="19"/>
        </w:numPr>
        <w:tabs>
          <w:tab w:val="left" w:pos="-2160"/>
        </w:tabs>
        <w:jc w:val="both"/>
        <w:rPr>
          <w:rFonts w:cstheme="minorHAnsi"/>
          <w:sz w:val="28"/>
          <w:szCs w:val="28"/>
        </w:rPr>
      </w:pPr>
      <w:r>
        <w:rPr>
          <w:rFonts w:cstheme="minorHAnsi"/>
          <w:b/>
          <w:sz w:val="28"/>
          <w:szCs w:val="28"/>
        </w:rPr>
        <w:t>Abogada :</w:t>
      </w:r>
      <w:proofErr w:type="spellStart"/>
      <w:r w:rsidR="007D0883" w:rsidRPr="00F47E4E">
        <w:rPr>
          <w:rFonts w:cstheme="minorHAnsi"/>
          <w:b/>
          <w:sz w:val="28"/>
          <w:szCs w:val="28"/>
        </w:rPr>
        <w:t>Genma</w:t>
      </w:r>
      <w:proofErr w:type="spellEnd"/>
      <w:r w:rsidR="007D0883" w:rsidRPr="00F47E4E">
        <w:rPr>
          <w:rFonts w:cstheme="minorHAnsi"/>
          <w:b/>
          <w:sz w:val="28"/>
          <w:szCs w:val="28"/>
        </w:rPr>
        <w:t xml:space="preserve"> Escapa</w:t>
      </w:r>
      <w:r w:rsidR="007D0883" w:rsidRPr="00F47E4E">
        <w:rPr>
          <w:rFonts w:cstheme="minorHAnsi"/>
          <w:sz w:val="28"/>
          <w:szCs w:val="28"/>
        </w:rPr>
        <w:t>, abogada con 19 años de experiencia en el Servicio Jurídico</w:t>
      </w:r>
    </w:p>
    <w:p w:rsidR="007D0883" w:rsidRPr="00F47E4E" w:rsidRDefault="00CA7A34" w:rsidP="007D0883">
      <w:pPr>
        <w:pStyle w:val="Zerrenda-paragrafoa"/>
        <w:numPr>
          <w:ilvl w:val="0"/>
          <w:numId w:val="19"/>
        </w:numPr>
        <w:tabs>
          <w:tab w:val="left" w:pos="-2160"/>
        </w:tabs>
        <w:jc w:val="both"/>
        <w:rPr>
          <w:rFonts w:cstheme="minorHAnsi"/>
          <w:sz w:val="28"/>
          <w:szCs w:val="28"/>
        </w:rPr>
      </w:pPr>
      <w:r>
        <w:rPr>
          <w:rFonts w:cstheme="minorHAnsi"/>
          <w:b/>
          <w:sz w:val="28"/>
          <w:szCs w:val="28"/>
        </w:rPr>
        <w:t xml:space="preserve">Abogada: </w:t>
      </w:r>
      <w:r w:rsidR="007D0883" w:rsidRPr="00F47E4E">
        <w:rPr>
          <w:rFonts w:cstheme="minorHAnsi"/>
          <w:b/>
          <w:sz w:val="28"/>
          <w:szCs w:val="28"/>
        </w:rPr>
        <w:t>Juan Carlos Pablo</w:t>
      </w:r>
      <w:r w:rsidR="007D0883" w:rsidRPr="00F47E4E">
        <w:rPr>
          <w:rFonts w:cstheme="minorHAnsi"/>
          <w:sz w:val="28"/>
          <w:szCs w:val="28"/>
        </w:rPr>
        <w:t>, abogado con 16 años de experiencia en el Servicio Jurídico</w:t>
      </w:r>
    </w:p>
    <w:p w:rsidR="007D0883" w:rsidRPr="00F47E4E" w:rsidRDefault="00CA7A34" w:rsidP="007D0883">
      <w:pPr>
        <w:pStyle w:val="Zerrenda-paragrafoa"/>
        <w:numPr>
          <w:ilvl w:val="0"/>
          <w:numId w:val="19"/>
        </w:numPr>
        <w:tabs>
          <w:tab w:val="left" w:pos="-2160"/>
        </w:tabs>
        <w:jc w:val="both"/>
        <w:rPr>
          <w:rFonts w:cstheme="minorHAnsi"/>
          <w:sz w:val="28"/>
          <w:szCs w:val="28"/>
        </w:rPr>
      </w:pPr>
      <w:r>
        <w:rPr>
          <w:rFonts w:cstheme="minorHAnsi"/>
          <w:b/>
          <w:sz w:val="28"/>
          <w:szCs w:val="28"/>
        </w:rPr>
        <w:t xml:space="preserve">Abogada: </w:t>
      </w:r>
      <w:r w:rsidR="007D0883" w:rsidRPr="00F47E4E">
        <w:rPr>
          <w:rFonts w:cstheme="minorHAnsi"/>
          <w:b/>
          <w:sz w:val="28"/>
          <w:szCs w:val="28"/>
        </w:rPr>
        <w:t>Flor Gordo</w:t>
      </w:r>
      <w:r w:rsidR="007D0883" w:rsidRPr="00F47E4E">
        <w:rPr>
          <w:rFonts w:cstheme="minorHAnsi"/>
          <w:sz w:val="28"/>
          <w:szCs w:val="28"/>
        </w:rPr>
        <w:t>, Licenciada en derecho, voluntaria del Servicio Jurídico desde el 2011</w:t>
      </w:r>
    </w:p>
    <w:p w:rsidR="007D0883" w:rsidRPr="00F47E4E" w:rsidRDefault="00CA7A34" w:rsidP="007D0883">
      <w:pPr>
        <w:pStyle w:val="Zerrenda-paragrafoa"/>
        <w:numPr>
          <w:ilvl w:val="0"/>
          <w:numId w:val="19"/>
        </w:numPr>
        <w:tabs>
          <w:tab w:val="left" w:pos="-2160"/>
        </w:tabs>
        <w:jc w:val="both"/>
        <w:rPr>
          <w:rFonts w:cstheme="minorHAnsi"/>
          <w:sz w:val="28"/>
          <w:szCs w:val="28"/>
        </w:rPr>
      </w:pPr>
      <w:r>
        <w:rPr>
          <w:rFonts w:cstheme="minorHAnsi"/>
          <w:b/>
          <w:sz w:val="28"/>
          <w:szCs w:val="28"/>
        </w:rPr>
        <w:t xml:space="preserve">Abogada: </w:t>
      </w:r>
      <w:r w:rsidR="007D0883" w:rsidRPr="00F47E4E">
        <w:rPr>
          <w:rFonts w:cstheme="minorHAnsi"/>
          <w:b/>
          <w:sz w:val="28"/>
          <w:szCs w:val="28"/>
        </w:rPr>
        <w:t>Borja Alonso</w:t>
      </w:r>
      <w:r w:rsidR="007D0883" w:rsidRPr="00F47E4E">
        <w:rPr>
          <w:rFonts w:cstheme="minorHAnsi"/>
          <w:sz w:val="28"/>
          <w:szCs w:val="28"/>
        </w:rPr>
        <w:t>, abogado, voluntario del Servicio Jurídico desde el 2011</w:t>
      </w:r>
    </w:p>
    <w:p w:rsidR="007D0883" w:rsidRPr="00F47E4E" w:rsidRDefault="00CA7A34" w:rsidP="007D0883">
      <w:pPr>
        <w:pStyle w:val="Zerrenda-paragrafoa"/>
        <w:numPr>
          <w:ilvl w:val="0"/>
          <w:numId w:val="19"/>
        </w:numPr>
        <w:tabs>
          <w:tab w:val="left" w:pos="-2160"/>
        </w:tabs>
        <w:jc w:val="both"/>
        <w:rPr>
          <w:rFonts w:cstheme="minorHAnsi"/>
          <w:sz w:val="28"/>
          <w:szCs w:val="28"/>
        </w:rPr>
      </w:pPr>
      <w:r>
        <w:rPr>
          <w:rFonts w:cstheme="minorHAnsi"/>
          <w:b/>
          <w:sz w:val="28"/>
          <w:szCs w:val="28"/>
        </w:rPr>
        <w:t xml:space="preserve">Licenciada: </w:t>
      </w:r>
      <w:r w:rsidR="007D0883" w:rsidRPr="00F47E4E">
        <w:rPr>
          <w:rFonts w:cstheme="minorHAnsi"/>
          <w:b/>
          <w:sz w:val="28"/>
          <w:szCs w:val="28"/>
        </w:rPr>
        <w:t>Ana Isabel Riveras</w:t>
      </w:r>
      <w:r w:rsidR="007D0883" w:rsidRPr="00F47E4E">
        <w:rPr>
          <w:rFonts w:cstheme="minorHAnsi"/>
          <w:sz w:val="28"/>
          <w:szCs w:val="28"/>
        </w:rPr>
        <w:t>, Licenciada en derecho, voluntaria del Servicio Jurídico desde el 2011</w:t>
      </w:r>
    </w:p>
    <w:p w:rsidR="007D0883" w:rsidRPr="00F47E4E" w:rsidRDefault="007D0883" w:rsidP="007D0883">
      <w:pPr>
        <w:tabs>
          <w:tab w:val="left" w:pos="-2160"/>
        </w:tabs>
        <w:jc w:val="both"/>
        <w:rPr>
          <w:rFonts w:asciiTheme="minorHAnsi" w:hAnsiTheme="minorHAnsi" w:cstheme="minorHAnsi"/>
          <w:b/>
          <w:sz w:val="28"/>
          <w:szCs w:val="28"/>
          <w:lang w:val="es-ES"/>
        </w:rPr>
      </w:pPr>
    </w:p>
    <w:p w:rsidR="007D0883" w:rsidRPr="00F47E4E" w:rsidRDefault="007D0883" w:rsidP="007D0883">
      <w:p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 xml:space="preserve">Entre </w:t>
      </w:r>
      <w:r w:rsidRPr="00F47E4E">
        <w:rPr>
          <w:rFonts w:asciiTheme="minorHAnsi" w:hAnsiTheme="minorHAnsi" w:cstheme="minorHAnsi"/>
          <w:b/>
          <w:sz w:val="28"/>
          <w:szCs w:val="28"/>
          <w:lang w:val="es-ES"/>
        </w:rPr>
        <w:t>los fines</w:t>
      </w:r>
      <w:r w:rsidRPr="00F47E4E">
        <w:rPr>
          <w:rFonts w:asciiTheme="minorHAnsi" w:hAnsiTheme="minorHAnsi" w:cstheme="minorHAnsi"/>
          <w:sz w:val="28"/>
          <w:szCs w:val="28"/>
          <w:lang w:val="es-ES"/>
        </w:rPr>
        <w:t xml:space="preserve"> de CÁRITAS DIOCESANAS DE BILBAO/BILBOKO ELIZBARRUTIKOA, están:</w:t>
      </w:r>
    </w:p>
    <w:p w:rsidR="007D0883" w:rsidRPr="00F47E4E" w:rsidRDefault="007D0883" w:rsidP="007D0883">
      <w:pPr>
        <w:numPr>
          <w:ilvl w:val="0"/>
          <w:numId w:val="16"/>
        </w:num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Inserción laboral</w:t>
      </w:r>
    </w:p>
    <w:p w:rsidR="007D0883" w:rsidRPr="00F47E4E" w:rsidRDefault="007D0883" w:rsidP="007D0883">
      <w:pPr>
        <w:numPr>
          <w:ilvl w:val="0"/>
          <w:numId w:val="16"/>
        </w:num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Infancia con 14 centros de apoyo socio escolar y 2 colonias urbanas.</w:t>
      </w:r>
    </w:p>
    <w:p w:rsidR="007D0883" w:rsidRPr="00F47E4E" w:rsidRDefault="007D0883" w:rsidP="007D0883">
      <w:pPr>
        <w:numPr>
          <w:ilvl w:val="0"/>
          <w:numId w:val="16"/>
        </w:num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 xml:space="preserve">Mayores, pretendiendo mejorar la calidad de vida de las personas mayores de </w:t>
      </w:r>
      <w:proofErr w:type="spellStart"/>
      <w:r w:rsidRPr="00F47E4E">
        <w:rPr>
          <w:rFonts w:asciiTheme="minorHAnsi" w:hAnsiTheme="minorHAnsi" w:cstheme="minorHAnsi"/>
          <w:sz w:val="28"/>
          <w:szCs w:val="28"/>
          <w:lang w:val="es-ES"/>
        </w:rPr>
        <w:t>Bizkaia</w:t>
      </w:r>
      <w:proofErr w:type="spellEnd"/>
      <w:r w:rsidRPr="00F47E4E">
        <w:rPr>
          <w:rFonts w:asciiTheme="minorHAnsi" w:hAnsiTheme="minorHAnsi" w:cstheme="minorHAnsi"/>
          <w:sz w:val="28"/>
          <w:szCs w:val="28"/>
          <w:lang w:val="es-ES"/>
        </w:rPr>
        <w:t>, que presentan dificultades socio-familiares, fomentando su autonomía, favoreciendo la permanencia en el propio domicilio, estimulando la relaciones sociales, facilitando el acceso a los recursos comunitarios y proporcionando apoyo a las familias que cuidan de sus mayores. Cuentan con 14 proyectos de acompañamiento, el centro de día “</w:t>
      </w:r>
      <w:proofErr w:type="spellStart"/>
      <w:r w:rsidRPr="00F47E4E">
        <w:rPr>
          <w:rFonts w:asciiTheme="minorHAnsi" w:hAnsiTheme="minorHAnsi" w:cstheme="minorHAnsi"/>
          <w:sz w:val="28"/>
          <w:szCs w:val="28"/>
          <w:lang w:val="es-ES"/>
        </w:rPr>
        <w:t>Egunon</w:t>
      </w:r>
      <w:proofErr w:type="spellEnd"/>
      <w:r w:rsidRPr="00F47E4E">
        <w:rPr>
          <w:rFonts w:asciiTheme="minorHAnsi" w:hAnsiTheme="minorHAnsi" w:cstheme="minorHAnsi"/>
          <w:sz w:val="28"/>
          <w:szCs w:val="28"/>
          <w:lang w:val="es-ES"/>
        </w:rPr>
        <w:t xml:space="preserve"> </w:t>
      </w:r>
      <w:proofErr w:type="spellStart"/>
      <w:r w:rsidRPr="00F47E4E">
        <w:rPr>
          <w:rFonts w:asciiTheme="minorHAnsi" w:hAnsiTheme="minorHAnsi" w:cstheme="minorHAnsi"/>
          <w:sz w:val="28"/>
          <w:szCs w:val="28"/>
          <w:lang w:val="es-ES"/>
        </w:rPr>
        <w:t>etxea</w:t>
      </w:r>
      <w:proofErr w:type="spellEnd"/>
      <w:r w:rsidRPr="00F47E4E">
        <w:rPr>
          <w:rFonts w:asciiTheme="minorHAnsi" w:hAnsiTheme="minorHAnsi" w:cstheme="minorHAnsi"/>
          <w:sz w:val="28"/>
          <w:szCs w:val="28"/>
          <w:lang w:val="es-ES"/>
        </w:rPr>
        <w:t>” y 3 proyectos de animación.</w:t>
      </w:r>
    </w:p>
    <w:p w:rsidR="007D0883" w:rsidRPr="00F47E4E" w:rsidRDefault="007D0883" w:rsidP="007D0883">
      <w:pPr>
        <w:numPr>
          <w:ilvl w:val="0"/>
          <w:numId w:val="16"/>
        </w:numPr>
        <w:tabs>
          <w:tab w:val="num" w:pos="1418"/>
        </w:tabs>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lastRenderedPageBreak/>
        <w:t>Sin hogar. Cáritas Diocesanas de Bilbao trabaja para combatir las causas que generan esta situación, para reducir el número de personas sin hogar y dignificar éstas al máximo. Ofrece recursos como un comedor social y centro de día (lavandería, higiene, sala de estar…) un centro residencial para hombres de 45 y 65 años, acompañamiento a procesos de inserción.</w:t>
      </w:r>
    </w:p>
    <w:p w:rsidR="007D0883" w:rsidRPr="00F47E4E" w:rsidRDefault="007D0883" w:rsidP="007D0883">
      <w:pPr>
        <w:numPr>
          <w:ilvl w:val="0"/>
          <w:numId w:val="16"/>
        </w:numPr>
        <w:tabs>
          <w:tab w:val="num" w:pos="1418"/>
        </w:tabs>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Cooperación internacional trabajando en las siguientes líneas: sensibilización sobre la realidad Norte-Sur, mejora de la calidad de vida de las personas y comunidades del Sur, denuncia de los mecanismos que generan injusticia, puesta en marcha de acciones transformadoras y unión de esfuerzos con los distintos agentes sociales que trabajan en el ámbito de la cooperación internacional. Este trabajo se realiza a través de numerosos proyectos de cooperación, emergencias y sensibilización.</w:t>
      </w:r>
    </w:p>
    <w:p w:rsidR="007D0883" w:rsidRPr="00F47E4E" w:rsidRDefault="007D0883" w:rsidP="007D0883">
      <w:pPr>
        <w:numPr>
          <w:ilvl w:val="0"/>
          <w:numId w:val="16"/>
        </w:num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Animación comunitaria</w:t>
      </w:r>
    </w:p>
    <w:p w:rsidR="007D0883" w:rsidRPr="00F47E4E" w:rsidRDefault="007D0883" w:rsidP="007D0883">
      <w:pPr>
        <w:numPr>
          <w:ilvl w:val="0"/>
          <w:numId w:val="16"/>
        </w:num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Voluntariado</w:t>
      </w:r>
    </w:p>
    <w:p w:rsidR="007D0883" w:rsidRPr="00F47E4E" w:rsidRDefault="007D0883" w:rsidP="007D0883">
      <w:pPr>
        <w:numPr>
          <w:ilvl w:val="0"/>
          <w:numId w:val="16"/>
        </w:num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Sensibilización</w:t>
      </w:r>
    </w:p>
    <w:p w:rsidR="007D0883" w:rsidRPr="00F47E4E" w:rsidRDefault="007D0883" w:rsidP="007D0883">
      <w:pPr>
        <w:numPr>
          <w:ilvl w:val="0"/>
          <w:numId w:val="16"/>
        </w:num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Formación</w:t>
      </w:r>
    </w:p>
    <w:p w:rsidR="007D0883" w:rsidRPr="00F47E4E" w:rsidRDefault="007D0883" w:rsidP="007D0883">
      <w:pPr>
        <w:numPr>
          <w:ilvl w:val="0"/>
          <w:numId w:val="16"/>
        </w:numPr>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Otros servicios como la investigación,  promoviendo procesos para la mejora de las intervenciones, el de servicio jurídico con asesoramiento jurídico y servicio psicológico.</w:t>
      </w:r>
    </w:p>
    <w:p w:rsidR="007D0883" w:rsidRPr="00F47E4E" w:rsidRDefault="007D0883" w:rsidP="007D0883">
      <w:pPr>
        <w:numPr>
          <w:ilvl w:val="0"/>
          <w:numId w:val="16"/>
        </w:numPr>
        <w:tabs>
          <w:tab w:val="num" w:pos="1418"/>
        </w:tabs>
        <w:spacing w:line="360" w:lineRule="auto"/>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 xml:space="preserve">Inmigrantes: La línea de trabajo son la prevención de situaciones que generen exclusión social de las personas inmigrantes, la promoción de itinerarios integrados de inserción socio-laboral para las personas inmigrantes, la sensibilización sobre el fenómeno de la inmigración, la integración y la interculturalidad, la denuncia de las situaciones </w:t>
      </w:r>
      <w:r w:rsidRPr="00F47E4E">
        <w:rPr>
          <w:rFonts w:asciiTheme="minorHAnsi" w:hAnsiTheme="minorHAnsi" w:cstheme="minorHAnsi"/>
          <w:sz w:val="28"/>
          <w:szCs w:val="28"/>
          <w:lang w:val="es-ES"/>
        </w:rPr>
        <w:lastRenderedPageBreak/>
        <w:t>injustas que sufren las personas inmigrantes y el refuerzo de la red asociativa de las personas de origen extranjero.</w:t>
      </w:r>
    </w:p>
    <w:p w:rsidR="007D0883" w:rsidRPr="00F47E4E" w:rsidRDefault="007D0883" w:rsidP="008452F9">
      <w:pPr>
        <w:spacing w:line="360" w:lineRule="auto"/>
        <w:ind w:left="502"/>
        <w:jc w:val="both"/>
        <w:rPr>
          <w:rFonts w:asciiTheme="minorHAnsi" w:hAnsiTheme="minorHAnsi" w:cstheme="minorHAnsi"/>
          <w:sz w:val="28"/>
          <w:szCs w:val="28"/>
          <w:lang w:val="es-ES"/>
        </w:rPr>
      </w:pPr>
    </w:p>
    <w:p w:rsidR="004F1211" w:rsidRPr="00F47E4E" w:rsidRDefault="004F1211" w:rsidP="004F1211">
      <w:pPr>
        <w:jc w:val="both"/>
        <w:rPr>
          <w:rFonts w:asciiTheme="minorHAnsi" w:hAnsiTheme="minorHAnsi" w:cstheme="minorHAnsi"/>
          <w:sz w:val="28"/>
          <w:szCs w:val="28"/>
        </w:rPr>
      </w:pPr>
      <w:r w:rsidRPr="00F47E4E">
        <w:rPr>
          <w:rFonts w:asciiTheme="minorHAnsi" w:hAnsiTheme="minorHAnsi" w:cstheme="minorHAnsi"/>
          <w:sz w:val="28"/>
          <w:szCs w:val="28"/>
        </w:rPr>
        <w:t xml:space="preserve">En el </w:t>
      </w:r>
      <w:r w:rsidR="00DF6C3B" w:rsidRPr="00F47E4E">
        <w:rPr>
          <w:rFonts w:asciiTheme="minorHAnsi" w:hAnsiTheme="minorHAnsi" w:cstheme="minorHAnsi"/>
          <w:sz w:val="28"/>
          <w:szCs w:val="28"/>
        </w:rPr>
        <w:t>2014</w:t>
      </w:r>
      <w:r w:rsidRPr="00F47E4E">
        <w:rPr>
          <w:rFonts w:asciiTheme="minorHAnsi" w:hAnsiTheme="minorHAnsi" w:cstheme="minorHAnsi"/>
          <w:sz w:val="28"/>
          <w:szCs w:val="28"/>
        </w:rPr>
        <w:t xml:space="preserve"> se ha atendido un total de </w:t>
      </w:r>
      <w:r w:rsidR="00DF6C3B" w:rsidRPr="00F47E4E">
        <w:rPr>
          <w:rFonts w:asciiTheme="minorHAnsi" w:hAnsiTheme="minorHAnsi" w:cstheme="minorHAnsi"/>
          <w:b/>
          <w:sz w:val="28"/>
          <w:szCs w:val="28"/>
        </w:rPr>
        <w:t xml:space="preserve">331 </w:t>
      </w:r>
      <w:r w:rsidR="00BD24FC" w:rsidRPr="00F47E4E">
        <w:rPr>
          <w:rFonts w:asciiTheme="minorHAnsi" w:hAnsiTheme="minorHAnsi" w:cstheme="minorHAnsi"/>
          <w:b/>
          <w:sz w:val="28"/>
          <w:szCs w:val="28"/>
        </w:rPr>
        <w:t xml:space="preserve">personas </w:t>
      </w:r>
      <w:r w:rsidR="00BD24FC" w:rsidRPr="00F47E4E">
        <w:rPr>
          <w:rFonts w:asciiTheme="minorHAnsi" w:hAnsiTheme="minorHAnsi" w:cstheme="minorHAnsi"/>
          <w:sz w:val="28"/>
          <w:szCs w:val="28"/>
        </w:rPr>
        <w:t>usuaria</w:t>
      </w:r>
      <w:r w:rsidR="00024A6F">
        <w:rPr>
          <w:rFonts w:asciiTheme="minorHAnsi" w:hAnsiTheme="minorHAnsi" w:cstheme="minorHAnsi"/>
          <w:sz w:val="28"/>
          <w:szCs w:val="28"/>
        </w:rPr>
        <w:t>s,</w:t>
      </w:r>
      <w:r w:rsidR="00DF6C3B" w:rsidRPr="00F47E4E">
        <w:rPr>
          <w:rFonts w:asciiTheme="minorHAnsi" w:hAnsiTheme="minorHAnsi" w:cstheme="minorHAnsi"/>
          <w:sz w:val="28"/>
          <w:szCs w:val="28"/>
        </w:rPr>
        <w:t xml:space="preserve"> </w:t>
      </w:r>
      <w:r w:rsidR="00024A6F">
        <w:rPr>
          <w:rFonts w:asciiTheme="minorHAnsi" w:eastAsia="Arial Unicode MS" w:hAnsiTheme="minorHAnsi" w:cstheme="minorHAnsi"/>
          <w:sz w:val="28"/>
          <w:szCs w:val="28"/>
        </w:rPr>
        <w:t>de las cuales</w:t>
      </w:r>
      <w:r w:rsidRPr="00F47E4E">
        <w:rPr>
          <w:rFonts w:asciiTheme="minorHAnsi" w:eastAsia="Arial Unicode MS" w:hAnsiTheme="minorHAnsi" w:cstheme="minorHAnsi"/>
          <w:sz w:val="28"/>
          <w:szCs w:val="28"/>
        </w:rPr>
        <w:t xml:space="preserve"> </w:t>
      </w:r>
      <w:r w:rsidR="00DF6C3B" w:rsidRPr="00F47E4E">
        <w:rPr>
          <w:rFonts w:asciiTheme="minorHAnsi" w:eastAsia="Arial Unicode MS" w:hAnsiTheme="minorHAnsi" w:cstheme="minorHAnsi"/>
          <w:b/>
          <w:sz w:val="28"/>
          <w:szCs w:val="28"/>
        </w:rPr>
        <w:t>151</w:t>
      </w:r>
      <w:r w:rsidR="00024A6F">
        <w:rPr>
          <w:rFonts w:asciiTheme="minorHAnsi" w:eastAsia="Arial Unicode MS" w:hAnsiTheme="minorHAnsi" w:cstheme="minorHAnsi"/>
          <w:b/>
          <w:sz w:val="28"/>
          <w:szCs w:val="28"/>
        </w:rPr>
        <w:t xml:space="preserve"> han sido mujeres y</w:t>
      </w:r>
      <w:r w:rsidRPr="00F47E4E">
        <w:rPr>
          <w:rFonts w:asciiTheme="minorHAnsi" w:eastAsia="Arial Unicode MS" w:hAnsiTheme="minorHAnsi" w:cstheme="minorHAnsi"/>
          <w:b/>
          <w:sz w:val="28"/>
          <w:szCs w:val="28"/>
        </w:rPr>
        <w:t xml:space="preserve"> </w:t>
      </w:r>
      <w:r w:rsidR="00DF6C3B" w:rsidRPr="00F47E4E">
        <w:rPr>
          <w:rFonts w:asciiTheme="minorHAnsi" w:eastAsia="Arial Unicode MS" w:hAnsiTheme="minorHAnsi" w:cstheme="minorHAnsi"/>
          <w:b/>
          <w:sz w:val="28"/>
          <w:szCs w:val="28"/>
        </w:rPr>
        <w:t>180</w:t>
      </w:r>
      <w:r w:rsidR="008452F9" w:rsidRPr="00F47E4E">
        <w:rPr>
          <w:rFonts w:asciiTheme="minorHAnsi" w:eastAsia="Arial Unicode MS" w:hAnsiTheme="minorHAnsi" w:cstheme="minorHAnsi"/>
          <w:b/>
          <w:sz w:val="28"/>
          <w:szCs w:val="28"/>
        </w:rPr>
        <w:t xml:space="preserve"> </w:t>
      </w:r>
      <w:r w:rsidRPr="00F47E4E">
        <w:rPr>
          <w:rFonts w:asciiTheme="minorHAnsi" w:eastAsia="Arial Unicode MS" w:hAnsiTheme="minorHAnsi" w:cstheme="minorHAnsi"/>
          <w:b/>
          <w:sz w:val="28"/>
          <w:szCs w:val="28"/>
        </w:rPr>
        <w:t>hombres</w:t>
      </w:r>
      <w:r w:rsidRPr="00F47E4E">
        <w:rPr>
          <w:rFonts w:asciiTheme="minorHAnsi" w:eastAsia="Arial Unicode MS" w:hAnsiTheme="minorHAnsi" w:cstheme="minorHAnsi"/>
          <w:sz w:val="28"/>
          <w:szCs w:val="28"/>
        </w:rPr>
        <w:t xml:space="preserve">. Como podemos observar la afluencia de mujeres es </w:t>
      </w:r>
      <w:r w:rsidR="00FE2373">
        <w:rPr>
          <w:rFonts w:asciiTheme="minorHAnsi" w:eastAsia="Arial Unicode MS" w:hAnsiTheme="minorHAnsi" w:cstheme="minorHAnsi"/>
          <w:sz w:val="28"/>
          <w:szCs w:val="28"/>
        </w:rPr>
        <w:t>inferior</w:t>
      </w:r>
      <w:r w:rsidRPr="00F47E4E">
        <w:rPr>
          <w:rFonts w:asciiTheme="minorHAnsi" w:eastAsia="Arial Unicode MS" w:hAnsiTheme="minorHAnsi" w:cstheme="minorHAnsi"/>
          <w:sz w:val="28"/>
          <w:szCs w:val="28"/>
        </w:rPr>
        <w:t xml:space="preserve"> al de los hombres.</w:t>
      </w:r>
    </w:p>
    <w:p w:rsidR="004F1211" w:rsidRPr="00F47E4E" w:rsidRDefault="004F1211" w:rsidP="004F1211">
      <w:pPr>
        <w:jc w:val="both"/>
        <w:rPr>
          <w:rFonts w:asciiTheme="minorHAnsi" w:hAnsiTheme="minorHAnsi" w:cstheme="minorHAnsi"/>
          <w:sz w:val="28"/>
          <w:szCs w:val="28"/>
        </w:rPr>
      </w:pPr>
    </w:p>
    <w:p w:rsidR="00DF6C3B" w:rsidRPr="00F47E4E" w:rsidRDefault="00DF6C3B" w:rsidP="00DF6C3B">
      <w:pPr>
        <w:jc w:val="both"/>
        <w:rPr>
          <w:rFonts w:asciiTheme="minorHAnsi" w:hAnsiTheme="minorHAnsi" w:cstheme="minorHAnsi"/>
          <w:sz w:val="28"/>
          <w:szCs w:val="28"/>
        </w:rPr>
      </w:pPr>
      <w:r w:rsidRPr="00F47E4E">
        <w:rPr>
          <w:rFonts w:asciiTheme="minorHAnsi" w:hAnsiTheme="minorHAnsi" w:cstheme="minorHAnsi"/>
          <w:sz w:val="28"/>
          <w:szCs w:val="28"/>
        </w:rPr>
        <w:t xml:space="preserve">Durante el 2014 se han atendido </w:t>
      </w:r>
      <w:r w:rsidRPr="00F47E4E">
        <w:rPr>
          <w:rFonts w:asciiTheme="minorHAnsi" w:hAnsiTheme="minorHAnsi" w:cstheme="minorHAnsi"/>
          <w:b/>
          <w:bCs/>
          <w:sz w:val="28"/>
          <w:szCs w:val="28"/>
        </w:rPr>
        <w:t>25 profesionales</w:t>
      </w:r>
      <w:r w:rsidRPr="00F47E4E">
        <w:rPr>
          <w:rFonts w:asciiTheme="minorHAnsi" w:hAnsiTheme="minorHAnsi" w:cstheme="minorHAnsi"/>
          <w:sz w:val="28"/>
          <w:szCs w:val="28"/>
        </w:rPr>
        <w:t xml:space="preserve"> de la administración.</w:t>
      </w:r>
    </w:p>
    <w:p w:rsidR="00DF6C3B" w:rsidRPr="00F47E4E" w:rsidRDefault="00DF6C3B" w:rsidP="00DF6C3B">
      <w:pPr>
        <w:jc w:val="both"/>
        <w:rPr>
          <w:rFonts w:asciiTheme="minorHAnsi" w:eastAsia="Arial Unicode MS" w:hAnsiTheme="minorHAnsi" w:cstheme="minorHAnsi"/>
          <w:b/>
          <w:sz w:val="28"/>
          <w:szCs w:val="28"/>
        </w:rPr>
      </w:pPr>
    </w:p>
    <w:p w:rsidR="00DF6C3B" w:rsidRPr="00F47E4E" w:rsidRDefault="00DF6C3B" w:rsidP="00DF6C3B">
      <w:pPr>
        <w:jc w:val="both"/>
        <w:rPr>
          <w:rFonts w:asciiTheme="minorHAnsi" w:eastAsia="Arial Unicode MS" w:hAnsiTheme="minorHAnsi" w:cstheme="minorHAnsi"/>
          <w:sz w:val="28"/>
          <w:szCs w:val="28"/>
        </w:rPr>
      </w:pPr>
      <w:r w:rsidRPr="00F47E4E">
        <w:rPr>
          <w:rFonts w:asciiTheme="minorHAnsi" w:eastAsia="Arial Unicode MS" w:hAnsiTheme="minorHAnsi" w:cstheme="minorHAnsi"/>
          <w:sz w:val="28"/>
          <w:szCs w:val="28"/>
        </w:rPr>
        <w:t xml:space="preserve">En este año se han </w:t>
      </w:r>
      <w:r w:rsidRPr="008E6DF5">
        <w:rPr>
          <w:rFonts w:asciiTheme="minorHAnsi" w:eastAsia="Arial Unicode MS" w:hAnsiTheme="minorHAnsi" w:cstheme="minorHAnsi"/>
          <w:sz w:val="28"/>
          <w:szCs w:val="28"/>
        </w:rPr>
        <w:t xml:space="preserve">realizado </w:t>
      </w:r>
      <w:r w:rsidR="008E6DF5" w:rsidRPr="008E6DF5">
        <w:rPr>
          <w:rFonts w:asciiTheme="minorHAnsi" w:eastAsia="Arial Unicode MS" w:hAnsiTheme="minorHAnsi" w:cstheme="minorHAnsi"/>
          <w:b/>
          <w:sz w:val="28"/>
          <w:szCs w:val="28"/>
        </w:rPr>
        <w:t>15</w:t>
      </w:r>
      <w:r w:rsidRPr="008E6DF5">
        <w:rPr>
          <w:rFonts w:asciiTheme="minorHAnsi" w:eastAsia="Arial Unicode MS" w:hAnsiTheme="minorHAnsi" w:cstheme="minorHAnsi"/>
          <w:b/>
          <w:sz w:val="28"/>
          <w:szCs w:val="28"/>
        </w:rPr>
        <w:t xml:space="preserve"> derivaciones</w:t>
      </w:r>
      <w:r w:rsidRPr="00F47E4E">
        <w:rPr>
          <w:rFonts w:asciiTheme="minorHAnsi" w:eastAsia="Arial Unicode MS" w:hAnsiTheme="minorHAnsi" w:cstheme="minorHAnsi"/>
          <w:b/>
          <w:sz w:val="28"/>
          <w:szCs w:val="28"/>
        </w:rPr>
        <w:t xml:space="preserve"> </w:t>
      </w:r>
      <w:r w:rsidRPr="00F47E4E">
        <w:rPr>
          <w:rFonts w:asciiTheme="minorHAnsi" w:eastAsia="Arial Unicode MS" w:hAnsiTheme="minorHAnsi" w:cstheme="minorHAnsi"/>
          <w:sz w:val="28"/>
          <w:szCs w:val="28"/>
        </w:rPr>
        <w:t>a los Ilustres Colegios de Abogados de Araba.</w:t>
      </w:r>
    </w:p>
    <w:p w:rsidR="00DF6C3B" w:rsidRPr="00F47E4E" w:rsidRDefault="00DF6C3B" w:rsidP="00DF6C3B">
      <w:pPr>
        <w:jc w:val="both"/>
        <w:rPr>
          <w:rFonts w:asciiTheme="minorHAnsi" w:eastAsia="Lucida Sans Unicode" w:hAnsiTheme="minorHAnsi" w:cstheme="minorHAnsi"/>
          <w:sz w:val="28"/>
          <w:szCs w:val="28"/>
        </w:rPr>
      </w:pPr>
    </w:p>
    <w:p w:rsidR="00DF6C3B" w:rsidRPr="00F47E4E" w:rsidRDefault="00DF6C3B" w:rsidP="00DF6C3B">
      <w:pPr>
        <w:jc w:val="both"/>
        <w:rPr>
          <w:rFonts w:asciiTheme="minorHAnsi" w:eastAsia="Arial Unicode MS" w:hAnsiTheme="minorHAnsi" w:cstheme="minorHAnsi"/>
          <w:bCs/>
          <w:sz w:val="28"/>
          <w:szCs w:val="28"/>
        </w:rPr>
      </w:pPr>
    </w:p>
    <w:p w:rsidR="00DF6C3B" w:rsidRPr="00F47E4E" w:rsidRDefault="00DF6C3B" w:rsidP="00DF6C3B">
      <w:pPr>
        <w:tabs>
          <w:tab w:val="left" w:pos="-2160"/>
        </w:tabs>
        <w:jc w:val="both"/>
        <w:rPr>
          <w:rFonts w:asciiTheme="minorHAnsi" w:eastAsia="Arial Unicode MS" w:hAnsiTheme="minorHAnsi" w:cstheme="minorHAnsi"/>
          <w:sz w:val="28"/>
          <w:szCs w:val="28"/>
        </w:rPr>
      </w:pPr>
      <w:r w:rsidRPr="00F47E4E">
        <w:rPr>
          <w:rFonts w:asciiTheme="minorHAnsi" w:eastAsia="Arial Unicode MS" w:hAnsiTheme="minorHAnsi" w:cstheme="minorHAnsi"/>
          <w:sz w:val="28"/>
          <w:szCs w:val="28"/>
        </w:rPr>
        <w:t xml:space="preserve">En total han acudido personas de </w:t>
      </w:r>
      <w:r w:rsidRPr="00F47E4E">
        <w:rPr>
          <w:rFonts w:asciiTheme="minorHAnsi" w:eastAsia="Arial Unicode MS" w:hAnsiTheme="minorHAnsi" w:cstheme="minorHAnsi"/>
          <w:b/>
          <w:sz w:val="28"/>
          <w:szCs w:val="28"/>
        </w:rPr>
        <w:t>49 nacionalidades.</w:t>
      </w:r>
      <w:r w:rsidRPr="00F47E4E">
        <w:rPr>
          <w:rFonts w:asciiTheme="minorHAnsi" w:eastAsia="Arial Unicode MS" w:hAnsiTheme="minorHAnsi" w:cstheme="minorHAnsi"/>
          <w:sz w:val="28"/>
          <w:szCs w:val="28"/>
        </w:rPr>
        <w:t xml:space="preserve"> Las personas que acuden siguen siendo de diversas nacionalidades, si bien los ciudadanos de ciertos países como </w:t>
      </w:r>
      <w:r w:rsidRPr="00F47E4E">
        <w:rPr>
          <w:rFonts w:asciiTheme="minorHAnsi" w:eastAsia="Arial Unicode MS" w:hAnsiTheme="minorHAnsi" w:cstheme="minorHAnsi"/>
          <w:b/>
          <w:sz w:val="28"/>
          <w:szCs w:val="28"/>
        </w:rPr>
        <w:t xml:space="preserve">Marruecos, Nigeria, Paraguay, Senegal, Bolivia, Ghana, Brasil,  o Camerún </w:t>
      </w:r>
      <w:r w:rsidRPr="00F47E4E">
        <w:rPr>
          <w:rFonts w:asciiTheme="minorHAnsi" w:eastAsia="Arial Unicode MS" w:hAnsiTheme="minorHAnsi" w:cstheme="minorHAnsi"/>
          <w:sz w:val="28"/>
          <w:szCs w:val="28"/>
        </w:rPr>
        <w:t xml:space="preserve">son bastante más numerosos que del resto de países. </w:t>
      </w:r>
    </w:p>
    <w:p w:rsidR="001616B6" w:rsidRDefault="001616B6" w:rsidP="0095016D">
      <w:pPr>
        <w:jc w:val="both"/>
        <w:rPr>
          <w:rFonts w:asciiTheme="minorHAnsi" w:hAnsiTheme="minorHAnsi" w:cstheme="minorHAnsi"/>
          <w:b/>
          <w:sz w:val="28"/>
          <w:szCs w:val="28"/>
        </w:rPr>
      </w:pPr>
    </w:p>
    <w:p w:rsidR="004960FB" w:rsidRDefault="004960FB" w:rsidP="0095016D">
      <w:pPr>
        <w:jc w:val="both"/>
        <w:rPr>
          <w:rFonts w:asciiTheme="minorHAnsi" w:hAnsiTheme="minorHAnsi" w:cstheme="minorHAnsi"/>
          <w:b/>
          <w:sz w:val="28"/>
          <w:szCs w:val="28"/>
        </w:rPr>
      </w:pPr>
    </w:p>
    <w:p w:rsidR="004960FB" w:rsidRDefault="004960FB" w:rsidP="0095016D">
      <w:pPr>
        <w:jc w:val="both"/>
        <w:rPr>
          <w:rFonts w:asciiTheme="minorHAnsi" w:hAnsiTheme="minorHAnsi" w:cstheme="minorHAnsi"/>
          <w:b/>
          <w:sz w:val="28"/>
          <w:szCs w:val="28"/>
        </w:rPr>
      </w:pPr>
    </w:p>
    <w:p w:rsidR="004960FB" w:rsidRPr="00F47E4E" w:rsidRDefault="004960FB" w:rsidP="0095016D">
      <w:pPr>
        <w:jc w:val="both"/>
        <w:rPr>
          <w:rFonts w:asciiTheme="minorHAnsi" w:hAnsiTheme="minorHAnsi" w:cstheme="minorHAnsi"/>
          <w:b/>
          <w:sz w:val="28"/>
          <w:szCs w:val="28"/>
        </w:rPr>
      </w:pPr>
    </w:p>
    <w:p w:rsidR="0095016D" w:rsidRPr="00F47E4E" w:rsidRDefault="001616B6" w:rsidP="0095016D">
      <w:pPr>
        <w:jc w:val="both"/>
        <w:rPr>
          <w:rFonts w:asciiTheme="minorHAnsi" w:hAnsiTheme="minorHAnsi" w:cstheme="minorHAnsi"/>
          <w:b/>
          <w:sz w:val="28"/>
          <w:szCs w:val="28"/>
        </w:rPr>
      </w:pPr>
      <w:r w:rsidRPr="00F47E4E">
        <w:rPr>
          <w:rFonts w:asciiTheme="minorHAnsi" w:hAnsiTheme="minorHAnsi" w:cstheme="minorHAnsi"/>
          <w:b/>
          <w:sz w:val="28"/>
          <w:szCs w:val="28"/>
        </w:rPr>
        <w:t>3</w:t>
      </w:r>
      <w:r w:rsidR="0095016D" w:rsidRPr="00F47E4E">
        <w:rPr>
          <w:rFonts w:asciiTheme="minorHAnsi" w:hAnsiTheme="minorHAnsi" w:cstheme="minorHAnsi"/>
          <w:b/>
          <w:sz w:val="28"/>
          <w:szCs w:val="28"/>
        </w:rPr>
        <w:t>.2.- Los Colegios de Abogados</w:t>
      </w:r>
    </w:p>
    <w:p w:rsidR="00BB01CE" w:rsidRDefault="00BB01CE" w:rsidP="007B5B0E">
      <w:pPr>
        <w:jc w:val="both"/>
        <w:rPr>
          <w:rFonts w:asciiTheme="minorHAnsi" w:eastAsia="Arial Unicode MS" w:hAnsiTheme="minorHAnsi" w:cstheme="minorHAnsi"/>
          <w:b/>
          <w:bCs/>
          <w:sz w:val="28"/>
          <w:szCs w:val="28"/>
        </w:rPr>
      </w:pPr>
    </w:p>
    <w:p w:rsidR="00BB01CE" w:rsidRPr="00BB01CE" w:rsidRDefault="00BB01CE" w:rsidP="007B5B0E">
      <w:pPr>
        <w:jc w:val="both"/>
        <w:rPr>
          <w:rFonts w:asciiTheme="minorHAnsi" w:eastAsia="Arial Unicode MS" w:hAnsiTheme="minorHAnsi" w:cstheme="minorHAnsi"/>
          <w:b/>
          <w:bCs/>
          <w:sz w:val="28"/>
          <w:szCs w:val="28"/>
          <w:u w:val="single"/>
        </w:rPr>
      </w:pPr>
      <w:r w:rsidRPr="00BB01CE">
        <w:rPr>
          <w:rFonts w:asciiTheme="minorHAnsi" w:eastAsia="Arial Unicode MS" w:hAnsiTheme="minorHAnsi" w:cstheme="minorHAnsi"/>
          <w:b/>
          <w:bCs/>
          <w:sz w:val="28"/>
          <w:szCs w:val="28"/>
          <w:u w:val="single"/>
        </w:rPr>
        <w:t>Introducción</w:t>
      </w:r>
    </w:p>
    <w:p w:rsidR="00BB01CE" w:rsidRDefault="00BB01CE" w:rsidP="007B5B0E">
      <w:pPr>
        <w:jc w:val="both"/>
        <w:rPr>
          <w:rFonts w:asciiTheme="minorHAnsi" w:eastAsia="Arial Unicode MS" w:hAnsiTheme="minorHAnsi" w:cstheme="minorHAnsi"/>
          <w:b/>
          <w:bCs/>
          <w:sz w:val="28"/>
          <w:szCs w:val="28"/>
        </w:rPr>
      </w:pPr>
    </w:p>
    <w:p w:rsidR="007B5B0E" w:rsidRPr="00BB01CE" w:rsidRDefault="00F4562D" w:rsidP="00BB01CE">
      <w:pPr>
        <w:jc w:val="both"/>
        <w:rPr>
          <w:rFonts w:asciiTheme="minorHAnsi" w:eastAsia="Arial Unicode MS" w:hAnsiTheme="minorHAnsi" w:cstheme="minorHAnsi"/>
          <w:b/>
          <w:bCs/>
          <w:sz w:val="28"/>
          <w:szCs w:val="28"/>
        </w:rPr>
      </w:pPr>
      <w:r w:rsidRPr="00F47E4E">
        <w:rPr>
          <w:rFonts w:asciiTheme="minorHAnsi" w:eastAsia="Arial Unicode MS" w:hAnsiTheme="minorHAnsi" w:cstheme="minorHAnsi"/>
          <w:bCs/>
          <w:sz w:val="28"/>
          <w:szCs w:val="28"/>
        </w:rPr>
        <w:t>L</w:t>
      </w:r>
      <w:r w:rsidR="007B5B0E" w:rsidRPr="00F47E4E">
        <w:rPr>
          <w:rFonts w:asciiTheme="minorHAnsi" w:eastAsia="Arial Unicode MS" w:hAnsiTheme="minorHAnsi" w:cstheme="minorHAnsi"/>
          <w:bCs/>
          <w:sz w:val="28"/>
          <w:szCs w:val="28"/>
        </w:rPr>
        <w:t xml:space="preserve">os Ilustres Colegio de Abogados de Araba, </w:t>
      </w:r>
      <w:proofErr w:type="spellStart"/>
      <w:r w:rsidR="007B5B0E" w:rsidRPr="00F47E4E">
        <w:rPr>
          <w:rFonts w:asciiTheme="minorHAnsi" w:eastAsia="Arial Unicode MS" w:hAnsiTheme="minorHAnsi" w:cstheme="minorHAnsi"/>
          <w:bCs/>
          <w:sz w:val="28"/>
          <w:szCs w:val="28"/>
        </w:rPr>
        <w:t>Bizkaia</w:t>
      </w:r>
      <w:proofErr w:type="spellEnd"/>
      <w:r w:rsidR="007B5B0E" w:rsidRPr="00F47E4E">
        <w:rPr>
          <w:rFonts w:asciiTheme="minorHAnsi" w:eastAsia="Arial Unicode MS" w:hAnsiTheme="minorHAnsi" w:cstheme="minorHAnsi"/>
          <w:bCs/>
          <w:sz w:val="28"/>
          <w:szCs w:val="28"/>
        </w:rPr>
        <w:t xml:space="preserve"> y Gipuzkoa son corporaciones de derecho público, sin ánimo de lucro, integradas por todo el colectivo de abogad</w:t>
      </w:r>
      <w:r w:rsidR="00432138">
        <w:rPr>
          <w:rFonts w:asciiTheme="minorHAnsi" w:eastAsia="Arial Unicode MS" w:hAnsiTheme="minorHAnsi" w:cstheme="minorHAnsi"/>
          <w:bCs/>
          <w:sz w:val="28"/>
          <w:szCs w:val="28"/>
        </w:rPr>
        <w:t xml:space="preserve">os alaveses, vizcaínos y </w:t>
      </w:r>
      <w:proofErr w:type="spellStart"/>
      <w:r w:rsidR="00432138">
        <w:rPr>
          <w:rFonts w:asciiTheme="minorHAnsi" w:eastAsia="Arial Unicode MS" w:hAnsiTheme="minorHAnsi" w:cstheme="minorHAnsi"/>
          <w:bCs/>
          <w:sz w:val="28"/>
          <w:szCs w:val="28"/>
        </w:rPr>
        <w:t>gipuzco</w:t>
      </w:r>
      <w:r w:rsidR="007B5B0E" w:rsidRPr="00F47E4E">
        <w:rPr>
          <w:rFonts w:asciiTheme="minorHAnsi" w:eastAsia="Arial Unicode MS" w:hAnsiTheme="minorHAnsi" w:cstheme="minorHAnsi"/>
          <w:bCs/>
          <w:sz w:val="28"/>
          <w:szCs w:val="28"/>
        </w:rPr>
        <w:t>anos</w:t>
      </w:r>
      <w:proofErr w:type="spellEnd"/>
      <w:r w:rsidR="007B5B0E" w:rsidRPr="00F47E4E">
        <w:rPr>
          <w:rFonts w:asciiTheme="minorHAnsi" w:eastAsia="Arial Unicode MS" w:hAnsiTheme="minorHAnsi" w:cstheme="minorHAnsi"/>
          <w:bCs/>
          <w:sz w:val="28"/>
          <w:szCs w:val="28"/>
        </w:rPr>
        <w:t xml:space="preserve"> entre cuyas funciones estaría por un lado una función pública, la de defender el estado social y democrático de derecho proclamado en la constitución y la promoción y la defensa de los derechos humanos, así como colaborar en el funcionamiento, promoción y mejora de la Administración de Justicia, y otra función social, la de prestar al ciudadano el mejor servicio en la defensa de sus intereses, proteger los intereses de los consumidores y usuarios y trabajar en la mejora continua del servicio de asistencia gratuita.</w:t>
      </w:r>
    </w:p>
    <w:p w:rsidR="007B5B0E" w:rsidRPr="00F47E4E" w:rsidRDefault="007B5B0E" w:rsidP="007B5B0E">
      <w:pPr>
        <w:jc w:val="both"/>
        <w:rPr>
          <w:rFonts w:asciiTheme="minorHAnsi" w:eastAsia="Arial Unicode MS" w:hAnsiTheme="minorHAnsi" w:cstheme="minorHAnsi"/>
          <w:bCs/>
          <w:sz w:val="28"/>
          <w:szCs w:val="28"/>
        </w:rPr>
      </w:pPr>
    </w:p>
    <w:p w:rsidR="007B5B0E" w:rsidRPr="00F47E4E" w:rsidRDefault="007B5B0E" w:rsidP="007B5B0E">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lastRenderedPageBreak/>
        <w:t>Mediante este Servicio jurídico Vasco se pretende establecer un apoyo al proceso de integración de la población inmigrante en situación de vulnerabilidad que necesita tramitar su documentació</w:t>
      </w:r>
      <w:r w:rsidR="00F4562D" w:rsidRPr="00F47E4E">
        <w:rPr>
          <w:rFonts w:asciiTheme="minorHAnsi" w:eastAsia="Arial Unicode MS" w:hAnsiTheme="minorHAnsi" w:cstheme="minorHAnsi"/>
          <w:bCs/>
          <w:sz w:val="28"/>
          <w:szCs w:val="28"/>
        </w:rPr>
        <w:t>n y que debido a la complejidad, exhaustividad y el tiempo</w:t>
      </w:r>
      <w:r w:rsidR="00FE2373">
        <w:rPr>
          <w:rFonts w:asciiTheme="minorHAnsi" w:eastAsia="Arial Unicode MS" w:hAnsiTheme="minorHAnsi" w:cstheme="minorHAnsi"/>
          <w:bCs/>
          <w:sz w:val="28"/>
          <w:szCs w:val="28"/>
        </w:rPr>
        <w:t xml:space="preserve"> </w:t>
      </w:r>
      <w:r w:rsidR="00F4562D" w:rsidRPr="00F47E4E">
        <w:rPr>
          <w:rFonts w:asciiTheme="minorHAnsi" w:eastAsia="Arial Unicode MS" w:hAnsiTheme="minorHAnsi" w:cstheme="minorHAnsi"/>
          <w:bCs/>
          <w:sz w:val="28"/>
          <w:szCs w:val="28"/>
        </w:rPr>
        <w:t>que</w:t>
      </w:r>
      <w:r w:rsidR="00013EA1" w:rsidRPr="00F47E4E">
        <w:rPr>
          <w:rFonts w:asciiTheme="minorHAnsi" w:eastAsia="Arial Unicode MS" w:hAnsiTheme="minorHAnsi" w:cstheme="minorHAnsi"/>
          <w:bCs/>
          <w:sz w:val="28"/>
          <w:szCs w:val="28"/>
        </w:rPr>
        <w:t xml:space="preserve"> pueden requerir los</w:t>
      </w:r>
      <w:r w:rsidRPr="00F47E4E">
        <w:rPr>
          <w:rFonts w:asciiTheme="minorHAnsi" w:eastAsia="Arial Unicode MS" w:hAnsiTheme="minorHAnsi" w:cstheme="minorHAnsi"/>
          <w:bCs/>
          <w:sz w:val="28"/>
          <w:szCs w:val="28"/>
        </w:rPr>
        <w:t xml:space="preserve"> caso</w:t>
      </w:r>
      <w:r w:rsidR="00013EA1" w:rsidRPr="00F47E4E">
        <w:rPr>
          <w:rFonts w:asciiTheme="minorHAnsi" w:eastAsia="Arial Unicode MS" w:hAnsiTheme="minorHAnsi" w:cstheme="minorHAnsi"/>
          <w:bCs/>
          <w:sz w:val="28"/>
          <w:szCs w:val="28"/>
        </w:rPr>
        <w:t>s</w:t>
      </w:r>
      <w:r w:rsidRPr="00F47E4E">
        <w:rPr>
          <w:rFonts w:asciiTheme="minorHAnsi" w:eastAsia="Arial Unicode MS" w:hAnsiTheme="minorHAnsi" w:cstheme="minorHAnsi"/>
          <w:bCs/>
          <w:sz w:val="28"/>
          <w:szCs w:val="28"/>
        </w:rPr>
        <w:t xml:space="preserve"> y a la carencia de recursos econó</w:t>
      </w:r>
      <w:r w:rsidR="00F4562D" w:rsidRPr="00F47E4E">
        <w:rPr>
          <w:rFonts w:asciiTheme="minorHAnsi" w:eastAsia="Arial Unicode MS" w:hAnsiTheme="minorHAnsi" w:cstheme="minorHAnsi"/>
          <w:bCs/>
          <w:sz w:val="28"/>
          <w:szCs w:val="28"/>
        </w:rPr>
        <w:t>micos de la persona inmigrante puede</w:t>
      </w:r>
      <w:r w:rsidRPr="00F47E4E">
        <w:rPr>
          <w:rFonts w:asciiTheme="minorHAnsi" w:eastAsia="Arial Unicode MS" w:hAnsiTheme="minorHAnsi" w:cstheme="minorHAnsi"/>
          <w:bCs/>
          <w:sz w:val="28"/>
          <w:szCs w:val="28"/>
        </w:rPr>
        <w:t xml:space="preserve"> ser prestado</w:t>
      </w:r>
      <w:r w:rsidR="00013EA1" w:rsidRPr="00F47E4E">
        <w:rPr>
          <w:rFonts w:asciiTheme="minorHAnsi" w:eastAsia="Arial Unicode MS" w:hAnsiTheme="minorHAnsi" w:cstheme="minorHAnsi"/>
          <w:bCs/>
          <w:sz w:val="28"/>
          <w:szCs w:val="28"/>
        </w:rPr>
        <w:t xml:space="preserve">, junto a las entidades sociales, </w:t>
      </w:r>
      <w:r w:rsidR="0077641E" w:rsidRPr="00F47E4E">
        <w:rPr>
          <w:rFonts w:asciiTheme="minorHAnsi" w:eastAsia="Arial Unicode MS" w:hAnsiTheme="minorHAnsi" w:cstheme="minorHAnsi"/>
          <w:bCs/>
          <w:sz w:val="28"/>
          <w:szCs w:val="28"/>
        </w:rPr>
        <w:t xml:space="preserve"> </w:t>
      </w:r>
      <w:r w:rsidRPr="00F47E4E">
        <w:rPr>
          <w:rFonts w:asciiTheme="minorHAnsi" w:eastAsia="Arial Unicode MS" w:hAnsiTheme="minorHAnsi" w:cstheme="minorHAnsi"/>
          <w:bCs/>
          <w:sz w:val="28"/>
          <w:szCs w:val="28"/>
        </w:rPr>
        <w:t>por los Ilustres Colegios de Abogados, a través de los letrados y las letradas que dichos Colegios tienen inscritos en los turnos especializados de extranjería</w:t>
      </w:r>
      <w:r w:rsidR="00013EA1" w:rsidRPr="00F47E4E">
        <w:rPr>
          <w:rFonts w:asciiTheme="minorHAnsi" w:eastAsia="Arial Unicode MS" w:hAnsiTheme="minorHAnsi" w:cstheme="minorHAnsi"/>
          <w:bCs/>
          <w:sz w:val="28"/>
          <w:szCs w:val="28"/>
        </w:rPr>
        <w:t>.</w:t>
      </w:r>
    </w:p>
    <w:p w:rsidR="008B7FC2" w:rsidRPr="00F47E4E" w:rsidRDefault="008B7FC2" w:rsidP="007B5B0E">
      <w:pPr>
        <w:jc w:val="both"/>
        <w:rPr>
          <w:rFonts w:asciiTheme="minorHAnsi" w:eastAsia="Arial Unicode MS" w:hAnsiTheme="minorHAnsi" w:cstheme="minorHAnsi"/>
          <w:bCs/>
          <w:sz w:val="28"/>
          <w:szCs w:val="28"/>
        </w:rPr>
      </w:pPr>
    </w:p>
    <w:p w:rsidR="007B5B0E" w:rsidRPr="00F47E4E" w:rsidRDefault="007B5B0E" w:rsidP="007B5B0E">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 xml:space="preserve">En los territorios históricos de Araba, </w:t>
      </w:r>
      <w:proofErr w:type="spellStart"/>
      <w:r w:rsidRPr="00F47E4E">
        <w:rPr>
          <w:rFonts w:asciiTheme="minorHAnsi" w:eastAsia="Arial Unicode MS" w:hAnsiTheme="minorHAnsi" w:cstheme="minorHAnsi"/>
          <w:bCs/>
          <w:sz w:val="28"/>
          <w:szCs w:val="28"/>
        </w:rPr>
        <w:t>Bizkaia</w:t>
      </w:r>
      <w:proofErr w:type="spellEnd"/>
      <w:r w:rsidRPr="00F47E4E">
        <w:rPr>
          <w:rFonts w:asciiTheme="minorHAnsi" w:eastAsia="Arial Unicode MS" w:hAnsiTheme="minorHAnsi" w:cstheme="minorHAnsi"/>
          <w:bCs/>
          <w:sz w:val="28"/>
          <w:szCs w:val="28"/>
        </w:rPr>
        <w:t xml:space="preserve"> y Gipuzkoa los servicios prestados por los Ilustres Colegios de Abogados, en el año </w:t>
      </w:r>
      <w:r w:rsidR="0021345D" w:rsidRPr="00F47E4E">
        <w:rPr>
          <w:rFonts w:asciiTheme="minorHAnsi" w:eastAsia="Arial Unicode MS" w:hAnsiTheme="minorHAnsi" w:cstheme="minorHAnsi"/>
          <w:bCs/>
          <w:sz w:val="28"/>
          <w:szCs w:val="28"/>
        </w:rPr>
        <w:t>2014</w:t>
      </w:r>
      <w:r w:rsidRPr="00F47E4E">
        <w:rPr>
          <w:rFonts w:asciiTheme="minorHAnsi" w:eastAsia="Arial Unicode MS" w:hAnsiTheme="minorHAnsi" w:cstheme="minorHAnsi"/>
          <w:bCs/>
          <w:sz w:val="28"/>
          <w:szCs w:val="28"/>
        </w:rPr>
        <w:t>, han sido los siguientes:</w:t>
      </w:r>
    </w:p>
    <w:p w:rsidR="007B5B0E" w:rsidRPr="00F47E4E" w:rsidRDefault="007B5B0E" w:rsidP="007B5B0E">
      <w:pPr>
        <w:jc w:val="both"/>
        <w:rPr>
          <w:rFonts w:asciiTheme="minorHAnsi" w:eastAsia="Arial Unicode MS" w:hAnsiTheme="minorHAnsi" w:cstheme="minorHAnsi"/>
          <w:bCs/>
          <w:sz w:val="28"/>
          <w:szCs w:val="28"/>
        </w:rPr>
      </w:pPr>
    </w:p>
    <w:p w:rsidR="007B5B0E" w:rsidRPr="00F47E4E" w:rsidRDefault="007B5B0E" w:rsidP="00F4562D">
      <w:pPr>
        <w:pStyle w:val="Zerrenda-paragrafoa"/>
        <w:numPr>
          <w:ilvl w:val="0"/>
          <w:numId w:val="19"/>
        </w:numPr>
        <w:jc w:val="both"/>
        <w:rPr>
          <w:rFonts w:eastAsia="Arial Unicode MS" w:cstheme="minorHAnsi"/>
          <w:bCs/>
          <w:sz w:val="28"/>
          <w:szCs w:val="28"/>
        </w:rPr>
      </w:pPr>
      <w:r w:rsidRPr="00F47E4E">
        <w:rPr>
          <w:rFonts w:eastAsia="Arial Unicode MS" w:cstheme="minorHAnsi"/>
          <w:bCs/>
          <w:sz w:val="28"/>
          <w:szCs w:val="28"/>
        </w:rPr>
        <w:t xml:space="preserve">Número de derivaciones realizadas: </w:t>
      </w:r>
      <w:r w:rsidR="008849A0" w:rsidRPr="00F47E4E">
        <w:rPr>
          <w:rFonts w:eastAsia="Arial Unicode MS" w:cstheme="minorHAnsi"/>
          <w:b/>
          <w:bCs/>
          <w:sz w:val="28"/>
          <w:szCs w:val="28"/>
        </w:rPr>
        <w:t>286</w:t>
      </w:r>
    </w:p>
    <w:p w:rsidR="00F4562D" w:rsidRPr="00F47E4E" w:rsidRDefault="00F4562D" w:rsidP="007B5B0E">
      <w:pPr>
        <w:jc w:val="both"/>
        <w:rPr>
          <w:rFonts w:asciiTheme="minorHAnsi" w:eastAsia="Arial Unicode MS" w:hAnsiTheme="minorHAnsi" w:cstheme="minorHAnsi"/>
          <w:bCs/>
          <w:sz w:val="28"/>
          <w:szCs w:val="28"/>
        </w:rPr>
      </w:pPr>
    </w:p>
    <w:p w:rsidR="007B5B0E" w:rsidRPr="00F47E4E" w:rsidRDefault="007B5B0E" w:rsidP="00F4562D">
      <w:pPr>
        <w:pStyle w:val="Zerrenda-paragrafoa"/>
        <w:numPr>
          <w:ilvl w:val="0"/>
          <w:numId w:val="19"/>
        </w:numPr>
        <w:jc w:val="both"/>
        <w:rPr>
          <w:rFonts w:eastAsia="Arial Unicode MS" w:cstheme="minorHAnsi"/>
          <w:bCs/>
          <w:sz w:val="28"/>
          <w:szCs w:val="28"/>
        </w:rPr>
      </w:pPr>
      <w:r w:rsidRPr="00F47E4E">
        <w:rPr>
          <w:rFonts w:eastAsia="Arial Unicode MS" w:cstheme="minorHAnsi"/>
          <w:bCs/>
          <w:sz w:val="28"/>
          <w:szCs w:val="28"/>
        </w:rPr>
        <w:t xml:space="preserve">Numero de derivaciones en formato de </w:t>
      </w:r>
      <w:r w:rsidRPr="00F47E4E">
        <w:rPr>
          <w:rFonts w:eastAsia="Arial Unicode MS" w:cstheme="minorHAnsi"/>
          <w:b/>
          <w:bCs/>
          <w:sz w:val="28"/>
          <w:szCs w:val="28"/>
        </w:rPr>
        <w:t xml:space="preserve">Consulta: </w:t>
      </w:r>
      <w:r w:rsidR="008849A0" w:rsidRPr="00F47E4E">
        <w:rPr>
          <w:rFonts w:eastAsia="Arial Unicode MS" w:cstheme="minorHAnsi"/>
          <w:b/>
          <w:bCs/>
          <w:sz w:val="28"/>
          <w:szCs w:val="28"/>
        </w:rPr>
        <w:t>24</w:t>
      </w:r>
    </w:p>
    <w:p w:rsidR="00F4562D" w:rsidRPr="00F47E4E" w:rsidRDefault="00F4562D" w:rsidP="007B5B0E">
      <w:pPr>
        <w:jc w:val="both"/>
        <w:rPr>
          <w:rFonts w:asciiTheme="minorHAnsi" w:eastAsia="Arial Unicode MS" w:hAnsiTheme="minorHAnsi" w:cstheme="minorHAnsi"/>
          <w:bCs/>
          <w:sz w:val="28"/>
          <w:szCs w:val="28"/>
        </w:rPr>
      </w:pPr>
    </w:p>
    <w:p w:rsidR="007B5B0E" w:rsidRPr="00F47E4E" w:rsidRDefault="007B5B0E" w:rsidP="00F4562D">
      <w:pPr>
        <w:pStyle w:val="Zerrenda-paragrafoa"/>
        <w:numPr>
          <w:ilvl w:val="0"/>
          <w:numId w:val="19"/>
        </w:numPr>
        <w:jc w:val="both"/>
        <w:rPr>
          <w:rFonts w:eastAsia="Arial Unicode MS" w:cstheme="minorHAnsi"/>
          <w:bCs/>
          <w:sz w:val="28"/>
          <w:szCs w:val="28"/>
        </w:rPr>
      </w:pPr>
      <w:r w:rsidRPr="00F47E4E">
        <w:rPr>
          <w:rFonts w:eastAsia="Arial Unicode MS" w:cstheme="minorHAnsi"/>
          <w:bCs/>
          <w:sz w:val="28"/>
          <w:szCs w:val="28"/>
        </w:rPr>
        <w:t xml:space="preserve">Numero de derivaciones en formato de </w:t>
      </w:r>
      <w:r w:rsidRPr="00F47E4E">
        <w:rPr>
          <w:rFonts w:eastAsia="Arial Unicode MS" w:cstheme="minorHAnsi"/>
          <w:b/>
          <w:bCs/>
          <w:sz w:val="28"/>
          <w:szCs w:val="28"/>
        </w:rPr>
        <w:t xml:space="preserve">Tramitación: </w:t>
      </w:r>
      <w:r w:rsidR="008849A0" w:rsidRPr="00F47E4E">
        <w:rPr>
          <w:rFonts w:eastAsia="Arial Unicode MS" w:cstheme="minorHAnsi"/>
          <w:b/>
          <w:bCs/>
          <w:sz w:val="28"/>
          <w:szCs w:val="28"/>
        </w:rPr>
        <w:t>60</w:t>
      </w:r>
    </w:p>
    <w:p w:rsidR="00F4562D" w:rsidRPr="00F47E4E" w:rsidRDefault="00F4562D" w:rsidP="007B5B0E">
      <w:pPr>
        <w:jc w:val="both"/>
        <w:rPr>
          <w:rFonts w:asciiTheme="minorHAnsi" w:eastAsia="Arial Unicode MS" w:hAnsiTheme="minorHAnsi" w:cstheme="minorHAnsi"/>
          <w:bCs/>
          <w:sz w:val="28"/>
          <w:szCs w:val="28"/>
        </w:rPr>
      </w:pPr>
    </w:p>
    <w:p w:rsidR="007B5B0E" w:rsidRPr="00F47E4E" w:rsidRDefault="007B5B0E" w:rsidP="00F4562D">
      <w:pPr>
        <w:pStyle w:val="Zerrenda-paragrafoa"/>
        <w:numPr>
          <w:ilvl w:val="0"/>
          <w:numId w:val="19"/>
        </w:numPr>
        <w:jc w:val="both"/>
        <w:rPr>
          <w:rFonts w:eastAsia="Arial Unicode MS" w:cstheme="minorHAnsi"/>
          <w:bCs/>
          <w:sz w:val="28"/>
          <w:szCs w:val="28"/>
        </w:rPr>
      </w:pPr>
      <w:r w:rsidRPr="00F47E4E">
        <w:rPr>
          <w:rFonts w:eastAsia="Arial Unicode MS" w:cstheme="minorHAnsi"/>
          <w:bCs/>
          <w:sz w:val="28"/>
          <w:szCs w:val="28"/>
        </w:rPr>
        <w:t xml:space="preserve">Numero de derivaciones en formato de </w:t>
      </w:r>
      <w:r w:rsidRPr="00F47E4E">
        <w:rPr>
          <w:rFonts w:eastAsia="Arial Unicode MS" w:cstheme="minorHAnsi"/>
          <w:b/>
          <w:bCs/>
          <w:sz w:val="28"/>
          <w:szCs w:val="28"/>
        </w:rPr>
        <w:t>Recurso: 1</w:t>
      </w:r>
      <w:r w:rsidR="008849A0" w:rsidRPr="00F47E4E">
        <w:rPr>
          <w:rFonts w:eastAsia="Arial Unicode MS" w:cstheme="minorHAnsi"/>
          <w:b/>
          <w:bCs/>
          <w:sz w:val="28"/>
          <w:szCs w:val="28"/>
        </w:rPr>
        <w:t>98</w:t>
      </w:r>
    </w:p>
    <w:p w:rsidR="00F4562D" w:rsidRPr="00F47E4E" w:rsidRDefault="00F4562D" w:rsidP="00F4562D">
      <w:pPr>
        <w:pStyle w:val="Zerrenda-paragrafoa"/>
        <w:rPr>
          <w:rFonts w:eastAsia="Arial Unicode MS" w:cstheme="minorHAnsi"/>
          <w:bCs/>
          <w:sz w:val="28"/>
          <w:szCs w:val="28"/>
        </w:rPr>
      </w:pPr>
    </w:p>
    <w:p w:rsidR="007B5B0E" w:rsidRPr="00F47E4E" w:rsidRDefault="007B5B0E" w:rsidP="00F4562D">
      <w:pPr>
        <w:pStyle w:val="Zerrenda-paragrafoa"/>
        <w:numPr>
          <w:ilvl w:val="0"/>
          <w:numId w:val="19"/>
        </w:numPr>
        <w:jc w:val="both"/>
        <w:rPr>
          <w:rFonts w:eastAsia="Arial Unicode MS" w:cstheme="minorHAnsi"/>
          <w:bCs/>
          <w:sz w:val="28"/>
          <w:szCs w:val="28"/>
        </w:rPr>
      </w:pPr>
      <w:r w:rsidRPr="00F47E4E">
        <w:rPr>
          <w:rFonts w:eastAsia="Arial Unicode MS" w:cstheme="minorHAnsi"/>
          <w:bCs/>
          <w:sz w:val="28"/>
          <w:szCs w:val="28"/>
        </w:rPr>
        <w:t xml:space="preserve">Numero de derivaciones en formato de </w:t>
      </w:r>
      <w:r w:rsidRPr="00F47E4E">
        <w:rPr>
          <w:rFonts w:eastAsia="Arial Unicode MS" w:cstheme="minorHAnsi"/>
          <w:b/>
          <w:bCs/>
          <w:sz w:val="28"/>
          <w:szCs w:val="28"/>
        </w:rPr>
        <w:t>Tramitación</w:t>
      </w:r>
      <w:r w:rsidR="00DA632F" w:rsidRPr="00F47E4E">
        <w:rPr>
          <w:rFonts w:eastAsia="Arial Unicode MS" w:cstheme="minorHAnsi"/>
          <w:b/>
          <w:bCs/>
          <w:sz w:val="28"/>
          <w:szCs w:val="28"/>
        </w:rPr>
        <w:t xml:space="preserve"> </w:t>
      </w:r>
      <w:r w:rsidRPr="00F47E4E">
        <w:rPr>
          <w:rFonts w:eastAsia="Arial Unicode MS" w:cstheme="minorHAnsi"/>
          <w:b/>
          <w:bCs/>
          <w:sz w:val="28"/>
          <w:szCs w:val="28"/>
        </w:rPr>
        <w:t>+</w:t>
      </w:r>
      <w:r w:rsidR="00DA632F" w:rsidRPr="00F47E4E">
        <w:rPr>
          <w:rFonts w:eastAsia="Arial Unicode MS" w:cstheme="minorHAnsi"/>
          <w:b/>
          <w:bCs/>
          <w:sz w:val="28"/>
          <w:szCs w:val="28"/>
        </w:rPr>
        <w:t xml:space="preserve"> </w:t>
      </w:r>
      <w:r w:rsidRPr="00F47E4E">
        <w:rPr>
          <w:rFonts w:eastAsia="Arial Unicode MS" w:cstheme="minorHAnsi"/>
          <w:b/>
          <w:bCs/>
          <w:sz w:val="28"/>
          <w:szCs w:val="28"/>
        </w:rPr>
        <w:t xml:space="preserve">Recurso: </w:t>
      </w:r>
      <w:r w:rsidR="008849A0" w:rsidRPr="00F47E4E">
        <w:rPr>
          <w:rFonts w:eastAsia="Arial Unicode MS" w:cstheme="minorHAnsi"/>
          <w:b/>
          <w:bCs/>
          <w:sz w:val="28"/>
          <w:szCs w:val="28"/>
        </w:rPr>
        <w:t>4</w:t>
      </w:r>
    </w:p>
    <w:p w:rsidR="007B5B0E" w:rsidRPr="00F47E4E" w:rsidRDefault="007B5B0E" w:rsidP="007B5B0E">
      <w:pPr>
        <w:jc w:val="both"/>
        <w:rPr>
          <w:rFonts w:asciiTheme="minorHAnsi" w:eastAsia="Arial Unicode MS" w:hAnsiTheme="minorHAnsi" w:cstheme="minorHAnsi"/>
          <w:bCs/>
          <w:sz w:val="28"/>
          <w:szCs w:val="28"/>
        </w:rPr>
      </w:pPr>
    </w:p>
    <w:p w:rsidR="007B5B0E" w:rsidRPr="00F47E4E" w:rsidRDefault="007B5B0E" w:rsidP="007B5B0E">
      <w:pPr>
        <w:jc w:val="both"/>
        <w:rPr>
          <w:rFonts w:asciiTheme="minorHAnsi" w:eastAsia="Arial Unicode MS" w:hAnsiTheme="minorHAnsi" w:cstheme="minorHAnsi"/>
          <w:bCs/>
          <w:sz w:val="28"/>
          <w:szCs w:val="28"/>
        </w:rPr>
      </w:pPr>
    </w:p>
    <w:p w:rsidR="007B5B0E" w:rsidRPr="00BB01CE" w:rsidRDefault="00BB01CE" w:rsidP="007B5B0E">
      <w:pPr>
        <w:jc w:val="both"/>
        <w:rPr>
          <w:rFonts w:asciiTheme="minorHAnsi" w:eastAsia="Arial Unicode MS" w:hAnsiTheme="minorHAnsi" w:cstheme="minorHAnsi"/>
          <w:b/>
          <w:bCs/>
          <w:sz w:val="28"/>
          <w:szCs w:val="28"/>
          <w:u w:val="single"/>
        </w:rPr>
      </w:pPr>
      <w:r w:rsidRPr="00BB01CE">
        <w:rPr>
          <w:rFonts w:asciiTheme="minorHAnsi" w:eastAsia="Arial Unicode MS" w:hAnsiTheme="minorHAnsi" w:cstheme="minorHAnsi"/>
          <w:b/>
          <w:bCs/>
          <w:sz w:val="28"/>
          <w:szCs w:val="28"/>
          <w:u w:val="single"/>
        </w:rPr>
        <w:t>Composición y requisitos de acceso a los turnos SAJE</w:t>
      </w:r>
    </w:p>
    <w:p w:rsidR="007B5B0E" w:rsidRPr="00F47E4E" w:rsidRDefault="007B5B0E" w:rsidP="007B5B0E">
      <w:pPr>
        <w:jc w:val="both"/>
        <w:rPr>
          <w:rFonts w:asciiTheme="minorHAnsi" w:eastAsia="Arial Unicode MS" w:hAnsiTheme="minorHAnsi" w:cstheme="minorHAnsi"/>
          <w:bCs/>
          <w:sz w:val="28"/>
          <w:szCs w:val="28"/>
        </w:rPr>
      </w:pPr>
    </w:p>
    <w:p w:rsidR="007B5B0E" w:rsidRPr="00F47E4E" w:rsidRDefault="007B5B0E" w:rsidP="007B5B0E">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 xml:space="preserve">El  turno especializado de extranjería en los Ilustres Colegios de Abogados de Araba, </w:t>
      </w:r>
      <w:proofErr w:type="spellStart"/>
      <w:r w:rsidRPr="00F47E4E">
        <w:rPr>
          <w:rFonts w:asciiTheme="minorHAnsi" w:eastAsia="Arial Unicode MS" w:hAnsiTheme="minorHAnsi" w:cstheme="minorHAnsi"/>
          <w:bCs/>
          <w:sz w:val="28"/>
          <w:szCs w:val="28"/>
        </w:rPr>
        <w:t>Bizkaia</w:t>
      </w:r>
      <w:proofErr w:type="spellEnd"/>
      <w:r w:rsidRPr="00F47E4E">
        <w:rPr>
          <w:rFonts w:asciiTheme="minorHAnsi" w:eastAsia="Arial Unicode MS" w:hAnsiTheme="minorHAnsi" w:cstheme="minorHAnsi"/>
          <w:bCs/>
          <w:sz w:val="28"/>
          <w:szCs w:val="28"/>
        </w:rPr>
        <w:t xml:space="preserve"> y Gipuzkoa en la actualidad está integrado por 411 letrados y letradas.</w:t>
      </w:r>
    </w:p>
    <w:p w:rsidR="00F4562D" w:rsidRPr="00F47E4E" w:rsidRDefault="00F4562D" w:rsidP="007B5B0E">
      <w:pPr>
        <w:jc w:val="both"/>
        <w:rPr>
          <w:rFonts w:asciiTheme="minorHAnsi" w:eastAsia="Arial Unicode MS" w:hAnsiTheme="minorHAnsi" w:cstheme="minorHAnsi"/>
          <w:bCs/>
          <w:sz w:val="28"/>
          <w:szCs w:val="28"/>
        </w:rPr>
      </w:pPr>
    </w:p>
    <w:p w:rsidR="007B5B0E" w:rsidRPr="00F47E4E" w:rsidRDefault="007B5B0E" w:rsidP="007B5B0E">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La designación del letrado o la letrada se realizará de entre aquellos que forman parte del turno de extranjería o de entre aquellos que según los procedimientos internos de los Colegios acrediten el conocimiento necesario sobre extranjería, siguiendo un protocolo de actuación ya determinado por los propios Colegios de Abogados.</w:t>
      </w:r>
    </w:p>
    <w:p w:rsidR="00F4562D" w:rsidRPr="00F47E4E" w:rsidRDefault="00F4562D" w:rsidP="007B5B0E">
      <w:pPr>
        <w:jc w:val="both"/>
        <w:rPr>
          <w:rFonts w:asciiTheme="minorHAnsi" w:eastAsia="Arial Unicode MS" w:hAnsiTheme="minorHAnsi" w:cstheme="minorHAnsi"/>
          <w:bCs/>
          <w:sz w:val="28"/>
          <w:szCs w:val="28"/>
        </w:rPr>
      </w:pPr>
    </w:p>
    <w:p w:rsidR="00F4562D" w:rsidRPr="00F47E4E" w:rsidRDefault="00F4562D" w:rsidP="007B5B0E">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En concreto:</w:t>
      </w:r>
    </w:p>
    <w:p w:rsidR="00F4562D" w:rsidRPr="00F47E4E" w:rsidRDefault="00F4562D" w:rsidP="007B5B0E">
      <w:pPr>
        <w:jc w:val="both"/>
        <w:rPr>
          <w:rFonts w:asciiTheme="minorHAnsi" w:eastAsia="Arial Unicode MS" w:hAnsiTheme="minorHAnsi" w:cstheme="minorHAnsi"/>
          <w:bCs/>
          <w:sz w:val="28"/>
          <w:szCs w:val="28"/>
        </w:rPr>
      </w:pPr>
    </w:p>
    <w:p w:rsidR="00DA632F" w:rsidRPr="00F47E4E" w:rsidRDefault="00DA632F" w:rsidP="00DA632F">
      <w:pPr>
        <w:rPr>
          <w:b/>
          <w:bCs/>
          <w:u w:val="single"/>
        </w:rPr>
      </w:pPr>
    </w:p>
    <w:p w:rsidR="00F4562D" w:rsidRPr="00F47E4E" w:rsidRDefault="00DA632F" w:rsidP="00DA632F">
      <w:pPr>
        <w:rPr>
          <w:rFonts w:asciiTheme="minorHAnsi" w:eastAsia="Arial Unicode MS" w:hAnsiTheme="minorHAnsi" w:cstheme="minorHAnsi"/>
          <w:b/>
          <w:bCs/>
          <w:sz w:val="28"/>
          <w:szCs w:val="28"/>
        </w:rPr>
      </w:pPr>
      <w:r w:rsidRPr="00F47E4E">
        <w:rPr>
          <w:rFonts w:asciiTheme="minorHAnsi" w:eastAsia="Arial Unicode MS" w:hAnsiTheme="minorHAnsi" w:cstheme="minorHAnsi"/>
          <w:b/>
          <w:bCs/>
          <w:sz w:val="28"/>
          <w:szCs w:val="28"/>
        </w:rPr>
        <w:t xml:space="preserve">Araba: </w:t>
      </w:r>
    </w:p>
    <w:p w:rsidR="008B7FC2" w:rsidRPr="00F47E4E" w:rsidRDefault="008B7FC2" w:rsidP="00DA632F">
      <w:pPr>
        <w:rPr>
          <w:rFonts w:asciiTheme="minorHAnsi" w:eastAsia="Arial Unicode MS" w:hAnsiTheme="minorHAnsi" w:cstheme="minorHAnsi"/>
          <w:b/>
          <w:bCs/>
          <w:sz w:val="28"/>
          <w:szCs w:val="28"/>
        </w:rPr>
      </w:pPr>
    </w:p>
    <w:p w:rsidR="00DA632F" w:rsidRPr="00F47E4E" w:rsidRDefault="00DA632F" w:rsidP="00F4562D">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Para pertenecer al SAJE se requiere pert</w:t>
      </w:r>
      <w:r w:rsidR="00F4562D" w:rsidRPr="00F47E4E">
        <w:rPr>
          <w:rFonts w:asciiTheme="minorHAnsi" w:eastAsia="Arial Unicode MS" w:hAnsiTheme="minorHAnsi" w:cstheme="minorHAnsi"/>
          <w:bCs/>
          <w:sz w:val="28"/>
          <w:szCs w:val="28"/>
        </w:rPr>
        <w:t>enecer al Turno de Oficio especí</w:t>
      </w:r>
      <w:r w:rsidRPr="00F47E4E">
        <w:rPr>
          <w:rFonts w:asciiTheme="minorHAnsi" w:eastAsia="Arial Unicode MS" w:hAnsiTheme="minorHAnsi" w:cstheme="minorHAnsi"/>
          <w:bCs/>
          <w:sz w:val="28"/>
          <w:szCs w:val="28"/>
        </w:rPr>
        <w:t xml:space="preserve">fico en materia de Extranjería (de otra forma no </w:t>
      </w:r>
      <w:r w:rsidR="00F4562D" w:rsidRPr="00F47E4E">
        <w:rPr>
          <w:rFonts w:asciiTheme="minorHAnsi" w:eastAsia="Arial Unicode MS" w:hAnsiTheme="minorHAnsi" w:cstheme="minorHAnsi"/>
          <w:bCs/>
          <w:sz w:val="28"/>
          <w:szCs w:val="28"/>
        </w:rPr>
        <w:t xml:space="preserve">se podría </w:t>
      </w:r>
      <w:r w:rsidRPr="00F47E4E">
        <w:rPr>
          <w:rFonts w:asciiTheme="minorHAnsi" w:eastAsia="Arial Unicode MS" w:hAnsiTheme="minorHAnsi" w:cstheme="minorHAnsi"/>
          <w:bCs/>
          <w:sz w:val="28"/>
          <w:szCs w:val="28"/>
        </w:rPr>
        <w:t>garantizar la unidad de actuación letrada en fase administrativa y judicial) y los req</w:t>
      </w:r>
      <w:r w:rsidR="00F4562D" w:rsidRPr="00F47E4E">
        <w:rPr>
          <w:rFonts w:asciiTheme="minorHAnsi" w:eastAsia="Arial Unicode MS" w:hAnsiTheme="minorHAnsi" w:cstheme="minorHAnsi"/>
          <w:bCs/>
          <w:sz w:val="28"/>
          <w:szCs w:val="28"/>
        </w:rPr>
        <w:t xml:space="preserve">uisitos de acceso a este Turno </w:t>
      </w:r>
      <w:r w:rsidRPr="00F47E4E">
        <w:rPr>
          <w:rFonts w:asciiTheme="minorHAnsi" w:eastAsia="Arial Unicode MS" w:hAnsiTheme="minorHAnsi" w:cstheme="minorHAnsi"/>
          <w:bCs/>
          <w:sz w:val="28"/>
          <w:szCs w:val="28"/>
        </w:rPr>
        <w:t>son:</w:t>
      </w:r>
    </w:p>
    <w:p w:rsidR="00DA632F" w:rsidRPr="00F47E4E" w:rsidRDefault="00DA632F" w:rsidP="00F4562D">
      <w:pPr>
        <w:jc w:val="both"/>
        <w:rPr>
          <w:rFonts w:asciiTheme="minorHAnsi" w:eastAsia="Arial Unicode MS" w:hAnsiTheme="minorHAnsi" w:cstheme="minorHAnsi"/>
          <w:bCs/>
          <w:sz w:val="28"/>
          <w:szCs w:val="28"/>
        </w:rPr>
      </w:pPr>
    </w:p>
    <w:p w:rsidR="00DA632F" w:rsidRPr="00F47E4E" w:rsidRDefault="00DA632F" w:rsidP="00F4562D">
      <w:pPr>
        <w:ind w:firstLine="708"/>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- 3 Años de colegiación como ejerciente.</w:t>
      </w:r>
    </w:p>
    <w:p w:rsidR="00DA632F" w:rsidRPr="00F47E4E" w:rsidRDefault="00DA632F" w:rsidP="00F4562D">
      <w:pPr>
        <w:ind w:firstLine="708"/>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 xml:space="preserve">- Haber realizado la Escuela de Práctica Jurídica. </w:t>
      </w:r>
    </w:p>
    <w:p w:rsidR="00DA632F" w:rsidRPr="00F47E4E" w:rsidRDefault="00F4562D" w:rsidP="00F4562D">
      <w:pPr>
        <w:ind w:left="708" w:hanging="708"/>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ab/>
        <w:t xml:space="preserve">- </w:t>
      </w:r>
      <w:r w:rsidR="00DA632F" w:rsidRPr="00F47E4E">
        <w:rPr>
          <w:rFonts w:asciiTheme="minorHAnsi" w:eastAsia="Arial Unicode MS" w:hAnsiTheme="minorHAnsi" w:cstheme="minorHAnsi"/>
          <w:bCs/>
          <w:sz w:val="28"/>
          <w:szCs w:val="28"/>
        </w:rPr>
        <w:t>Haber realizado el curso formativo anual específico en materia de extranjería.</w:t>
      </w:r>
    </w:p>
    <w:p w:rsidR="00DA632F" w:rsidRPr="00F47E4E" w:rsidRDefault="00DA632F" w:rsidP="00F4562D">
      <w:pPr>
        <w:jc w:val="both"/>
        <w:rPr>
          <w:rFonts w:asciiTheme="minorHAnsi" w:eastAsia="Arial Unicode MS" w:hAnsiTheme="minorHAnsi" w:cstheme="minorHAnsi"/>
          <w:bCs/>
          <w:sz w:val="28"/>
          <w:szCs w:val="28"/>
        </w:rPr>
      </w:pPr>
    </w:p>
    <w:p w:rsidR="00F4562D" w:rsidRPr="00F47E4E" w:rsidRDefault="00DA632F" w:rsidP="00F4562D">
      <w:pPr>
        <w:jc w:val="both"/>
        <w:rPr>
          <w:rFonts w:asciiTheme="minorHAnsi" w:eastAsia="Arial Unicode MS" w:hAnsiTheme="minorHAnsi" w:cstheme="minorHAnsi"/>
          <w:b/>
          <w:bCs/>
          <w:sz w:val="28"/>
          <w:szCs w:val="28"/>
        </w:rPr>
      </w:pPr>
      <w:proofErr w:type="spellStart"/>
      <w:r w:rsidRPr="00F47E4E">
        <w:rPr>
          <w:rFonts w:asciiTheme="minorHAnsi" w:eastAsia="Arial Unicode MS" w:hAnsiTheme="minorHAnsi" w:cstheme="minorHAnsi"/>
          <w:b/>
          <w:bCs/>
          <w:sz w:val="28"/>
          <w:szCs w:val="28"/>
        </w:rPr>
        <w:t>Bizkaia</w:t>
      </w:r>
      <w:proofErr w:type="spellEnd"/>
      <w:r w:rsidRPr="00F47E4E">
        <w:rPr>
          <w:rFonts w:asciiTheme="minorHAnsi" w:eastAsia="Arial Unicode MS" w:hAnsiTheme="minorHAnsi" w:cstheme="minorHAnsi"/>
          <w:b/>
          <w:bCs/>
          <w:sz w:val="28"/>
          <w:szCs w:val="28"/>
        </w:rPr>
        <w:t>:</w:t>
      </w:r>
    </w:p>
    <w:p w:rsidR="00F4562D" w:rsidRPr="00F47E4E" w:rsidRDefault="00F4562D" w:rsidP="00F4562D">
      <w:pPr>
        <w:jc w:val="both"/>
        <w:rPr>
          <w:rFonts w:asciiTheme="minorHAnsi" w:eastAsia="Arial Unicode MS" w:hAnsiTheme="minorHAnsi" w:cstheme="minorHAnsi"/>
          <w:bCs/>
          <w:sz w:val="28"/>
          <w:szCs w:val="28"/>
        </w:rPr>
      </w:pPr>
    </w:p>
    <w:p w:rsidR="00DA632F" w:rsidRPr="00F47E4E" w:rsidRDefault="00DA632F" w:rsidP="00F4562D">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Primeramente para acceder al Turno especial de extranjería, hay que llevar 3</w:t>
      </w:r>
      <w:r w:rsidR="003C0A22" w:rsidRPr="00F47E4E">
        <w:rPr>
          <w:rFonts w:asciiTheme="minorHAnsi" w:eastAsia="Arial Unicode MS" w:hAnsiTheme="minorHAnsi" w:cstheme="minorHAnsi"/>
          <w:bCs/>
          <w:sz w:val="28"/>
          <w:szCs w:val="28"/>
        </w:rPr>
        <w:t xml:space="preserve"> años colegiado como ejerciente</w:t>
      </w:r>
      <w:r w:rsidRPr="00F47E4E">
        <w:rPr>
          <w:rFonts w:asciiTheme="minorHAnsi" w:eastAsia="Arial Unicode MS" w:hAnsiTheme="minorHAnsi" w:cstheme="minorHAnsi"/>
          <w:bCs/>
          <w:sz w:val="28"/>
          <w:szCs w:val="28"/>
        </w:rPr>
        <w:t>, y haber hecho el curso de la Escuela de Práctica Jurídica. Una vez hecho esto, tienen que realizar el curso de iniciación de Extra</w:t>
      </w:r>
      <w:r w:rsidR="00112385" w:rsidRPr="00F47E4E">
        <w:rPr>
          <w:rFonts w:asciiTheme="minorHAnsi" w:eastAsia="Arial Unicode MS" w:hAnsiTheme="minorHAnsi" w:cstheme="minorHAnsi"/>
          <w:bCs/>
          <w:sz w:val="28"/>
          <w:szCs w:val="28"/>
        </w:rPr>
        <w:t xml:space="preserve">njería , que cada año organiza </w:t>
      </w:r>
      <w:r w:rsidRPr="00F47E4E">
        <w:rPr>
          <w:rFonts w:asciiTheme="minorHAnsi" w:eastAsia="Arial Unicode MS" w:hAnsiTheme="minorHAnsi" w:cstheme="minorHAnsi"/>
          <w:bCs/>
          <w:sz w:val="28"/>
          <w:szCs w:val="28"/>
        </w:rPr>
        <w:t xml:space="preserve">el Colegio de Abogados de </w:t>
      </w:r>
      <w:proofErr w:type="spellStart"/>
      <w:r w:rsidRPr="00F47E4E">
        <w:rPr>
          <w:rFonts w:asciiTheme="minorHAnsi" w:eastAsia="Arial Unicode MS" w:hAnsiTheme="minorHAnsi" w:cstheme="minorHAnsi"/>
          <w:bCs/>
          <w:sz w:val="28"/>
          <w:szCs w:val="28"/>
        </w:rPr>
        <w:t>Bizkaia</w:t>
      </w:r>
      <w:proofErr w:type="spellEnd"/>
      <w:r w:rsidRPr="00F47E4E">
        <w:rPr>
          <w:rFonts w:asciiTheme="minorHAnsi" w:eastAsia="Arial Unicode MS" w:hAnsiTheme="minorHAnsi" w:cstheme="minorHAnsi"/>
          <w:bCs/>
          <w:sz w:val="28"/>
          <w:szCs w:val="28"/>
        </w:rPr>
        <w:t xml:space="preserve"> , sobre septiembre, y posteriormente es obligado asistir a todos los cursos avanzados de extranjería, que se van celebrando y que son de reciclaje.</w:t>
      </w:r>
    </w:p>
    <w:p w:rsidR="00DA632F" w:rsidRPr="00F47E4E" w:rsidRDefault="00DA632F" w:rsidP="00F4562D">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 </w:t>
      </w:r>
    </w:p>
    <w:p w:rsidR="00DA632F" w:rsidRPr="00F47E4E" w:rsidRDefault="00DA632F" w:rsidP="00F4562D">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Además hay que estar apuntados en el turno especial penal y contencioso- administrativo.</w:t>
      </w:r>
    </w:p>
    <w:p w:rsidR="00DA632F" w:rsidRPr="00F47E4E" w:rsidRDefault="00DA632F" w:rsidP="00F4562D">
      <w:pPr>
        <w:jc w:val="both"/>
        <w:rPr>
          <w:rFonts w:asciiTheme="minorHAnsi" w:eastAsia="Arial Unicode MS" w:hAnsiTheme="minorHAnsi" w:cstheme="minorHAnsi"/>
          <w:bCs/>
          <w:sz w:val="28"/>
          <w:szCs w:val="28"/>
        </w:rPr>
      </w:pPr>
    </w:p>
    <w:p w:rsidR="00DA632F" w:rsidRPr="00F47E4E" w:rsidRDefault="00DA632F" w:rsidP="00F4562D">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 xml:space="preserve">Si no se ha hecho el curso de la Escuela de Práctica Jurídica, </w:t>
      </w:r>
      <w:r w:rsidR="00112385" w:rsidRPr="00F47E4E">
        <w:rPr>
          <w:rFonts w:asciiTheme="minorHAnsi" w:eastAsia="Arial Unicode MS" w:hAnsiTheme="minorHAnsi" w:cstheme="minorHAnsi"/>
          <w:bCs/>
          <w:sz w:val="28"/>
          <w:szCs w:val="28"/>
        </w:rPr>
        <w:t>se exigen 5 años de colegiación</w:t>
      </w:r>
      <w:r w:rsidRPr="00F47E4E">
        <w:rPr>
          <w:rFonts w:asciiTheme="minorHAnsi" w:eastAsia="Arial Unicode MS" w:hAnsiTheme="minorHAnsi" w:cstheme="minorHAnsi"/>
          <w:bCs/>
          <w:sz w:val="28"/>
          <w:szCs w:val="28"/>
        </w:rPr>
        <w:t>, y al menos 10 sentencias</w:t>
      </w:r>
      <w:r w:rsidR="00FE2373">
        <w:rPr>
          <w:rFonts w:asciiTheme="minorHAnsi" w:eastAsia="Arial Unicode MS" w:hAnsiTheme="minorHAnsi" w:cstheme="minorHAnsi"/>
          <w:bCs/>
          <w:sz w:val="28"/>
          <w:szCs w:val="28"/>
        </w:rPr>
        <w:t xml:space="preserve"> en la materia de extranjería, </w:t>
      </w:r>
      <w:r w:rsidRPr="00F47E4E">
        <w:rPr>
          <w:rFonts w:asciiTheme="minorHAnsi" w:eastAsia="Arial Unicode MS" w:hAnsiTheme="minorHAnsi" w:cstheme="minorHAnsi"/>
          <w:bCs/>
          <w:sz w:val="28"/>
          <w:szCs w:val="28"/>
        </w:rPr>
        <w:t>en las que haya sido Letrado el que pretende inscribirse, y otras 10 en materia penal. Y por supuesto en este caso también el curso</w:t>
      </w:r>
      <w:r w:rsidR="00112385" w:rsidRPr="00F47E4E">
        <w:rPr>
          <w:rFonts w:asciiTheme="minorHAnsi" w:eastAsia="Arial Unicode MS" w:hAnsiTheme="minorHAnsi" w:cstheme="minorHAnsi"/>
          <w:bCs/>
          <w:sz w:val="28"/>
          <w:szCs w:val="28"/>
        </w:rPr>
        <w:t xml:space="preserve"> de iniciación a la extranjería</w:t>
      </w:r>
      <w:r w:rsidRPr="00F47E4E">
        <w:rPr>
          <w:rFonts w:asciiTheme="minorHAnsi" w:eastAsia="Arial Unicode MS" w:hAnsiTheme="minorHAnsi" w:cstheme="minorHAnsi"/>
          <w:bCs/>
          <w:sz w:val="28"/>
          <w:szCs w:val="28"/>
        </w:rPr>
        <w:t>, y los cursos de reciclaje.</w:t>
      </w:r>
    </w:p>
    <w:p w:rsidR="00DA632F" w:rsidRPr="00F47E4E" w:rsidRDefault="00DA632F" w:rsidP="00F4562D">
      <w:pPr>
        <w:jc w:val="both"/>
        <w:rPr>
          <w:rFonts w:asciiTheme="minorHAnsi" w:eastAsia="Arial Unicode MS" w:hAnsiTheme="minorHAnsi" w:cstheme="minorHAnsi"/>
          <w:bCs/>
          <w:sz w:val="28"/>
          <w:szCs w:val="28"/>
        </w:rPr>
      </w:pPr>
    </w:p>
    <w:p w:rsidR="00DA632F" w:rsidRPr="00F47E4E" w:rsidRDefault="00DA632F" w:rsidP="00F4562D">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Y como requisito para acceder al Turno</w:t>
      </w:r>
      <w:r w:rsidR="00112385" w:rsidRPr="00F47E4E">
        <w:rPr>
          <w:rFonts w:asciiTheme="minorHAnsi" w:eastAsia="Arial Unicode MS" w:hAnsiTheme="minorHAnsi" w:cstheme="minorHAnsi"/>
          <w:bCs/>
          <w:sz w:val="28"/>
          <w:szCs w:val="28"/>
        </w:rPr>
        <w:t xml:space="preserve"> del SAJE</w:t>
      </w:r>
      <w:r w:rsidRPr="00F47E4E">
        <w:rPr>
          <w:rFonts w:asciiTheme="minorHAnsi" w:eastAsia="Arial Unicode MS" w:hAnsiTheme="minorHAnsi" w:cstheme="minorHAnsi"/>
          <w:bCs/>
          <w:sz w:val="28"/>
          <w:szCs w:val="28"/>
        </w:rPr>
        <w:t>, el requisito es estar previamente en el Turno Especial de Extranjería.</w:t>
      </w:r>
    </w:p>
    <w:p w:rsidR="00DA632F" w:rsidRPr="00F47E4E" w:rsidRDefault="00DA632F" w:rsidP="007B5B0E">
      <w:pPr>
        <w:jc w:val="both"/>
        <w:rPr>
          <w:rFonts w:asciiTheme="minorHAnsi" w:eastAsia="Arial Unicode MS" w:hAnsiTheme="minorHAnsi" w:cstheme="minorHAnsi"/>
          <w:b/>
          <w:bCs/>
          <w:sz w:val="28"/>
          <w:szCs w:val="28"/>
        </w:rPr>
      </w:pPr>
    </w:p>
    <w:p w:rsidR="00D2103B" w:rsidRDefault="00D2103B" w:rsidP="007B5B0E">
      <w:pPr>
        <w:jc w:val="both"/>
        <w:rPr>
          <w:rFonts w:asciiTheme="minorHAnsi" w:eastAsia="Arial Unicode MS" w:hAnsiTheme="minorHAnsi" w:cstheme="minorHAnsi"/>
          <w:b/>
          <w:bCs/>
          <w:sz w:val="28"/>
          <w:szCs w:val="28"/>
        </w:rPr>
      </w:pPr>
    </w:p>
    <w:p w:rsidR="00D2103B" w:rsidRDefault="00D2103B" w:rsidP="007B5B0E">
      <w:pPr>
        <w:jc w:val="both"/>
        <w:rPr>
          <w:rFonts w:asciiTheme="minorHAnsi" w:eastAsia="Arial Unicode MS" w:hAnsiTheme="minorHAnsi" w:cstheme="minorHAnsi"/>
          <w:b/>
          <w:bCs/>
          <w:sz w:val="28"/>
          <w:szCs w:val="28"/>
        </w:rPr>
      </w:pPr>
    </w:p>
    <w:p w:rsidR="00D2103B" w:rsidRDefault="00D2103B" w:rsidP="007B5B0E">
      <w:pPr>
        <w:jc w:val="both"/>
        <w:rPr>
          <w:rFonts w:asciiTheme="minorHAnsi" w:eastAsia="Arial Unicode MS" w:hAnsiTheme="minorHAnsi" w:cstheme="minorHAnsi"/>
          <w:b/>
          <w:bCs/>
          <w:sz w:val="28"/>
          <w:szCs w:val="28"/>
        </w:rPr>
      </w:pPr>
    </w:p>
    <w:p w:rsidR="00D2103B" w:rsidRDefault="00D2103B" w:rsidP="007B5B0E">
      <w:pPr>
        <w:jc w:val="both"/>
        <w:rPr>
          <w:rFonts w:asciiTheme="minorHAnsi" w:eastAsia="Arial Unicode MS" w:hAnsiTheme="minorHAnsi" w:cstheme="minorHAnsi"/>
          <w:b/>
          <w:bCs/>
          <w:sz w:val="28"/>
          <w:szCs w:val="28"/>
        </w:rPr>
      </w:pPr>
    </w:p>
    <w:p w:rsidR="00DA632F" w:rsidRPr="00F47E4E" w:rsidRDefault="00112385" w:rsidP="007B5B0E">
      <w:pPr>
        <w:jc w:val="both"/>
        <w:rPr>
          <w:rFonts w:asciiTheme="minorHAnsi" w:eastAsia="Arial Unicode MS" w:hAnsiTheme="minorHAnsi" w:cstheme="minorHAnsi"/>
          <w:b/>
          <w:bCs/>
          <w:sz w:val="28"/>
          <w:szCs w:val="28"/>
        </w:rPr>
      </w:pPr>
      <w:r w:rsidRPr="00F47E4E">
        <w:rPr>
          <w:rFonts w:asciiTheme="minorHAnsi" w:eastAsia="Arial Unicode MS" w:hAnsiTheme="minorHAnsi" w:cstheme="minorHAnsi"/>
          <w:b/>
          <w:bCs/>
          <w:sz w:val="28"/>
          <w:szCs w:val="28"/>
        </w:rPr>
        <w:lastRenderedPageBreak/>
        <w:t>Gipuzkoa:</w:t>
      </w:r>
    </w:p>
    <w:p w:rsidR="005944E2" w:rsidRPr="00F47E4E" w:rsidRDefault="005944E2" w:rsidP="007B5B0E">
      <w:pPr>
        <w:jc w:val="both"/>
        <w:rPr>
          <w:rFonts w:asciiTheme="minorHAnsi" w:eastAsia="Arial Unicode MS" w:hAnsiTheme="minorHAnsi" w:cstheme="minorHAnsi"/>
          <w:b/>
          <w:bCs/>
          <w:sz w:val="28"/>
          <w:szCs w:val="28"/>
        </w:rPr>
      </w:pPr>
    </w:p>
    <w:p w:rsidR="005944E2" w:rsidRPr="00F47E4E" w:rsidRDefault="005944E2" w:rsidP="005944E2">
      <w:pPr>
        <w:rPr>
          <w:rFonts w:asciiTheme="minorHAnsi" w:eastAsia="Arial Unicode MS" w:hAnsiTheme="minorHAnsi" w:cstheme="minorHAnsi"/>
          <w:bCs/>
          <w:sz w:val="28"/>
          <w:szCs w:val="28"/>
        </w:rPr>
      </w:pPr>
    </w:p>
    <w:p w:rsidR="005944E2" w:rsidRPr="00F47E4E" w:rsidRDefault="005944E2" w:rsidP="00C235FD">
      <w:pPr>
        <w:rPr>
          <w:rFonts w:asciiTheme="minorHAnsi" w:eastAsia="Arial Unicode MS" w:hAnsiTheme="minorHAnsi" w:cstheme="minorHAnsi"/>
          <w:b/>
          <w:bCs/>
          <w:sz w:val="28"/>
          <w:szCs w:val="28"/>
        </w:rPr>
      </w:pPr>
      <w:r w:rsidRPr="00F47E4E">
        <w:rPr>
          <w:rFonts w:asciiTheme="minorHAnsi" w:eastAsia="Arial Unicode MS" w:hAnsiTheme="minorHAnsi" w:cstheme="minorHAnsi"/>
          <w:bCs/>
          <w:sz w:val="28"/>
          <w:szCs w:val="28"/>
        </w:rPr>
        <w:t xml:space="preserve">En el caso del Colegio de Gipuzkoa  se debe estar dado de alta en el turno de Extranjería, </w:t>
      </w:r>
      <w:r w:rsidR="00C235FD">
        <w:rPr>
          <w:rFonts w:asciiTheme="minorHAnsi" w:eastAsia="Arial Unicode MS" w:hAnsiTheme="minorHAnsi" w:cstheme="minorHAnsi"/>
          <w:bCs/>
          <w:sz w:val="28"/>
          <w:szCs w:val="28"/>
        </w:rPr>
        <w:t>para lo cual  debe asistir al curso de formación que se imparte (16 horas).</w:t>
      </w:r>
    </w:p>
    <w:p w:rsidR="00112385" w:rsidRPr="00F47E4E" w:rsidRDefault="00112385" w:rsidP="007B5B0E">
      <w:pPr>
        <w:jc w:val="both"/>
        <w:rPr>
          <w:rFonts w:asciiTheme="minorHAnsi" w:eastAsia="Arial Unicode MS" w:hAnsiTheme="minorHAnsi" w:cstheme="minorHAnsi"/>
          <w:b/>
          <w:bCs/>
          <w:sz w:val="28"/>
          <w:szCs w:val="28"/>
        </w:rPr>
      </w:pPr>
    </w:p>
    <w:p w:rsidR="007B5B0E" w:rsidRPr="00BB01CE" w:rsidRDefault="00BB01CE" w:rsidP="007B5B0E">
      <w:pPr>
        <w:jc w:val="both"/>
        <w:rPr>
          <w:rFonts w:asciiTheme="minorHAnsi" w:eastAsia="Arial Unicode MS" w:hAnsiTheme="minorHAnsi" w:cstheme="minorHAnsi"/>
          <w:b/>
          <w:bCs/>
          <w:sz w:val="28"/>
          <w:szCs w:val="28"/>
          <w:u w:val="single"/>
        </w:rPr>
      </w:pPr>
      <w:r w:rsidRPr="00BB01CE">
        <w:rPr>
          <w:rFonts w:asciiTheme="minorHAnsi" w:eastAsia="Arial Unicode MS" w:hAnsiTheme="minorHAnsi" w:cstheme="minorHAnsi"/>
          <w:b/>
          <w:bCs/>
          <w:sz w:val="28"/>
          <w:szCs w:val="28"/>
          <w:u w:val="single"/>
        </w:rPr>
        <w:t>Servicios Ofrecidos</w:t>
      </w:r>
    </w:p>
    <w:p w:rsidR="007B5B0E" w:rsidRPr="00F47E4E" w:rsidRDefault="007B5B0E" w:rsidP="007B5B0E">
      <w:pPr>
        <w:jc w:val="both"/>
        <w:rPr>
          <w:rFonts w:asciiTheme="minorHAnsi" w:eastAsia="Arial Unicode MS" w:hAnsiTheme="minorHAnsi" w:cstheme="minorHAnsi"/>
          <w:bCs/>
          <w:sz w:val="28"/>
          <w:szCs w:val="28"/>
        </w:rPr>
      </w:pPr>
    </w:p>
    <w:p w:rsidR="007B5B0E" w:rsidRPr="00F47E4E" w:rsidRDefault="007B5B0E" w:rsidP="007B5B0E">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 xml:space="preserve">Desde la perspectiva de los Ilustres Colegios, los objetivos específicos de este proyecto de atención jurídica a las personas inmigrantes en situación de vulnerabilidad, son: </w:t>
      </w:r>
    </w:p>
    <w:p w:rsidR="007B5B0E" w:rsidRPr="00F47E4E" w:rsidRDefault="007B5B0E" w:rsidP="007B5B0E">
      <w:pPr>
        <w:jc w:val="both"/>
        <w:rPr>
          <w:rFonts w:asciiTheme="minorHAnsi" w:eastAsia="Arial Unicode MS" w:hAnsiTheme="minorHAnsi" w:cstheme="minorHAnsi"/>
          <w:bCs/>
          <w:sz w:val="28"/>
          <w:szCs w:val="28"/>
        </w:rPr>
      </w:pPr>
    </w:p>
    <w:p w:rsidR="007B5B0E" w:rsidRPr="00F47E4E" w:rsidRDefault="007B5B0E" w:rsidP="007B5B0E">
      <w:pPr>
        <w:pStyle w:val="Zerrenda-paragrafoa"/>
        <w:numPr>
          <w:ilvl w:val="0"/>
          <w:numId w:val="19"/>
        </w:numPr>
        <w:jc w:val="both"/>
        <w:rPr>
          <w:rFonts w:eastAsia="Arial Unicode MS" w:cstheme="minorHAnsi"/>
          <w:bCs/>
          <w:sz w:val="28"/>
          <w:szCs w:val="28"/>
        </w:rPr>
      </w:pPr>
      <w:r w:rsidRPr="00F47E4E">
        <w:rPr>
          <w:rFonts w:eastAsia="Arial Unicode MS" w:cstheme="minorHAnsi"/>
          <w:bCs/>
          <w:sz w:val="28"/>
          <w:szCs w:val="28"/>
        </w:rPr>
        <w:t>Los servicios que se llevarán a cabo desde el Colegio de Abogados estarán destinados a aquellas personas en situación administrativa irregular (carencia de autorización de residencia y/o trabajo) o en</w:t>
      </w:r>
      <w:r w:rsidR="008E6DF5">
        <w:rPr>
          <w:rFonts w:eastAsia="Arial Unicode MS" w:cstheme="minorHAnsi"/>
          <w:bCs/>
          <w:sz w:val="28"/>
          <w:szCs w:val="28"/>
        </w:rPr>
        <w:t xml:space="preserve"> riesgo de incurrir en la misma o al objeto de consolidar la situación administrativa.</w:t>
      </w:r>
    </w:p>
    <w:p w:rsidR="007B5B0E" w:rsidRPr="00F47E4E" w:rsidRDefault="007B5B0E" w:rsidP="007B5B0E">
      <w:pPr>
        <w:pStyle w:val="Zerrenda-paragrafoa"/>
        <w:numPr>
          <w:ilvl w:val="0"/>
          <w:numId w:val="19"/>
        </w:numPr>
        <w:jc w:val="both"/>
        <w:rPr>
          <w:rFonts w:eastAsia="Arial Unicode MS" w:cstheme="minorHAnsi"/>
          <w:bCs/>
          <w:sz w:val="28"/>
          <w:szCs w:val="28"/>
        </w:rPr>
      </w:pPr>
      <w:r w:rsidRPr="00F47E4E">
        <w:rPr>
          <w:rFonts w:eastAsia="Arial Unicode MS" w:cstheme="minorHAnsi"/>
          <w:bCs/>
          <w:sz w:val="28"/>
          <w:szCs w:val="28"/>
        </w:rPr>
        <w:t>Ofrecer un servicio de carácter gratuito a personas que carecen de medios económicos.</w:t>
      </w:r>
    </w:p>
    <w:p w:rsidR="007B5B0E" w:rsidRPr="00F47E4E" w:rsidRDefault="007B5B0E" w:rsidP="007B5B0E">
      <w:pPr>
        <w:pStyle w:val="Zerrenda-paragrafoa"/>
        <w:numPr>
          <w:ilvl w:val="0"/>
          <w:numId w:val="19"/>
        </w:numPr>
        <w:jc w:val="both"/>
        <w:rPr>
          <w:rFonts w:eastAsia="Arial Unicode MS" w:cstheme="minorHAnsi"/>
          <w:bCs/>
          <w:sz w:val="28"/>
          <w:szCs w:val="28"/>
        </w:rPr>
      </w:pPr>
      <w:r w:rsidRPr="00F47E4E">
        <w:rPr>
          <w:rFonts w:eastAsia="Arial Unicode MS" w:cstheme="minorHAnsi"/>
          <w:bCs/>
          <w:sz w:val="28"/>
          <w:szCs w:val="28"/>
        </w:rPr>
        <w:t xml:space="preserve">Ofrecer un servicio de apoyo jurídico en aquellas situaciones de especial vulnerabilidad (víctimas de violencia de género, personas con enfermedad grave, </w:t>
      </w:r>
      <w:proofErr w:type="spellStart"/>
      <w:r w:rsidRPr="00F47E4E">
        <w:rPr>
          <w:rFonts w:eastAsia="Arial Unicode MS" w:cstheme="minorHAnsi"/>
          <w:bCs/>
          <w:sz w:val="28"/>
          <w:szCs w:val="28"/>
        </w:rPr>
        <w:t>etc</w:t>
      </w:r>
      <w:proofErr w:type="spellEnd"/>
      <w:r w:rsidRPr="00F47E4E">
        <w:rPr>
          <w:rFonts w:eastAsia="Arial Unicode MS" w:cstheme="minorHAnsi"/>
          <w:bCs/>
          <w:sz w:val="28"/>
          <w:szCs w:val="28"/>
        </w:rPr>
        <w:t>).</w:t>
      </w:r>
    </w:p>
    <w:p w:rsidR="007B5B0E" w:rsidRPr="00F47E4E" w:rsidRDefault="007B5B0E" w:rsidP="007B5B0E">
      <w:pPr>
        <w:pStyle w:val="Zerrenda-paragrafoa"/>
        <w:numPr>
          <w:ilvl w:val="0"/>
          <w:numId w:val="19"/>
        </w:numPr>
        <w:jc w:val="both"/>
        <w:rPr>
          <w:rFonts w:eastAsia="Arial Unicode MS" w:cstheme="minorHAnsi"/>
          <w:bCs/>
          <w:sz w:val="28"/>
          <w:szCs w:val="28"/>
        </w:rPr>
      </w:pPr>
      <w:r w:rsidRPr="00F47E4E">
        <w:rPr>
          <w:rFonts w:eastAsia="Arial Unicode MS" w:cstheme="minorHAnsi"/>
          <w:bCs/>
          <w:sz w:val="28"/>
          <w:szCs w:val="28"/>
        </w:rPr>
        <w:t>Facilitar el acceso de las personas inmigrantes en situación de vulnerabilidad a los servicios jurídicos especializados.</w:t>
      </w:r>
    </w:p>
    <w:p w:rsidR="007B5B0E" w:rsidRPr="00F47E4E" w:rsidRDefault="007B5B0E" w:rsidP="007B5B0E">
      <w:pPr>
        <w:pStyle w:val="Zerrenda-paragrafoa"/>
        <w:numPr>
          <w:ilvl w:val="0"/>
          <w:numId w:val="19"/>
        </w:numPr>
        <w:jc w:val="both"/>
        <w:rPr>
          <w:rFonts w:eastAsia="Arial Unicode MS" w:cstheme="minorHAnsi"/>
          <w:bCs/>
          <w:sz w:val="28"/>
          <w:szCs w:val="28"/>
        </w:rPr>
      </w:pPr>
      <w:r w:rsidRPr="00F47E4E">
        <w:rPr>
          <w:rFonts w:eastAsia="Arial Unicode MS" w:cstheme="minorHAnsi"/>
          <w:bCs/>
          <w:sz w:val="28"/>
          <w:szCs w:val="28"/>
        </w:rPr>
        <w:t>En aquellos casos en el que el procedimiento administrativo de paso a la vía contencioso-administrativa y siempre y cuando el cliente sea titular del derecho a la asistencia letrada gratuita, se velará para que el letrado asignado por la vía judicial sea el mismo que tramitó la fase administrativa, de modo que facilite la unidad de actuación del letrado.</w:t>
      </w:r>
    </w:p>
    <w:p w:rsidR="007B5B0E" w:rsidRPr="00F47E4E" w:rsidRDefault="007B5B0E" w:rsidP="007B5B0E">
      <w:pPr>
        <w:jc w:val="both"/>
        <w:rPr>
          <w:rFonts w:asciiTheme="minorHAnsi" w:eastAsia="Arial Unicode MS" w:hAnsiTheme="minorHAnsi" w:cstheme="minorHAnsi"/>
          <w:bCs/>
          <w:sz w:val="28"/>
          <w:szCs w:val="28"/>
        </w:rPr>
      </w:pPr>
    </w:p>
    <w:p w:rsidR="007B5B0E" w:rsidRPr="00F47E4E" w:rsidRDefault="007B5B0E" w:rsidP="007B5B0E">
      <w:pPr>
        <w:jc w:val="both"/>
        <w:rPr>
          <w:rFonts w:asciiTheme="minorHAnsi" w:eastAsia="Arial Unicode MS" w:hAnsiTheme="minorHAnsi" w:cstheme="minorHAnsi"/>
          <w:bCs/>
          <w:sz w:val="28"/>
          <w:szCs w:val="28"/>
        </w:rPr>
      </w:pPr>
    </w:p>
    <w:p w:rsidR="007B5B0E" w:rsidRPr="00F47E4E" w:rsidRDefault="007B5B0E" w:rsidP="007B5B0E">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 xml:space="preserve">Las actuaciones específicas que pueden desarrollar los letrados y las letradas son las siguientes: </w:t>
      </w:r>
    </w:p>
    <w:p w:rsidR="007B5B0E" w:rsidRPr="00F47E4E" w:rsidRDefault="007B5B0E" w:rsidP="007B5B0E">
      <w:pPr>
        <w:jc w:val="both"/>
        <w:rPr>
          <w:rFonts w:asciiTheme="minorHAnsi" w:eastAsia="Arial Unicode MS" w:hAnsiTheme="minorHAnsi" w:cstheme="minorHAnsi"/>
          <w:bCs/>
          <w:sz w:val="28"/>
          <w:szCs w:val="28"/>
        </w:rPr>
      </w:pPr>
    </w:p>
    <w:p w:rsidR="007B5B0E" w:rsidRPr="00F47E4E" w:rsidRDefault="007B5B0E" w:rsidP="007B5B0E">
      <w:pPr>
        <w:pStyle w:val="Zerrenda-paragrafoa"/>
        <w:numPr>
          <w:ilvl w:val="0"/>
          <w:numId w:val="19"/>
        </w:numPr>
        <w:jc w:val="both"/>
        <w:rPr>
          <w:rFonts w:eastAsia="Arial Unicode MS" w:cstheme="minorHAnsi"/>
          <w:bCs/>
          <w:sz w:val="28"/>
          <w:szCs w:val="28"/>
          <w:lang w:val="es-ES_tradnl"/>
        </w:rPr>
      </w:pPr>
      <w:r w:rsidRPr="00F47E4E">
        <w:rPr>
          <w:rFonts w:eastAsia="Arial Unicode MS" w:cstheme="minorHAnsi"/>
          <w:b/>
          <w:bCs/>
          <w:sz w:val="28"/>
          <w:szCs w:val="28"/>
          <w:lang w:val="es-ES_tradnl"/>
        </w:rPr>
        <w:lastRenderedPageBreak/>
        <w:t>Consultas:</w:t>
      </w:r>
      <w:r w:rsidRPr="00F47E4E">
        <w:rPr>
          <w:rFonts w:eastAsia="Arial Unicode MS" w:cstheme="minorHAnsi"/>
          <w:bCs/>
          <w:sz w:val="28"/>
          <w:szCs w:val="28"/>
          <w:lang w:val="es-ES_tradnl"/>
        </w:rPr>
        <w:t xml:space="preserve"> </w:t>
      </w:r>
      <w:r w:rsidRPr="00F47E4E">
        <w:rPr>
          <w:rFonts w:eastAsia="Arial Unicode MS" w:cstheme="minorHAnsi"/>
          <w:bCs/>
          <w:sz w:val="28"/>
          <w:szCs w:val="28"/>
        </w:rPr>
        <w:t xml:space="preserve">Recabar el parecer o juicio del abogado, que éste emitirá bien por escrito o de palabra, sobre una cuestión jurídica que cae dentro del ámbito de la subvención. </w:t>
      </w:r>
    </w:p>
    <w:p w:rsidR="007B5B0E" w:rsidRPr="00F47E4E" w:rsidRDefault="007B5B0E" w:rsidP="007B5B0E">
      <w:pPr>
        <w:pStyle w:val="Zerrenda-paragrafoa"/>
        <w:numPr>
          <w:ilvl w:val="0"/>
          <w:numId w:val="19"/>
        </w:numPr>
        <w:jc w:val="both"/>
        <w:rPr>
          <w:rFonts w:eastAsia="Arial Unicode MS" w:cstheme="minorHAnsi"/>
          <w:bCs/>
          <w:sz w:val="28"/>
          <w:szCs w:val="28"/>
        </w:rPr>
      </w:pPr>
      <w:r w:rsidRPr="00F47E4E">
        <w:rPr>
          <w:rFonts w:eastAsia="Arial Unicode MS" w:cstheme="minorHAnsi"/>
          <w:b/>
          <w:bCs/>
          <w:sz w:val="28"/>
          <w:szCs w:val="28"/>
        </w:rPr>
        <w:t>Tramitaciones</w:t>
      </w:r>
      <w:r w:rsidRPr="00F47E4E">
        <w:rPr>
          <w:rFonts w:eastAsia="Arial Unicode MS" w:cstheme="minorHAnsi"/>
          <w:bCs/>
          <w:sz w:val="28"/>
          <w:szCs w:val="28"/>
        </w:rPr>
        <w:t>: Asesoramiento para cumplimentar los trámites que forman parte de aquellos procedimientos administrativos para la obtención o renovación de autorizaciones de residencia o de residencia y trabajo en las que se produzca un riesgo de irregularidad sobrevenida y modificaciones en las autorizaciones de residencia o para tramitar la revisión de algunos de los documentos que han de presentarse, entre otros, en los procedimientos de regularizaciones por circunstancias excepcionales, de arraigo social, laboral y familiar, de violencia de género y por razones humanitarias, cuando su cumplimentación pr</w:t>
      </w:r>
      <w:r w:rsidR="008E6DF5">
        <w:rPr>
          <w:rFonts w:eastAsia="Arial Unicode MS" w:cstheme="minorHAnsi"/>
          <w:bCs/>
          <w:sz w:val="28"/>
          <w:szCs w:val="28"/>
        </w:rPr>
        <w:t>esente una especial complejidad, etc…</w:t>
      </w:r>
    </w:p>
    <w:p w:rsidR="007B5B0E" w:rsidRPr="00F47E4E" w:rsidRDefault="007B5B0E" w:rsidP="007B5B0E">
      <w:pPr>
        <w:jc w:val="both"/>
        <w:rPr>
          <w:rFonts w:asciiTheme="minorHAnsi" w:eastAsia="Arial Unicode MS" w:hAnsiTheme="minorHAnsi" w:cstheme="minorHAnsi"/>
          <w:bCs/>
          <w:sz w:val="28"/>
          <w:szCs w:val="28"/>
        </w:rPr>
      </w:pPr>
    </w:p>
    <w:p w:rsidR="007B5B0E" w:rsidRPr="00F47E4E" w:rsidRDefault="007B5B0E" w:rsidP="007B5B0E">
      <w:pPr>
        <w:pStyle w:val="Zerrenda-paragrafoa"/>
        <w:numPr>
          <w:ilvl w:val="0"/>
          <w:numId w:val="19"/>
        </w:numPr>
        <w:jc w:val="both"/>
        <w:rPr>
          <w:rFonts w:eastAsia="Arial Unicode MS" w:cstheme="minorHAnsi"/>
          <w:bCs/>
          <w:sz w:val="28"/>
          <w:szCs w:val="28"/>
          <w:lang w:val="es-ES_tradnl"/>
        </w:rPr>
      </w:pPr>
      <w:r w:rsidRPr="00F47E4E">
        <w:rPr>
          <w:rFonts w:eastAsia="Arial Unicode MS" w:cstheme="minorHAnsi"/>
          <w:b/>
          <w:bCs/>
          <w:sz w:val="28"/>
          <w:szCs w:val="28"/>
          <w:lang w:val="es-ES_tradnl"/>
        </w:rPr>
        <w:t>Recursos:</w:t>
      </w:r>
      <w:r w:rsidRPr="00F47E4E">
        <w:rPr>
          <w:rFonts w:eastAsia="Arial Unicode MS" w:cstheme="minorHAnsi"/>
          <w:bCs/>
          <w:sz w:val="28"/>
          <w:szCs w:val="28"/>
          <w:lang w:val="es-ES_tradnl"/>
        </w:rPr>
        <w:t xml:space="preserve"> </w:t>
      </w:r>
      <w:r w:rsidRPr="00F47E4E">
        <w:rPr>
          <w:rFonts w:eastAsia="Arial Unicode MS" w:cstheme="minorHAnsi"/>
          <w:bCs/>
          <w:sz w:val="28"/>
          <w:szCs w:val="28"/>
        </w:rPr>
        <w:t>Asesoramiento e interposición de recursos frente a resoluciones denegatorias, que no agoten la vía administrativa.</w:t>
      </w:r>
    </w:p>
    <w:p w:rsidR="007B5B0E" w:rsidRPr="00F47E4E" w:rsidRDefault="007B5B0E" w:rsidP="007B5B0E">
      <w:pPr>
        <w:jc w:val="both"/>
        <w:rPr>
          <w:rFonts w:asciiTheme="minorHAnsi" w:eastAsia="Arial Unicode MS" w:hAnsiTheme="minorHAnsi" w:cstheme="minorHAnsi"/>
          <w:bCs/>
          <w:sz w:val="28"/>
          <w:szCs w:val="28"/>
        </w:rPr>
      </w:pPr>
    </w:p>
    <w:p w:rsidR="007B5B0E" w:rsidRPr="00F47E4E" w:rsidRDefault="007B5B0E" w:rsidP="007B5B0E">
      <w:pPr>
        <w:pStyle w:val="Zerrenda-paragrafoa"/>
        <w:numPr>
          <w:ilvl w:val="0"/>
          <w:numId w:val="19"/>
        </w:numPr>
        <w:jc w:val="both"/>
        <w:rPr>
          <w:rFonts w:eastAsia="Arial Unicode MS" w:cstheme="minorHAnsi"/>
          <w:bCs/>
          <w:sz w:val="28"/>
          <w:szCs w:val="28"/>
          <w:lang w:val="es-ES_tradnl"/>
        </w:rPr>
      </w:pPr>
      <w:r w:rsidRPr="00F47E4E">
        <w:rPr>
          <w:rFonts w:eastAsia="Arial Unicode MS" w:cstheme="minorHAnsi"/>
          <w:b/>
          <w:bCs/>
          <w:sz w:val="28"/>
          <w:szCs w:val="28"/>
        </w:rPr>
        <w:t>Además,</w:t>
      </w:r>
      <w:r w:rsidRPr="00F47E4E">
        <w:rPr>
          <w:rFonts w:eastAsia="Arial Unicode MS" w:cstheme="minorHAnsi"/>
          <w:bCs/>
          <w:sz w:val="28"/>
          <w:szCs w:val="28"/>
        </w:rPr>
        <w:t xml:space="preserve"> el servicio puede incluir una combinación  de tramitación + recurso.</w:t>
      </w:r>
    </w:p>
    <w:p w:rsidR="007B5B0E" w:rsidRPr="00F47E4E" w:rsidRDefault="007B5B0E" w:rsidP="007B5B0E">
      <w:pPr>
        <w:jc w:val="both"/>
        <w:rPr>
          <w:rFonts w:asciiTheme="minorHAnsi" w:eastAsia="Arial Unicode MS" w:hAnsiTheme="minorHAnsi" w:cstheme="minorHAnsi"/>
          <w:bCs/>
          <w:sz w:val="28"/>
          <w:szCs w:val="28"/>
        </w:rPr>
      </w:pPr>
    </w:p>
    <w:p w:rsidR="007B5B0E" w:rsidRPr="00F47E4E" w:rsidRDefault="007B5B0E" w:rsidP="007B5B0E">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En todo caso, será la Dirección de Política Familiar y Desarrollo Comunitario quién decidirá l</w:t>
      </w:r>
      <w:r w:rsidR="00C64087">
        <w:rPr>
          <w:rFonts w:asciiTheme="minorHAnsi" w:eastAsia="Arial Unicode MS" w:hAnsiTheme="minorHAnsi" w:cstheme="minorHAnsi"/>
          <w:bCs/>
          <w:sz w:val="28"/>
          <w:szCs w:val="28"/>
        </w:rPr>
        <w:t xml:space="preserve">os casos que serán derivados  </w:t>
      </w:r>
      <w:proofErr w:type="gramStart"/>
      <w:r w:rsidR="00C64087">
        <w:rPr>
          <w:rFonts w:asciiTheme="minorHAnsi" w:eastAsia="Arial Unicode MS" w:hAnsiTheme="minorHAnsi" w:cstheme="minorHAnsi"/>
          <w:bCs/>
          <w:sz w:val="28"/>
          <w:szCs w:val="28"/>
        </w:rPr>
        <w:t>a</w:t>
      </w:r>
      <w:r w:rsidR="00F4562D" w:rsidRPr="00F47E4E">
        <w:rPr>
          <w:rFonts w:asciiTheme="minorHAnsi" w:eastAsia="Arial Unicode MS" w:hAnsiTheme="minorHAnsi" w:cstheme="minorHAnsi"/>
          <w:bCs/>
          <w:sz w:val="28"/>
          <w:szCs w:val="28"/>
        </w:rPr>
        <w:t xml:space="preserve"> </w:t>
      </w:r>
      <w:r w:rsidRPr="00F47E4E">
        <w:rPr>
          <w:rFonts w:asciiTheme="minorHAnsi" w:eastAsia="Arial Unicode MS" w:hAnsiTheme="minorHAnsi" w:cstheme="minorHAnsi"/>
          <w:bCs/>
          <w:sz w:val="28"/>
          <w:szCs w:val="28"/>
        </w:rPr>
        <w:t>los</w:t>
      </w:r>
      <w:proofErr w:type="gramEnd"/>
      <w:r w:rsidRPr="00F47E4E">
        <w:rPr>
          <w:rFonts w:asciiTheme="minorHAnsi" w:eastAsia="Arial Unicode MS" w:hAnsiTheme="minorHAnsi" w:cstheme="minorHAnsi"/>
          <w:bCs/>
          <w:sz w:val="28"/>
          <w:szCs w:val="28"/>
        </w:rPr>
        <w:t xml:space="preserve"> Colegio de Abogados.</w:t>
      </w:r>
    </w:p>
    <w:p w:rsidR="0095016D" w:rsidRPr="00F47E4E" w:rsidRDefault="0095016D" w:rsidP="007B5B0E">
      <w:pPr>
        <w:jc w:val="both"/>
        <w:rPr>
          <w:rFonts w:asciiTheme="minorHAnsi" w:eastAsia="Arial Unicode MS" w:hAnsiTheme="minorHAnsi" w:cstheme="minorHAnsi"/>
          <w:bCs/>
          <w:sz w:val="28"/>
          <w:szCs w:val="28"/>
        </w:rPr>
      </w:pPr>
    </w:p>
    <w:p w:rsidR="0095016D" w:rsidRPr="00F47E4E" w:rsidRDefault="0095016D" w:rsidP="0095016D">
      <w:pPr>
        <w:jc w:val="both"/>
        <w:rPr>
          <w:rFonts w:asciiTheme="minorHAnsi" w:hAnsiTheme="minorHAnsi" w:cstheme="minorHAnsi"/>
          <w:b/>
          <w:sz w:val="28"/>
          <w:szCs w:val="28"/>
        </w:rPr>
      </w:pPr>
    </w:p>
    <w:p w:rsidR="0095016D" w:rsidRPr="00F47E4E" w:rsidRDefault="001616B6" w:rsidP="0095016D">
      <w:pPr>
        <w:jc w:val="both"/>
        <w:rPr>
          <w:rFonts w:asciiTheme="minorHAnsi" w:hAnsiTheme="minorHAnsi" w:cstheme="minorHAnsi"/>
          <w:b/>
          <w:sz w:val="28"/>
          <w:szCs w:val="28"/>
        </w:rPr>
      </w:pPr>
      <w:r w:rsidRPr="00F47E4E">
        <w:rPr>
          <w:rFonts w:asciiTheme="minorHAnsi" w:hAnsiTheme="minorHAnsi" w:cstheme="minorHAnsi"/>
          <w:b/>
          <w:sz w:val="28"/>
          <w:szCs w:val="28"/>
        </w:rPr>
        <w:t>3</w:t>
      </w:r>
      <w:r w:rsidR="0095016D" w:rsidRPr="00F47E4E">
        <w:rPr>
          <w:rFonts w:asciiTheme="minorHAnsi" w:hAnsiTheme="minorHAnsi" w:cstheme="minorHAnsi"/>
          <w:b/>
          <w:sz w:val="28"/>
          <w:szCs w:val="28"/>
        </w:rPr>
        <w:t>.3.- Biltzen –Servicio Vasco de Integrac</w:t>
      </w:r>
      <w:r w:rsidR="00BB01CE">
        <w:rPr>
          <w:rFonts w:asciiTheme="minorHAnsi" w:hAnsiTheme="minorHAnsi" w:cstheme="minorHAnsi"/>
          <w:b/>
          <w:sz w:val="28"/>
          <w:szCs w:val="28"/>
        </w:rPr>
        <w:t>ión y Convivencia Intercultural</w:t>
      </w:r>
    </w:p>
    <w:p w:rsidR="00623802" w:rsidRPr="00F47E4E" w:rsidRDefault="00623802" w:rsidP="007B5B0E">
      <w:pPr>
        <w:jc w:val="both"/>
        <w:rPr>
          <w:rFonts w:asciiTheme="minorHAnsi" w:eastAsia="Arial Unicode MS" w:hAnsiTheme="minorHAnsi" w:cstheme="minorHAnsi"/>
          <w:bCs/>
          <w:sz w:val="28"/>
          <w:szCs w:val="28"/>
        </w:rPr>
      </w:pPr>
    </w:p>
    <w:p w:rsidR="00BB01CE" w:rsidRDefault="00623802" w:rsidP="007B5B0E">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 xml:space="preserve">Biltzen </w:t>
      </w:r>
      <w:r w:rsidR="0024666F" w:rsidRPr="00F47E4E">
        <w:rPr>
          <w:rFonts w:asciiTheme="minorHAnsi" w:eastAsia="Arial Unicode MS" w:hAnsiTheme="minorHAnsi" w:cstheme="minorHAnsi"/>
          <w:bCs/>
          <w:sz w:val="28"/>
          <w:szCs w:val="28"/>
        </w:rPr>
        <w:t>es el instrumento a nivel técnico del que se dota la política vasca de inmigración, ciudadanía y convivencia intercultural para promover la integración de toda la ciudadanía vasca con independencia de su procedencia</w:t>
      </w:r>
      <w:r w:rsidR="00C1226B" w:rsidRPr="00F47E4E">
        <w:rPr>
          <w:rFonts w:asciiTheme="minorHAnsi" w:eastAsia="Arial Unicode MS" w:hAnsiTheme="minorHAnsi" w:cstheme="minorHAnsi"/>
          <w:bCs/>
          <w:sz w:val="28"/>
          <w:szCs w:val="28"/>
        </w:rPr>
        <w:t>, origen, lengua, adscripción religiosa etc</w:t>
      </w:r>
      <w:r w:rsidR="001616B6" w:rsidRPr="00F47E4E">
        <w:rPr>
          <w:rFonts w:asciiTheme="minorHAnsi" w:eastAsia="Arial Unicode MS" w:hAnsiTheme="minorHAnsi" w:cstheme="minorHAnsi"/>
          <w:bCs/>
          <w:sz w:val="28"/>
          <w:szCs w:val="28"/>
        </w:rPr>
        <w:t xml:space="preserve">. </w:t>
      </w:r>
      <w:r w:rsidR="00C1226B" w:rsidRPr="00F47E4E">
        <w:rPr>
          <w:rFonts w:asciiTheme="minorHAnsi" w:eastAsia="Arial Unicode MS" w:hAnsiTheme="minorHAnsi" w:cstheme="minorHAnsi"/>
          <w:bCs/>
          <w:sz w:val="28"/>
          <w:szCs w:val="28"/>
        </w:rPr>
        <w:t xml:space="preserve"> </w:t>
      </w:r>
    </w:p>
    <w:p w:rsidR="00FE2373" w:rsidRDefault="00FE2373" w:rsidP="007B5B0E">
      <w:pPr>
        <w:jc w:val="both"/>
        <w:rPr>
          <w:rFonts w:asciiTheme="minorHAnsi" w:eastAsia="Arial Unicode MS" w:hAnsiTheme="minorHAnsi" w:cstheme="minorHAnsi"/>
          <w:bCs/>
          <w:sz w:val="28"/>
          <w:szCs w:val="28"/>
        </w:rPr>
      </w:pPr>
    </w:p>
    <w:p w:rsidR="00C1226B" w:rsidRPr="00F47E4E" w:rsidRDefault="00C1226B" w:rsidP="007B5B0E">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lastRenderedPageBreak/>
        <w:t>Así mismo participa en la gestión de la diversidad cultural y la convivencia desde una perspectiva de ciudadanía inclusiva</w:t>
      </w:r>
      <w:r w:rsidR="001B7D9B" w:rsidRPr="00F47E4E">
        <w:rPr>
          <w:rFonts w:asciiTheme="minorHAnsi" w:eastAsia="Arial Unicode MS" w:hAnsiTheme="minorHAnsi" w:cstheme="minorHAnsi"/>
          <w:bCs/>
          <w:sz w:val="28"/>
          <w:szCs w:val="28"/>
        </w:rPr>
        <w:t xml:space="preserve"> y en la lucha contra la discriminación el racismo y la xenofobia</w:t>
      </w:r>
      <w:r w:rsidRPr="00F47E4E">
        <w:rPr>
          <w:rFonts w:asciiTheme="minorHAnsi" w:eastAsia="Arial Unicode MS" w:hAnsiTheme="minorHAnsi" w:cstheme="minorHAnsi"/>
          <w:bCs/>
          <w:sz w:val="28"/>
          <w:szCs w:val="28"/>
        </w:rPr>
        <w:t>.</w:t>
      </w:r>
    </w:p>
    <w:p w:rsidR="00C1226B" w:rsidRPr="00F47E4E" w:rsidRDefault="00C1226B" w:rsidP="007B5B0E">
      <w:pPr>
        <w:jc w:val="both"/>
        <w:rPr>
          <w:rFonts w:asciiTheme="minorHAnsi" w:eastAsia="Arial Unicode MS" w:hAnsiTheme="minorHAnsi" w:cstheme="minorHAnsi"/>
          <w:bCs/>
          <w:sz w:val="28"/>
          <w:szCs w:val="28"/>
        </w:rPr>
      </w:pPr>
    </w:p>
    <w:p w:rsidR="00C1226B" w:rsidRPr="00F47E4E" w:rsidRDefault="00C1226B" w:rsidP="007B5B0E">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 xml:space="preserve">Biltzen desarrolla su actividad bajo un planteamiento transversal, acompañando a las administraciones y agentes que operan en </w:t>
      </w:r>
      <w:r w:rsidR="001B7D9B" w:rsidRPr="00F47E4E">
        <w:rPr>
          <w:rFonts w:asciiTheme="minorHAnsi" w:eastAsia="Arial Unicode MS" w:hAnsiTheme="minorHAnsi" w:cstheme="minorHAnsi"/>
          <w:bCs/>
          <w:sz w:val="28"/>
          <w:szCs w:val="28"/>
        </w:rPr>
        <w:t>l</w:t>
      </w:r>
      <w:r w:rsidRPr="00F47E4E">
        <w:rPr>
          <w:rFonts w:asciiTheme="minorHAnsi" w:eastAsia="Arial Unicode MS" w:hAnsiTheme="minorHAnsi" w:cstheme="minorHAnsi"/>
          <w:bCs/>
          <w:sz w:val="28"/>
          <w:szCs w:val="28"/>
        </w:rPr>
        <w:t>o</w:t>
      </w:r>
      <w:r w:rsidR="001B7D9B" w:rsidRPr="00F47E4E">
        <w:rPr>
          <w:rFonts w:asciiTheme="minorHAnsi" w:eastAsia="Arial Unicode MS" w:hAnsiTheme="minorHAnsi" w:cstheme="minorHAnsi"/>
          <w:bCs/>
          <w:sz w:val="28"/>
          <w:szCs w:val="28"/>
        </w:rPr>
        <w:t>s</w:t>
      </w:r>
      <w:r w:rsidRPr="00F47E4E">
        <w:rPr>
          <w:rFonts w:asciiTheme="minorHAnsi" w:eastAsia="Arial Unicode MS" w:hAnsiTheme="minorHAnsi" w:cstheme="minorHAnsi"/>
          <w:bCs/>
          <w:sz w:val="28"/>
          <w:szCs w:val="28"/>
        </w:rPr>
        <w:t xml:space="preserve"> diferentes sectores de la sociedad vasca: empleo, sanidad vivienda, cultura</w:t>
      </w:r>
      <w:r w:rsidR="00BD7D9B">
        <w:rPr>
          <w:rFonts w:asciiTheme="minorHAnsi" w:eastAsia="Arial Unicode MS" w:hAnsiTheme="minorHAnsi" w:cstheme="minorHAnsi"/>
          <w:bCs/>
          <w:sz w:val="28"/>
          <w:szCs w:val="28"/>
        </w:rPr>
        <w:t>,</w:t>
      </w:r>
      <w:r w:rsidRPr="00F47E4E">
        <w:rPr>
          <w:rFonts w:asciiTheme="minorHAnsi" w:eastAsia="Arial Unicode MS" w:hAnsiTheme="minorHAnsi" w:cstheme="minorHAnsi"/>
          <w:bCs/>
          <w:sz w:val="28"/>
          <w:szCs w:val="28"/>
        </w:rPr>
        <w:t xml:space="preserve"> </w:t>
      </w:r>
      <w:proofErr w:type="gramStart"/>
      <w:r w:rsidRPr="00F47E4E">
        <w:rPr>
          <w:rFonts w:asciiTheme="minorHAnsi" w:eastAsia="Arial Unicode MS" w:hAnsiTheme="minorHAnsi" w:cstheme="minorHAnsi"/>
          <w:bCs/>
          <w:sz w:val="28"/>
          <w:szCs w:val="28"/>
        </w:rPr>
        <w:t>etc</w:t>
      </w:r>
      <w:r w:rsidR="00BD7D9B">
        <w:rPr>
          <w:rFonts w:asciiTheme="minorHAnsi" w:eastAsia="Arial Unicode MS" w:hAnsiTheme="minorHAnsi" w:cstheme="minorHAnsi"/>
          <w:bCs/>
          <w:sz w:val="28"/>
          <w:szCs w:val="28"/>
        </w:rPr>
        <w:t>..</w:t>
      </w:r>
      <w:proofErr w:type="gramEnd"/>
    </w:p>
    <w:p w:rsidR="00C1226B" w:rsidRPr="00F47E4E" w:rsidRDefault="00C1226B" w:rsidP="007B5B0E">
      <w:pPr>
        <w:jc w:val="both"/>
        <w:rPr>
          <w:rFonts w:asciiTheme="minorHAnsi" w:eastAsia="Arial Unicode MS" w:hAnsiTheme="minorHAnsi" w:cstheme="minorHAnsi"/>
          <w:bCs/>
          <w:sz w:val="28"/>
          <w:szCs w:val="28"/>
        </w:rPr>
      </w:pPr>
    </w:p>
    <w:p w:rsidR="0095016D" w:rsidRPr="00F47E4E" w:rsidRDefault="001B7D9B" w:rsidP="007B5B0E">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Este Servicio de titularidad pública</w:t>
      </w:r>
      <w:r w:rsidR="00C1226B" w:rsidRPr="00F47E4E">
        <w:rPr>
          <w:rFonts w:asciiTheme="minorHAnsi" w:eastAsia="Arial Unicode MS" w:hAnsiTheme="minorHAnsi" w:cstheme="minorHAnsi"/>
          <w:bCs/>
          <w:sz w:val="28"/>
          <w:szCs w:val="28"/>
        </w:rPr>
        <w:t xml:space="preserve"> s</w:t>
      </w:r>
      <w:r w:rsidR="0024666F" w:rsidRPr="00F47E4E">
        <w:rPr>
          <w:rFonts w:asciiTheme="minorHAnsi" w:eastAsia="Arial Unicode MS" w:hAnsiTheme="minorHAnsi" w:cstheme="minorHAnsi"/>
          <w:bCs/>
          <w:sz w:val="28"/>
          <w:szCs w:val="28"/>
        </w:rPr>
        <w:t>e</w:t>
      </w:r>
      <w:r w:rsidR="00623802" w:rsidRPr="00F47E4E">
        <w:rPr>
          <w:rFonts w:asciiTheme="minorHAnsi" w:eastAsia="Arial Unicode MS" w:hAnsiTheme="minorHAnsi" w:cstheme="minorHAnsi"/>
          <w:bCs/>
          <w:sz w:val="28"/>
          <w:szCs w:val="28"/>
        </w:rPr>
        <w:t xml:space="preserve"> creó en el año 2004 al amparo del p</w:t>
      </w:r>
      <w:r w:rsidR="00C1226B" w:rsidRPr="00F47E4E">
        <w:rPr>
          <w:rFonts w:asciiTheme="minorHAnsi" w:eastAsia="Arial Unicode MS" w:hAnsiTheme="minorHAnsi" w:cstheme="minorHAnsi"/>
          <w:bCs/>
          <w:sz w:val="28"/>
          <w:szCs w:val="28"/>
        </w:rPr>
        <w:t>rimer Plan Vasco de Inmigración, y es en el año 2010 cuando se incorpora al Servicio el área jurídica, siendo esta última la que se integra como agente de segundo nivel de interven</w:t>
      </w:r>
      <w:r w:rsidR="001616B6" w:rsidRPr="00F47E4E">
        <w:rPr>
          <w:rFonts w:asciiTheme="minorHAnsi" w:eastAsia="Arial Unicode MS" w:hAnsiTheme="minorHAnsi" w:cstheme="minorHAnsi"/>
          <w:bCs/>
          <w:sz w:val="28"/>
          <w:szCs w:val="28"/>
        </w:rPr>
        <w:t xml:space="preserve">ción dentro del Servicio </w:t>
      </w:r>
      <w:proofErr w:type="spellStart"/>
      <w:r w:rsidR="001616B6" w:rsidRPr="00F47E4E">
        <w:rPr>
          <w:rFonts w:asciiTheme="minorHAnsi" w:eastAsia="Arial Unicode MS" w:hAnsiTheme="minorHAnsi" w:cstheme="minorHAnsi"/>
          <w:bCs/>
          <w:sz w:val="28"/>
          <w:szCs w:val="28"/>
        </w:rPr>
        <w:t>Aholku-</w:t>
      </w:r>
      <w:r w:rsidR="00C1226B" w:rsidRPr="00F47E4E">
        <w:rPr>
          <w:rFonts w:asciiTheme="minorHAnsi" w:eastAsia="Arial Unicode MS" w:hAnsiTheme="minorHAnsi" w:cstheme="minorHAnsi"/>
          <w:bCs/>
          <w:sz w:val="28"/>
          <w:szCs w:val="28"/>
        </w:rPr>
        <w:t>Sarea</w:t>
      </w:r>
      <w:proofErr w:type="spellEnd"/>
      <w:r w:rsidR="00C1226B" w:rsidRPr="00F47E4E">
        <w:rPr>
          <w:rFonts w:asciiTheme="minorHAnsi" w:eastAsia="Arial Unicode MS" w:hAnsiTheme="minorHAnsi" w:cstheme="minorHAnsi"/>
          <w:bCs/>
          <w:sz w:val="28"/>
          <w:szCs w:val="28"/>
        </w:rPr>
        <w:t>.</w:t>
      </w:r>
      <w:r w:rsidR="00623802" w:rsidRPr="00F47E4E">
        <w:rPr>
          <w:rFonts w:asciiTheme="minorHAnsi" w:eastAsia="Arial Unicode MS" w:hAnsiTheme="minorHAnsi" w:cstheme="minorHAnsi"/>
          <w:bCs/>
          <w:sz w:val="28"/>
          <w:szCs w:val="28"/>
        </w:rPr>
        <w:t xml:space="preserve"> </w:t>
      </w:r>
    </w:p>
    <w:p w:rsidR="00C1226B" w:rsidRPr="00F47E4E" w:rsidRDefault="00C1226B" w:rsidP="007B5B0E">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 xml:space="preserve">                                                                           </w:t>
      </w:r>
    </w:p>
    <w:p w:rsidR="001D1B88" w:rsidRPr="00F47E4E" w:rsidRDefault="001B7D9B" w:rsidP="007B5B0E">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Desde el área Jurídica de Biltzen se desarrollan servicios de asesoría en la definición puesta en marcha y evaluación de iniciativas, proyectos, servicios y sistema de gestión de las políticas p</w:t>
      </w:r>
      <w:r w:rsidR="001D1B88" w:rsidRPr="00F47E4E">
        <w:rPr>
          <w:rFonts w:asciiTheme="minorHAnsi" w:eastAsia="Arial Unicode MS" w:hAnsiTheme="minorHAnsi" w:cstheme="minorHAnsi"/>
          <w:bCs/>
          <w:sz w:val="28"/>
          <w:szCs w:val="28"/>
        </w:rPr>
        <w:t>úblicas vascas,</w:t>
      </w:r>
      <w:r w:rsidRPr="00F47E4E">
        <w:rPr>
          <w:rFonts w:asciiTheme="minorHAnsi" w:eastAsia="Arial Unicode MS" w:hAnsiTheme="minorHAnsi" w:cstheme="minorHAnsi"/>
          <w:bCs/>
          <w:sz w:val="28"/>
          <w:szCs w:val="28"/>
        </w:rPr>
        <w:t xml:space="preserve"> </w:t>
      </w:r>
      <w:r w:rsidR="001D1B88" w:rsidRPr="00F47E4E">
        <w:rPr>
          <w:rFonts w:asciiTheme="minorHAnsi" w:eastAsia="Arial Unicode MS" w:hAnsiTheme="minorHAnsi" w:cstheme="minorHAnsi"/>
          <w:bCs/>
          <w:sz w:val="28"/>
          <w:szCs w:val="28"/>
        </w:rPr>
        <w:t>en concreto:</w:t>
      </w:r>
    </w:p>
    <w:p w:rsidR="001D1B88" w:rsidRPr="00F47E4E" w:rsidRDefault="001D1B88" w:rsidP="007B5B0E">
      <w:pPr>
        <w:jc w:val="both"/>
        <w:rPr>
          <w:rFonts w:asciiTheme="minorHAnsi" w:eastAsia="Arial Unicode MS" w:hAnsiTheme="minorHAnsi" w:cstheme="minorHAnsi"/>
          <w:bCs/>
          <w:sz w:val="28"/>
          <w:szCs w:val="28"/>
        </w:rPr>
      </w:pPr>
    </w:p>
    <w:p w:rsidR="001D1B88" w:rsidRPr="00F47E4E" w:rsidRDefault="001D1B88" w:rsidP="007B5B0E">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-Asesoramiento para el diseño de planes de formación, jornadas técnicas en las áreas de referencia del Servicio</w:t>
      </w:r>
      <w:r w:rsidR="00BD7D9B">
        <w:rPr>
          <w:rFonts w:asciiTheme="minorHAnsi" w:eastAsia="Arial Unicode MS" w:hAnsiTheme="minorHAnsi" w:cstheme="minorHAnsi"/>
          <w:bCs/>
          <w:sz w:val="28"/>
          <w:szCs w:val="28"/>
        </w:rPr>
        <w:t>.</w:t>
      </w:r>
    </w:p>
    <w:p w:rsidR="001D1B88" w:rsidRPr="00F47E4E" w:rsidRDefault="001D1B88" w:rsidP="007B5B0E">
      <w:pPr>
        <w:jc w:val="both"/>
        <w:rPr>
          <w:rFonts w:asciiTheme="minorHAnsi" w:eastAsia="Arial Unicode MS" w:hAnsiTheme="minorHAnsi" w:cstheme="minorHAnsi"/>
          <w:bCs/>
          <w:sz w:val="28"/>
          <w:szCs w:val="28"/>
        </w:rPr>
      </w:pPr>
    </w:p>
    <w:p w:rsidR="001D1B88" w:rsidRPr="00F47E4E" w:rsidRDefault="001D1B88" w:rsidP="007B5B0E">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-Diseño de soportes, materiales didácticos y de divulgación en el ámbito de la extranjería y la igualdad de trato y no discriminación</w:t>
      </w:r>
      <w:r w:rsidR="00BD7D9B">
        <w:rPr>
          <w:rFonts w:asciiTheme="minorHAnsi" w:eastAsia="Arial Unicode MS" w:hAnsiTheme="minorHAnsi" w:cstheme="minorHAnsi"/>
          <w:bCs/>
          <w:sz w:val="28"/>
          <w:szCs w:val="28"/>
        </w:rPr>
        <w:t>.</w:t>
      </w:r>
    </w:p>
    <w:p w:rsidR="001D1B88" w:rsidRPr="00F47E4E" w:rsidRDefault="001D1B88" w:rsidP="007B5B0E">
      <w:pPr>
        <w:jc w:val="both"/>
        <w:rPr>
          <w:rFonts w:asciiTheme="minorHAnsi" w:eastAsia="Arial Unicode MS" w:hAnsiTheme="minorHAnsi" w:cstheme="minorHAnsi"/>
          <w:bCs/>
          <w:sz w:val="28"/>
          <w:szCs w:val="28"/>
        </w:rPr>
      </w:pPr>
    </w:p>
    <w:p w:rsidR="001D1B88" w:rsidRPr="00F47E4E" w:rsidRDefault="001D1B88" w:rsidP="007B5B0E">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-Información y</w:t>
      </w:r>
      <w:r w:rsidR="001B7D9B" w:rsidRPr="00F47E4E">
        <w:rPr>
          <w:rFonts w:asciiTheme="minorHAnsi" w:eastAsia="Arial Unicode MS" w:hAnsiTheme="minorHAnsi" w:cstheme="minorHAnsi"/>
          <w:bCs/>
          <w:sz w:val="28"/>
          <w:szCs w:val="28"/>
        </w:rPr>
        <w:t xml:space="preserve"> asesoría jurídica en materia de extranjería así como la </w:t>
      </w:r>
      <w:r w:rsidR="00623802" w:rsidRPr="00F47E4E">
        <w:rPr>
          <w:rFonts w:asciiTheme="minorHAnsi" w:eastAsia="Arial Unicode MS" w:hAnsiTheme="minorHAnsi" w:cstheme="minorHAnsi"/>
          <w:bCs/>
          <w:sz w:val="28"/>
          <w:szCs w:val="28"/>
        </w:rPr>
        <w:t>derivació</w:t>
      </w:r>
      <w:r w:rsidR="001B7D9B" w:rsidRPr="00F47E4E">
        <w:rPr>
          <w:rFonts w:asciiTheme="minorHAnsi" w:eastAsia="Arial Unicode MS" w:hAnsiTheme="minorHAnsi" w:cstheme="minorHAnsi"/>
          <w:bCs/>
          <w:sz w:val="28"/>
          <w:szCs w:val="28"/>
        </w:rPr>
        <w:t>n hacia recursos especializados</w:t>
      </w:r>
      <w:r w:rsidRPr="00F47E4E">
        <w:rPr>
          <w:rFonts w:asciiTheme="minorHAnsi" w:eastAsia="Arial Unicode MS" w:hAnsiTheme="minorHAnsi" w:cstheme="minorHAnsi"/>
          <w:bCs/>
          <w:sz w:val="28"/>
          <w:szCs w:val="28"/>
        </w:rPr>
        <w:t xml:space="preserve"> </w:t>
      </w:r>
      <w:r w:rsidR="00597CFF" w:rsidRPr="00F47E4E">
        <w:rPr>
          <w:rFonts w:asciiTheme="minorHAnsi" w:eastAsia="Arial Unicode MS" w:hAnsiTheme="minorHAnsi" w:cstheme="minorHAnsi"/>
          <w:bCs/>
          <w:sz w:val="28"/>
          <w:szCs w:val="28"/>
        </w:rPr>
        <w:t xml:space="preserve">dentro del ámbito de </w:t>
      </w:r>
      <w:proofErr w:type="spellStart"/>
      <w:r w:rsidR="00597CFF" w:rsidRPr="00F47E4E">
        <w:rPr>
          <w:rFonts w:asciiTheme="minorHAnsi" w:eastAsia="Arial Unicode MS" w:hAnsiTheme="minorHAnsi" w:cstheme="minorHAnsi"/>
          <w:bCs/>
          <w:sz w:val="28"/>
          <w:szCs w:val="28"/>
        </w:rPr>
        <w:t>Aholku</w:t>
      </w:r>
      <w:proofErr w:type="spellEnd"/>
      <w:r w:rsidR="001616B6" w:rsidRPr="00F47E4E">
        <w:rPr>
          <w:rFonts w:asciiTheme="minorHAnsi" w:eastAsia="Arial Unicode MS" w:hAnsiTheme="minorHAnsi" w:cstheme="minorHAnsi"/>
          <w:bCs/>
          <w:sz w:val="28"/>
          <w:szCs w:val="28"/>
        </w:rPr>
        <w:t>-</w:t>
      </w:r>
      <w:r w:rsidR="00A82AA8" w:rsidRPr="00F47E4E">
        <w:rPr>
          <w:rFonts w:asciiTheme="minorHAnsi" w:eastAsia="Arial Unicode MS" w:hAnsiTheme="minorHAnsi" w:cstheme="minorHAnsi"/>
          <w:bCs/>
          <w:sz w:val="28"/>
          <w:szCs w:val="28"/>
        </w:rPr>
        <w:t xml:space="preserve"> </w:t>
      </w:r>
      <w:proofErr w:type="spellStart"/>
      <w:r w:rsidR="00A82AA8" w:rsidRPr="00F47E4E">
        <w:rPr>
          <w:rFonts w:asciiTheme="minorHAnsi" w:eastAsia="Arial Unicode MS" w:hAnsiTheme="minorHAnsi" w:cstheme="minorHAnsi"/>
          <w:bCs/>
          <w:sz w:val="28"/>
          <w:szCs w:val="28"/>
        </w:rPr>
        <w:t>Sarea</w:t>
      </w:r>
      <w:proofErr w:type="spellEnd"/>
      <w:r w:rsidR="00597CFF" w:rsidRPr="00F47E4E">
        <w:rPr>
          <w:rFonts w:asciiTheme="minorHAnsi" w:eastAsia="Arial Unicode MS" w:hAnsiTheme="minorHAnsi" w:cstheme="minorHAnsi"/>
          <w:bCs/>
          <w:sz w:val="28"/>
          <w:szCs w:val="28"/>
        </w:rPr>
        <w:t>, es decir Colegios de Abogados y entidades sociales que lo conforman.</w:t>
      </w:r>
    </w:p>
    <w:p w:rsidR="001D1B88" w:rsidRPr="00F47E4E" w:rsidRDefault="001D1B88" w:rsidP="007B5B0E">
      <w:pPr>
        <w:jc w:val="both"/>
        <w:rPr>
          <w:rFonts w:asciiTheme="minorHAnsi" w:eastAsia="Arial Unicode MS" w:hAnsiTheme="minorHAnsi" w:cstheme="minorHAnsi"/>
          <w:bCs/>
          <w:sz w:val="28"/>
          <w:szCs w:val="28"/>
        </w:rPr>
      </w:pPr>
    </w:p>
    <w:p w:rsidR="007B5B0E" w:rsidRPr="00F47E4E" w:rsidRDefault="001D1B88" w:rsidP="007B5B0E">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-G</w:t>
      </w:r>
      <w:r w:rsidR="00623802" w:rsidRPr="00F47E4E">
        <w:rPr>
          <w:rFonts w:asciiTheme="minorHAnsi" w:eastAsia="Arial Unicode MS" w:hAnsiTheme="minorHAnsi" w:cstheme="minorHAnsi"/>
          <w:bCs/>
          <w:sz w:val="28"/>
          <w:szCs w:val="28"/>
        </w:rPr>
        <w:t>estión del programa de sesiones informativas</w:t>
      </w:r>
      <w:r w:rsidRPr="00F47E4E">
        <w:rPr>
          <w:rFonts w:asciiTheme="minorHAnsi" w:eastAsia="Arial Unicode MS" w:hAnsiTheme="minorHAnsi" w:cstheme="minorHAnsi"/>
          <w:bCs/>
          <w:sz w:val="28"/>
          <w:szCs w:val="28"/>
        </w:rPr>
        <w:t xml:space="preserve"> de extranjería dentro del </w:t>
      </w:r>
      <w:r w:rsidR="00597CFF" w:rsidRPr="00F47E4E">
        <w:rPr>
          <w:rFonts w:asciiTheme="minorHAnsi" w:eastAsia="Arial Unicode MS" w:hAnsiTheme="minorHAnsi" w:cstheme="minorHAnsi"/>
          <w:bCs/>
          <w:sz w:val="28"/>
          <w:szCs w:val="28"/>
        </w:rPr>
        <w:t xml:space="preserve">ámbito de </w:t>
      </w:r>
      <w:proofErr w:type="spellStart"/>
      <w:r w:rsidR="00597CFF" w:rsidRPr="00F47E4E">
        <w:rPr>
          <w:rFonts w:asciiTheme="minorHAnsi" w:eastAsia="Arial Unicode MS" w:hAnsiTheme="minorHAnsi" w:cstheme="minorHAnsi"/>
          <w:bCs/>
          <w:sz w:val="28"/>
          <w:szCs w:val="28"/>
        </w:rPr>
        <w:t>Ah</w:t>
      </w:r>
      <w:r w:rsidRPr="00F47E4E">
        <w:rPr>
          <w:rFonts w:asciiTheme="minorHAnsi" w:eastAsia="Arial Unicode MS" w:hAnsiTheme="minorHAnsi" w:cstheme="minorHAnsi"/>
          <w:bCs/>
          <w:sz w:val="28"/>
          <w:szCs w:val="28"/>
        </w:rPr>
        <w:t>olku</w:t>
      </w:r>
      <w:r w:rsidR="00197E42" w:rsidRPr="00F47E4E">
        <w:rPr>
          <w:rFonts w:asciiTheme="minorHAnsi" w:eastAsia="Arial Unicode MS" w:hAnsiTheme="minorHAnsi" w:cstheme="minorHAnsi"/>
          <w:bCs/>
          <w:sz w:val="28"/>
          <w:szCs w:val="28"/>
        </w:rPr>
        <w:t>-</w:t>
      </w:r>
      <w:r w:rsidRPr="00F47E4E">
        <w:rPr>
          <w:rFonts w:asciiTheme="minorHAnsi" w:eastAsia="Arial Unicode MS" w:hAnsiTheme="minorHAnsi" w:cstheme="minorHAnsi"/>
          <w:bCs/>
          <w:sz w:val="28"/>
          <w:szCs w:val="28"/>
        </w:rPr>
        <w:t>Sarea</w:t>
      </w:r>
      <w:proofErr w:type="spellEnd"/>
      <w:r w:rsidR="00BD7D9B">
        <w:rPr>
          <w:rFonts w:asciiTheme="minorHAnsi" w:eastAsia="Arial Unicode MS" w:hAnsiTheme="minorHAnsi" w:cstheme="minorHAnsi"/>
          <w:bCs/>
          <w:sz w:val="28"/>
          <w:szCs w:val="28"/>
        </w:rPr>
        <w:t>.</w:t>
      </w:r>
    </w:p>
    <w:p w:rsidR="00CB464D" w:rsidRPr="00F47E4E" w:rsidRDefault="00CB464D" w:rsidP="007B5B0E">
      <w:pPr>
        <w:jc w:val="both"/>
        <w:rPr>
          <w:rFonts w:asciiTheme="minorHAnsi" w:eastAsia="Arial Unicode MS" w:hAnsiTheme="minorHAnsi" w:cstheme="minorHAnsi"/>
          <w:bCs/>
          <w:sz w:val="28"/>
          <w:szCs w:val="28"/>
        </w:rPr>
      </w:pPr>
    </w:p>
    <w:p w:rsidR="00CB464D" w:rsidRPr="00F47E4E" w:rsidRDefault="00CB464D" w:rsidP="007B5B0E">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 xml:space="preserve">-Servicios de Formación dirigidos a profesionales de la Administraciones públicas, tercer Sector, asociaciones, </w:t>
      </w:r>
      <w:proofErr w:type="spellStart"/>
      <w:r w:rsidRPr="00F47E4E">
        <w:rPr>
          <w:rFonts w:asciiTheme="minorHAnsi" w:eastAsia="Arial Unicode MS" w:hAnsiTheme="minorHAnsi" w:cstheme="minorHAnsi"/>
          <w:bCs/>
          <w:sz w:val="28"/>
          <w:szCs w:val="28"/>
        </w:rPr>
        <w:t>etc</w:t>
      </w:r>
      <w:proofErr w:type="spellEnd"/>
      <w:r w:rsidRPr="00F47E4E">
        <w:rPr>
          <w:rFonts w:asciiTheme="minorHAnsi" w:eastAsia="Arial Unicode MS" w:hAnsiTheme="minorHAnsi" w:cstheme="minorHAnsi"/>
          <w:bCs/>
          <w:sz w:val="28"/>
          <w:szCs w:val="28"/>
        </w:rPr>
        <w:t xml:space="preserve"> orientadas a la mejora de la gestión y la intervención. Los principales ámbitos formativos son:</w:t>
      </w:r>
    </w:p>
    <w:p w:rsidR="005520BC" w:rsidRDefault="005520BC" w:rsidP="007B5B0E">
      <w:pPr>
        <w:jc w:val="both"/>
        <w:rPr>
          <w:rFonts w:asciiTheme="minorHAnsi" w:eastAsia="Arial Unicode MS" w:hAnsiTheme="minorHAnsi" w:cstheme="minorHAnsi"/>
          <w:bCs/>
          <w:sz w:val="28"/>
          <w:szCs w:val="28"/>
        </w:rPr>
      </w:pPr>
    </w:p>
    <w:p w:rsidR="005520BC" w:rsidRDefault="005520BC" w:rsidP="007B5B0E">
      <w:pPr>
        <w:jc w:val="both"/>
        <w:rPr>
          <w:rFonts w:asciiTheme="minorHAnsi" w:eastAsia="Arial Unicode MS" w:hAnsiTheme="minorHAnsi" w:cstheme="minorHAnsi"/>
          <w:bCs/>
          <w:sz w:val="28"/>
          <w:szCs w:val="28"/>
        </w:rPr>
      </w:pPr>
    </w:p>
    <w:p w:rsidR="00CB464D" w:rsidRPr="00F47E4E" w:rsidRDefault="00CB464D" w:rsidP="005520BC">
      <w:pPr>
        <w:ind w:firstLine="708"/>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*Interculturalidad y modelos de gestión de la diversidad cultural</w:t>
      </w:r>
    </w:p>
    <w:p w:rsidR="00CB464D" w:rsidRPr="00F47E4E" w:rsidRDefault="00CB464D" w:rsidP="00CB464D">
      <w:pPr>
        <w:ind w:firstLine="708"/>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*Inmigración y extranjería</w:t>
      </w:r>
    </w:p>
    <w:p w:rsidR="00CB464D" w:rsidRPr="00F47E4E" w:rsidRDefault="00CB464D" w:rsidP="00CB464D">
      <w:pPr>
        <w:ind w:firstLine="708"/>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lastRenderedPageBreak/>
        <w:t>*Gestión de la diversidad, igualdad de trato y no discriminación</w:t>
      </w:r>
    </w:p>
    <w:p w:rsidR="00CB464D" w:rsidRDefault="00CB464D" w:rsidP="00CB464D">
      <w:pPr>
        <w:ind w:firstLine="708"/>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*Género e inmigración</w:t>
      </w:r>
    </w:p>
    <w:p w:rsidR="00B46489" w:rsidRDefault="00B46489" w:rsidP="00CB464D">
      <w:pPr>
        <w:ind w:firstLine="708"/>
        <w:jc w:val="both"/>
        <w:rPr>
          <w:rFonts w:asciiTheme="minorHAnsi" w:eastAsia="Arial Unicode MS" w:hAnsiTheme="minorHAnsi" w:cstheme="minorHAnsi"/>
          <w:bCs/>
          <w:sz w:val="28"/>
          <w:szCs w:val="28"/>
        </w:rPr>
      </w:pPr>
    </w:p>
    <w:p w:rsidR="00B46489" w:rsidRDefault="00B46489" w:rsidP="00B46489">
      <w:pPr>
        <w:jc w:val="both"/>
        <w:rPr>
          <w:rFonts w:asciiTheme="minorHAnsi" w:eastAsia="Arial Unicode MS" w:hAnsiTheme="minorHAnsi" w:cstheme="minorHAnsi"/>
          <w:bCs/>
          <w:sz w:val="28"/>
          <w:szCs w:val="28"/>
        </w:rPr>
      </w:pPr>
      <w:r>
        <w:rPr>
          <w:rFonts w:asciiTheme="minorHAnsi" w:eastAsia="Arial Unicode MS" w:hAnsiTheme="minorHAnsi" w:cstheme="minorHAnsi"/>
          <w:bCs/>
          <w:sz w:val="28"/>
          <w:szCs w:val="28"/>
        </w:rPr>
        <w:t xml:space="preserve">El área jurídica está integrada por los siguientes </w:t>
      </w:r>
      <w:r w:rsidRPr="00B46489">
        <w:rPr>
          <w:rFonts w:asciiTheme="minorHAnsi" w:eastAsia="Arial Unicode MS" w:hAnsiTheme="minorHAnsi" w:cstheme="minorHAnsi"/>
          <w:b/>
          <w:bCs/>
          <w:sz w:val="28"/>
          <w:szCs w:val="28"/>
        </w:rPr>
        <w:t>asesores/as</w:t>
      </w:r>
      <w:r>
        <w:rPr>
          <w:rFonts w:asciiTheme="minorHAnsi" w:eastAsia="Arial Unicode MS" w:hAnsiTheme="minorHAnsi" w:cstheme="minorHAnsi"/>
          <w:bCs/>
          <w:sz w:val="28"/>
          <w:szCs w:val="28"/>
        </w:rPr>
        <w:t>:</w:t>
      </w:r>
    </w:p>
    <w:p w:rsidR="00B46489" w:rsidRDefault="00B46489" w:rsidP="00CB464D">
      <w:pPr>
        <w:ind w:firstLine="708"/>
        <w:jc w:val="both"/>
        <w:rPr>
          <w:rFonts w:asciiTheme="minorHAnsi" w:eastAsia="Arial Unicode MS" w:hAnsiTheme="minorHAnsi" w:cstheme="minorHAnsi"/>
          <w:bCs/>
          <w:sz w:val="28"/>
          <w:szCs w:val="28"/>
        </w:rPr>
      </w:pPr>
    </w:p>
    <w:p w:rsidR="00B46489" w:rsidRPr="00B46489" w:rsidRDefault="00B46489" w:rsidP="00B46489">
      <w:pPr>
        <w:pStyle w:val="Zerrenda-paragrafoa"/>
        <w:numPr>
          <w:ilvl w:val="0"/>
          <w:numId w:val="30"/>
        </w:numPr>
        <w:jc w:val="both"/>
        <w:rPr>
          <w:rFonts w:eastAsia="Arial Unicode MS" w:cstheme="minorHAnsi"/>
          <w:b/>
          <w:bCs/>
          <w:sz w:val="28"/>
          <w:szCs w:val="28"/>
        </w:rPr>
      </w:pPr>
      <w:r w:rsidRPr="00B46489">
        <w:rPr>
          <w:rFonts w:eastAsia="Arial Unicode MS" w:cstheme="minorHAnsi"/>
          <w:b/>
          <w:bCs/>
          <w:sz w:val="28"/>
          <w:szCs w:val="28"/>
        </w:rPr>
        <w:t>Leire Garrastatxu</w:t>
      </w:r>
      <w:r w:rsidR="00BD7D9B">
        <w:rPr>
          <w:rFonts w:eastAsia="Arial Unicode MS" w:cstheme="minorHAnsi"/>
          <w:b/>
          <w:bCs/>
          <w:sz w:val="28"/>
          <w:szCs w:val="28"/>
        </w:rPr>
        <w:t xml:space="preserve"> (Abogada)</w:t>
      </w:r>
    </w:p>
    <w:p w:rsidR="00B46489" w:rsidRPr="00B46489" w:rsidRDefault="00B46489" w:rsidP="00B46489">
      <w:pPr>
        <w:pStyle w:val="Zerrenda-paragrafoa"/>
        <w:numPr>
          <w:ilvl w:val="0"/>
          <w:numId w:val="30"/>
        </w:numPr>
        <w:jc w:val="both"/>
        <w:rPr>
          <w:rFonts w:eastAsia="Arial Unicode MS" w:cstheme="minorHAnsi"/>
          <w:b/>
          <w:bCs/>
          <w:sz w:val="28"/>
          <w:szCs w:val="28"/>
        </w:rPr>
      </w:pPr>
      <w:r w:rsidRPr="00B46489">
        <w:rPr>
          <w:rFonts w:eastAsia="Arial Unicode MS" w:cstheme="minorHAnsi"/>
          <w:b/>
          <w:bCs/>
          <w:sz w:val="28"/>
          <w:szCs w:val="28"/>
        </w:rPr>
        <w:t xml:space="preserve">Nuria </w:t>
      </w:r>
      <w:r>
        <w:rPr>
          <w:rFonts w:eastAsia="Arial Unicode MS" w:cstheme="minorHAnsi"/>
          <w:b/>
          <w:bCs/>
          <w:sz w:val="28"/>
          <w:szCs w:val="28"/>
        </w:rPr>
        <w:t>Martínez</w:t>
      </w:r>
      <w:r w:rsidR="00BD7D9B">
        <w:rPr>
          <w:rFonts w:eastAsia="Arial Unicode MS" w:cstheme="minorHAnsi"/>
          <w:b/>
          <w:bCs/>
          <w:sz w:val="28"/>
          <w:szCs w:val="28"/>
        </w:rPr>
        <w:t xml:space="preserve"> (Abogada)</w:t>
      </w:r>
    </w:p>
    <w:p w:rsidR="00B46489" w:rsidRPr="00B46489" w:rsidRDefault="00B46489" w:rsidP="00B46489">
      <w:pPr>
        <w:pStyle w:val="Zerrenda-paragrafoa"/>
        <w:numPr>
          <w:ilvl w:val="0"/>
          <w:numId w:val="30"/>
        </w:numPr>
        <w:jc w:val="both"/>
        <w:rPr>
          <w:rFonts w:eastAsia="Arial Unicode MS" w:cstheme="minorHAnsi"/>
          <w:b/>
          <w:bCs/>
          <w:sz w:val="28"/>
          <w:szCs w:val="28"/>
        </w:rPr>
      </w:pPr>
      <w:r w:rsidRPr="00B46489">
        <w:rPr>
          <w:rFonts w:eastAsia="Arial Unicode MS" w:cstheme="minorHAnsi"/>
          <w:b/>
          <w:bCs/>
          <w:sz w:val="28"/>
          <w:szCs w:val="28"/>
        </w:rPr>
        <w:t>Pablo Pascual</w:t>
      </w:r>
      <w:r w:rsidR="00BD7D9B">
        <w:rPr>
          <w:rFonts w:eastAsia="Arial Unicode MS" w:cstheme="minorHAnsi"/>
          <w:b/>
          <w:bCs/>
          <w:sz w:val="28"/>
          <w:szCs w:val="28"/>
        </w:rPr>
        <w:t xml:space="preserve"> (Abogado)</w:t>
      </w:r>
    </w:p>
    <w:p w:rsidR="00CB464D" w:rsidRPr="00F47E4E" w:rsidRDefault="00CB464D" w:rsidP="007B5B0E">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ab/>
      </w:r>
    </w:p>
    <w:p w:rsidR="00A82AA8" w:rsidRDefault="00BD7D9B" w:rsidP="00F330FF">
      <w:pPr>
        <w:rPr>
          <w:rFonts w:asciiTheme="minorHAnsi" w:hAnsiTheme="minorHAnsi" w:cstheme="minorHAnsi"/>
          <w:b/>
          <w:sz w:val="28"/>
          <w:szCs w:val="28"/>
        </w:rPr>
      </w:pPr>
      <w:r w:rsidRPr="008E2766">
        <w:rPr>
          <w:rFonts w:asciiTheme="minorHAnsi" w:hAnsiTheme="minorHAnsi" w:cstheme="minorHAnsi"/>
          <w:b/>
          <w:sz w:val="28"/>
          <w:szCs w:val="28"/>
        </w:rPr>
        <w:t xml:space="preserve">3.4.- Departamento de Empleo y </w:t>
      </w:r>
      <w:r>
        <w:rPr>
          <w:rFonts w:asciiTheme="minorHAnsi" w:hAnsiTheme="minorHAnsi" w:cstheme="minorHAnsi"/>
          <w:b/>
          <w:sz w:val="28"/>
          <w:szCs w:val="28"/>
        </w:rPr>
        <w:t>Políticas Social</w:t>
      </w:r>
      <w:r w:rsidR="00F81AB0">
        <w:rPr>
          <w:rFonts w:asciiTheme="minorHAnsi" w:hAnsiTheme="minorHAnsi" w:cstheme="minorHAnsi"/>
          <w:b/>
          <w:sz w:val="28"/>
          <w:szCs w:val="28"/>
        </w:rPr>
        <w:t>es</w:t>
      </w:r>
      <w:r>
        <w:rPr>
          <w:rFonts w:asciiTheme="minorHAnsi" w:hAnsiTheme="minorHAnsi" w:cstheme="minorHAnsi"/>
          <w:b/>
          <w:sz w:val="28"/>
          <w:szCs w:val="28"/>
        </w:rPr>
        <w:t xml:space="preserve"> –Dirección de </w:t>
      </w:r>
      <w:r w:rsidRPr="008E2766">
        <w:rPr>
          <w:rFonts w:asciiTheme="minorHAnsi" w:hAnsiTheme="minorHAnsi" w:cstheme="minorHAnsi"/>
          <w:b/>
          <w:sz w:val="28"/>
          <w:szCs w:val="28"/>
        </w:rPr>
        <w:t>Política Familiar y Desarrollo Comunitario</w:t>
      </w:r>
    </w:p>
    <w:p w:rsidR="00BD7D9B" w:rsidRDefault="00BD7D9B" w:rsidP="00F330FF">
      <w:pPr>
        <w:rPr>
          <w:rFonts w:asciiTheme="minorHAnsi" w:hAnsiTheme="minorHAnsi" w:cstheme="minorHAnsi"/>
          <w:b/>
          <w:sz w:val="28"/>
          <w:szCs w:val="28"/>
        </w:rPr>
      </w:pPr>
    </w:p>
    <w:p w:rsidR="00BD7D9B" w:rsidRPr="00BD7D9B" w:rsidRDefault="00BD7D9B" w:rsidP="00BD7D9B">
      <w:pPr>
        <w:jc w:val="both"/>
        <w:rPr>
          <w:rFonts w:asciiTheme="minorHAnsi" w:hAnsiTheme="minorHAnsi" w:cstheme="minorHAnsi"/>
          <w:sz w:val="28"/>
          <w:szCs w:val="28"/>
        </w:rPr>
      </w:pPr>
      <w:r w:rsidRPr="00BD7D9B">
        <w:rPr>
          <w:rFonts w:asciiTheme="minorHAnsi" w:hAnsiTheme="minorHAnsi" w:cstheme="minorHAnsi"/>
          <w:sz w:val="28"/>
          <w:szCs w:val="28"/>
        </w:rPr>
        <w:t>La función principal de la Dirección citada es la de armonizar, impulsar y dinamizar el funcionamiento de este Servicio.</w:t>
      </w:r>
      <w:r>
        <w:rPr>
          <w:rFonts w:asciiTheme="minorHAnsi" w:hAnsiTheme="minorHAnsi" w:cstheme="minorHAnsi"/>
          <w:sz w:val="28"/>
          <w:szCs w:val="28"/>
        </w:rPr>
        <w:t xml:space="preserve"> En definitiva, tratar de garantizar el buen funcionamiento de este dispositivo, impulsando y reforzando los aspectos positivos y encauzando y estableciendo mecanismos de corrección frente a las posibles deficiencias.</w:t>
      </w:r>
    </w:p>
    <w:p w:rsidR="00BD7D9B" w:rsidRDefault="00BD7D9B" w:rsidP="00F330FF">
      <w:pPr>
        <w:rPr>
          <w:rFonts w:asciiTheme="minorHAnsi" w:hAnsiTheme="minorHAnsi" w:cstheme="minorHAnsi"/>
          <w:b/>
          <w:sz w:val="28"/>
          <w:szCs w:val="28"/>
        </w:rPr>
      </w:pPr>
    </w:p>
    <w:p w:rsidR="004960FB" w:rsidRDefault="004960FB" w:rsidP="00F330FF">
      <w:pPr>
        <w:rPr>
          <w:rFonts w:asciiTheme="minorHAnsi" w:hAnsiTheme="minorHAnsi" w:cstheme="minorHAnsi"/>
          <w:b/>
          <w:sz w:val="28"/>
          <w:szCs w:val="28"/>
        </w:rPr>
      </w:pPr>
    </w:p>
    <w:p w:rsidR="004960FB" w:rsidRPr="00F47E4E" w:rsidRDefault="004960FB" w:rsidP="00F330FF">
      <w:pPr>
        <w:rPr>
          <w:rFonts w:asciiTheme="minorHAnsi" w:hAnsiTheme="minorHAnsi" w:cstheme="minorHAnsi"/>
          <w:b/>
          <w:sz w:val="28"/>
          <w:szCs w:val="28"/>
        </w:rPr>
      </w:pPr>
    </w:p>
    <w:p w:rsidR="00F330FF" w:rsidRPr="00F47E4E" w:rsidRDefault="00197E42" w:rsidP="00F330FF">
      <w:pPr>
        <w:rPr>
          <w:rFonts w:asciiTheme="minorHAnsi" w:hAnsiTheme="minorHAnsi" w:cstheme="minorHAnsi"/>
          <w:b/>
          <w:sz w:val="28"/>
          <w:szCs w:val="28"/>
        </w:rPr>
      </w:pPr>
      <w:r w:rsidRPr="00F47E4E">
        <w:rPr>
          <w:rFonts w:asciiTheme="minorHAnsi" w:hAnsiTheme="minorHAnsi" w:cstheme="minorHAnsi"/>
          <w:b/>
          <w:sz w:val="28"/>
          <w:szCs w:val="28"/>
        </w:rPr>
        <w:t>4</w:t>
      </w:r>
      <w:r w:rsidR="00F330FF" w:rsidRPr="00F47E4E">
        <w:rPr>
          <w:rFonts w:asciiTheme="minorHAnsi" w:hAnsiTheme="minorHAnsi" w:cstheme="minorHAnsi"/>
          <w:b/>
          <w:sz w:val="28"/>
          <w:szCs w:val="28"/>
        </w:rPr>
        <w:t xml:space="preserve">.-  Evaluación </w:t>
      </w:r>
    </w:p>
    <w:p w:rsidR="00F330FF" w:rsidRPr="00F47E4E" w:rsidRDefault="00F330FF" w:rsidP="00F330FF">
      <w:pPr>
        <w:rPr>
          <w:rFonts w:asciiTheme="minorHAnsi" w:hAnsiTheme="minorHAnsi" w:cstheme="minorHAnsi"/>
          <w:b/>
          <w:sz w:val="28"/>
          <w:szCs w:val="28"/>
        </w:rPr>
      </w:pPr>
    </w:p>
    <w:p w:rsidR="00F330FF" w:rsidRPr="00F47E4E" w:rsidRDefault="00197E42" w:rsidP="00F330FF">
      <w:pPr>
        <w:pStyle w:val="Zerrenda-paragrafoa"/>
        <w:ind w:left="1065"/>
        <w:rPr>
          <w:rFonts w:cstheme="minorHAnsi"/>
          <w:b/>
          <w:sz w:val="28"/>
          <w:szCs w:val="28"/>
        </w:rPr>
      </w:pPr>
      <w:r w:rsidRPr="00F47E4E">
        <w:rPr>
          <w:rFonts w:cstheme="minorHAnsi"/>
          <w:b/>
          <w:sz w:val="28"/>
          <w:szCs w:val="28"/>
        </w:rPr>
        <w:t>4</w:t>
      </w:r>
      <w:r w:rsidR="00F330FF" w:rsidRPr="00F47E4E">
        <w:rPr>
          <w:rFonts w:cstheme="minorHAnsi"/>
          <w:b/>
          <w:sz w:val="28"/>
          <w:szCs w:val="28"/>
        </w:rPr>
        <w:t>.1.-Introducción: Datos generales</w:t>
      </w:r>
    </w:p>
    <w:p w:rsidR="00F330FF" w:rsidRPr="00F47E4E" w:rsidRDefault="00F330FF" w:rsidP="00F330FF">
      <w:pPr>
        <w:pStyle w:val="Zerrenda-paragrafoa"/>
        <w:ind w:left="1065"/>
        <w:rPr>
          <w:rFonts w:cstheme="minorHAnsi"/>
          <w:b/>
          <w:sz w:val="28"/>
          <w:szCs w:val="28"/>
        </w:rPr>
      </w:pPr>
    </w:p>
    <w:tbl>
      <w:tblPr>
        <w:tblW w:w="7936" w:type="dxa"/>
        <w:tblInd w:w="55" w:type="dxa"/>
        <w:tblCellMar>
          <w:left w:w="70" w:type="dxa"/>
          <w:right w:w="70" w:type="dxa"/>
        </w:tblCellMar>
        <w:tblLook w:val="04A0" w:firstRow="1" w:lastRow="0" w:firstColumn="1" w:lastColumn="0" w:noHBand="0" w:noVBand="1"/>
      </w:tblPr>
      <w:tblGrid>
        <w:gridCol w:w="3559"/>
        <w:gridCol w:w="1477"/>
        <w:gridCol w:w="1500"/>
        <w:gridCol w:w="1400"/>
      </w:tblGrid>
      <w:tr w:rsidR="00956200" w:rsidRPr="00F47E4E" w:rsidTr="00393751">
        <w:trPr>
          <w:trHeight w:val="300"/>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6200" w:rsidRPr="00F47E4E" w:rsidRDefault="00956200" w:rsidP="004B2ACB">
            <w:pPr>
              <w:rPr>
                <w:rFonts w:ascii="Calibri" w:hAnsi="Calibri" w:cs="Calibri"/>
                <w:b/>
                <w:bCs/>
                <w:lang w:val="es-ES" w:eastAsia="es-ES"/>
              </w:rPr>
            </w:pPr>
            <w:r w:rsidRPr="00F47E4E">
              <w:rPr>
                <w:rFonts w:ascii="Calibri" w:hAnsi="Calibri" w:cs="Calibri"/>
                <w:b/>
                <w:bCs/>
                <w:sz w:val="22"/>
                <w:szCs w:val="22"/>
                <w:lang w:val="es-ES" w:eastAsia="es-ES"/>
              </w:rPr>
              <w:t>AHOLKU-SAREA</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956200" w:rsidRPr="00F47E4E" w:rsidRDefault="00956200" w:rsidP="004B2ACB">
            <w:pPr>
              <w:rPr>
                <w:rFonts w:ascii="Calibri" w:hAnsi="Calibri" w:cs="Calibri"/>
                <w:b/>
                <w:bCs/>
                <w:lang w:val="es-ES" w:eastAsia="es-ES"/>
              </w:rPr>
            </w:pPr>
            <w:bookmarkStart w:id="0" w:name="_GoBack"/>
            <w:bookmarkEnd w:id="0"/>
            <w:r w:rsidRPr="00F47E4E">
              <w:rPr>
                <w:rFonts w:ascii="Calibri" w:hAnsi="Calibri" w:cs="Calibri"/>
                <w:b/>
                <w:bCs/>
                <w:sz w:val="22"/>
                <w:szCs w:val="22"/>
                <w:lang w:val="es-ES" w:eastAsia="es-ES"/>
              </w:rPr>
              <w:t>Año 2012</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956200" w:rsidRPr="00F47E4E" w:rsidRDefault="00956200" w:rsidP="004B2ACB">
            <w:pPr>
              <w:rPr>
                <w:rFonts w:ascii="Calibri" w:hAnsi="Calibri" w:cs="Calibri"/>
                <w:b/>
                <w:bCs/>
                <w:lang w:val="es-ES" w:eastAsia="es-ES"/>
              </w:rPr>
            </w:pPr>
            <w:r w:rsidRPr="00F47E4E">
              <w:rPr>
                <w:rFonts w:ascii="Calibri" w:hAnsi="Calibri" w:cs="Calibri"/>
                <w:b/>
                <w:bCs/>
                <w:sz w:val="22"/>
                <w:szCs w:val="22"/>
                <w:lang w:val="es-ES" w:eastAsia="es-ES"/>
              </w:rPr>
              <w:t>Año 2013</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956200" w:rsidRPr="00F47E4E" w:rsidRDefault="00956200" w:rsidP="004B2ACB">
            <w:pPr>
              <w:rPr>
                <w:rFonts w:ascii="Calibri" w:hAnsi="Calibri" w:cs="Calibri"/>
                <w:b/>
                <w:bCs/>
                <w:lang w:val="es-ES" w:eastAsia="es-ES"/>
              </w:rPr>
            </w:pPr>
            <w:r w:rsidRPr="00F47E4E">
              <w:rPr>
                <w:rFonts w:ascii="Calibri" w:hAnsi="Calibri" w:cs="Calibri"/>
                <w:b/>
                <w:bCs/>
                <w:sz w:val="22"/>
                <w:szCs w:val="22"/>
                <w:lang w:val="es-ES" w:eastAsia="es-ES"/>
              </w:rPr>
              <w:t>Año 2014</w:t>
            </w:r>
          </w:p>
        </w:tc>
      </w:tr>
      <w:tr w:rsidR="00956200" w:rsidRPr="00F47E4E" w:rsidTr="00393751">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56200" w:rsidRPr="00F47E4E" w:rsidRDefault="00956200" w:rsidP="004B2ACB">
            <w:pPr>
              <w:rPr>
                <w:rFonts w:ascii="Calibri" w:hAnsi="Calibri" w:cs="Calibri"/>
                <w:b/>
                <w:bCs/>
                <w:lang w:val="es-ES" w:eastAsia="es-ES"/>
              </w:rPr>
            </w:pPr>
            <w:r w:rsidRPr="00F47E4E">
              <w:rPr>
                <w:rFonts w:ascii="Calibri" w:hAnsi="Calibri" w:cs="Calibri"/>
                <w:b/>
                <w:bCs/>
                <w:sz w:val="22"/>
                <w:szCs w:val="22"/>
                <w:lang w:val="es-ES" w:eastAsia="es-ES"/>
              </w:rPr>
              <w:t>Consultas recibida</w:t>
            </w:r>
            <w:r>
              <w:rPr>
                <w:rFonts w:ascii="Calibri" w:hAnsi="Calibri" w:cs="Calibri"/>
                <w:b/>
                <w:bCs/>
                <w:sz w:val="22"/>
                <w:szCs w:val="22"/>
                <w:lang w:val="es-ES" w:eastAsia="es-ES"/>
              </w:rPr>
              <w:t>s</w:t>
            </w:r>
            <w:r w:rsidRPr="00F47E4E">
              <w:rPr>
                <w:rFonts w:ascii="Calibri" w:hAnsi="Calibri" w:cs="Calibri"/>
                <w:b/>
                <w:bCs/>
                <w:sz w:val="22"/>
                <w:szCs w:val="22"/>
                <w:lang w:val="es-ES" w:eastAsia="es-ES"/>
              </w:rPr>
              <w:t xml:space="preserve"> en Biltzen</w:t>
            </w:r>
          </w:p>
        </w:tc>
        <w:tc>
          <w:tcPr>
            <w:tcW w:w="1477" w:type="dxa"/>
            <w:tcBorders>
              <w:top w:val="nil"/>
              <w:left w:val="nil"/>
              <w:bottom w:val="single" w:sz="4" w:space="0" w:color="auto"/>
              <w:right w:val="single" w:sz="4" w:space="0" w:color="auto"/>
            </w:tcBorders>
            <w:shd w:val="clear" w:color="auto" w:fill="auto"/>
            <w:noWrap/>
            <w:vAlign w:val="bottom"/>
            <w:hideMark/>
          </w:tcPr>
          <w:p w:rsidR="00956200" w:rsidRPr="00F47E4E" w:rsidRDefault="00956200" w:rsidP="004B2ACB">
            <w:pPr>
              <w:jc w:val="right"/>
              <w:rPr>
                <w:rFonts w:ascii="Calibri" w:hAnsi="Calibri" w:cs="Calibri"/>
                <w:lang w:val="es-ES" w:eastAsia="es-ES"/>
              </w:rPr>
            </w:pPr>
            <w:r w:rsidRPr="00F47E4E">
              <w:rPr>
                <w:rFonts w:ascii="Calibri" w:hAnsi="Calibri" w:cs="Calibri"/>
                <w:sz w:val="22"/>
                <w:szCs w:val="22"/>
                <w:lang w:val="es-ES" w:eastAsia="es-ES"/>
              </w:rPr>
              <w:t>1.531</w:t>
            </w:r>
          </w:p>
        </w:tc>
        <w:tc>
          <w:tcPr>
            <w:tcW w:w="1500" w:type="dxa"/>
            <w:tcBorders>
              <w:top w:val="nil"/>
              <w:left w:val="nil"/>
              <w:bottom w:val="single" w:sz="4" w:space="0" w:color="auto"/>
              <w:right w:val="single" w:sz="4" w:space="0" w:color="auto"/>
            </w:tcBorders>
            <w:shd w:val="clear" w:color="auto" w:fill="auto"/>
            <w:noWrap/>
            <w:vAlign w:val="bottom"/>
            <w:hideMark/>
          </w:tcPr>
          <w:p w:rsidR="00956200" w:rsidRPr="00F47E4E" w:rsidRDefault="00956200" w:rsidP="004B2ACB">
            <w:pPr>
              <w:jc w:val="right"/>
              <w:rPr>
                <w:rFonts w:ascii="Calibri" w:hAnsi="Calibri" w:cs="Calibri"/>
                <w:lang w:val="es-ES" w:eastAsia="es-ES"/>
              </w:rPr>
            </w:pPr>
            <w:r w:rsidRPr="00F47E4E">
              <w:rPr>
                <w:rFonts w:ascii="Calibri" w:hAnsi="Calibri" w:cs="Calibri"/>
                <w:sz w:val="22"/>
                <w:szCs w:val="22"/>
                <w:lang w:val="es-ES" w:eastAsia="es-ES"/>
              </w:rPr>
              <w:t>1.146</w:t>
            </w:r>
          </w:p>
        </w:tc>
        <w:tc>
          <w:tcPr>
            <w:tcW w:w="1400" w:type="dxa"/>
            <w:tcBorders>
              <w:top w:val="nil"/>
              <w:left w:val="nil"/>
              <w:bottom w:val="single" w:sz="4" w:space="0" w:color="auto"/>
              <w:right w:val="single" w:sz="4" w:space="0" w:color="auto"/>
            </w:tcBorders>
            <w:shd w:val="clear" w:color="auto" w:fill="auto"/>
            <w:noWrap/>
            <w:vAlign w:val="bottom"/>
            <w:hideMark/>
          </w:tcPr>
          <w:p w:rsidR="00956200" w:rsidRPr="00F47E4E" w:rsidRDefault="00956200" w:rsidP="004B2ACB">
            <w:pPr>
              <w:jc w:val="right"/>
              <w:rPr>
                <w:rFonts w:ascii="Calibri" w:hAnsi="Calibri" w:cs="Calibri"/>
                <w:lang w:val="es-ES" w:eastAsia="es-ES"/>
              </w:rPr>
            </w:pPr>
            <w:r w:rsidRPr="00F47E4E">
              <w:rPr>
                <w:rFonts w:ascii="Calibri" w:hAnsi="Calibri" w:cs="Calibri"/>
                <w:sz w:val="22"/>
                <w:szCs w:val="22"/>
                <w:lang w:val="es-ES" w:eastAsia="es-ES"/>
              </w:rPr>
              <w:t>1.456</w:t>
            </w:r>
          </w:p>
        </w:tc>
      </w:tr>
      <w:tr w:rsidR="00956200" w:rsidRPr="00F47E4E" w:rsidTr="00393751">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56200" w:rsidRPr="00F47E4E" w:rsidRDefault="00956200" w:rsidP="004B2ACB">
            <w:pPr>
              <w:rPr>
                <w:rFonts w:ascii="Calibri" w:hAnsi="Calibri" w:cs="Calibri"/>
                <w:b/>
                <w:bCs/>
                <w:lang w:val="es-ES" w:eastAsia="es-ES"/>
              </w:rPr>
            </w:pPr>
            <w:r w:rsidRPr="00F47E4E">
              <w:rPr>
                <w:rFonts w:ascii="Calibri" w:hAnsi="Calibri" w:cs="Calibri"/>
                <w:b/>
                <w:bCs/>
                <w:sz w:val="22"/>
                <w:szCs w:val="22"/>
                <w:lang w:val="es-ES" w:eastAsia="es-ES"/>
              </w:rPr>
              <w:t>Personas atendidas por las Entidades</w:t>
            </w:r>
          </w:p>
        </w:tc>
        <w:tc>
          <w:tcPr>
            <w:tcW w:w="1477" w:type="dxa"/>
            <w:tcBorders>
              <w:top w:val="nil"/>
              <w:left w:val="nil"/>
              <w:bottom w:val="single" w:sz="4" w:space="0" w:color="auto"/>
              <w:right w:val="single" w:sz="4" w:space="0" w:color="auto"/>
            </w:tcBorders>
            <w:shd w:val="clear" w:color="auto" w:fill="auto"/>
            <w:noWrap/>
            <w:vAlign w:val="bottom"/>
            <w:hideMark/>
          </w:tcPr>
          <w:p w:rsidR="00956200" w:rsidRPr="00F47E4E" w:rsidRDefault="00956200" w:rsidP="004B2ACB">
            <w:pPr>
              <w:jc w:val="right"/>
              <w:rPr>
                <w:rFonts w:ascii="Calibri" w:hAnsi="Calibri" w:cs="Calibri"/>
                <w:lang w:val="es-ES" w:eastAsia="es-ES"/>
              </w:rPr>
            </w:pPr>
            <w:r w:rsidRPr="00F47E4E">
              <w:rPr>
                <w:rFonts w:ascii="Calibri" w:hAnsi="Calibri" w:cs="Calibri"/>
                <w:sz w:val="22"/>
                <w:szCs w:val="22"/>
                <w:lang w:val="es-ES" w:eastAsia="es-ES"/>
              </w:rPr>
              <w:t>7.287</w:t>
            </w:r>
          </w:p>
        </w:tc>
        <w:tc>
          <w:tcPr>
            <w:tcW w:w="1500" w:type="dxa"/>
            <w:tcBorders>
              <w:top w:val="nil"/>
              <w:left w:val="nil"/>
              <w:bottom w:val="single" w:sz="4" w:space="0" w:color="auto"/>
              <w:right w:val="single" w:sz="4" w:space="0" w:color="auto"/>
            </w:tcBorders>
            <w:shd w:val="clear" w:color="auto" w:fill="auto"/>
            <w:noWrap/>
            <w:vAlign w:val="bottom"/>
            <w:hideMark/>
          </w:tcPr>
          <w:p w:rsidR="00956200" w:rsidRPr="00F47E4E" w:rsidRDefault="00956200" w:rsidP="004B2ACB">
            <w:pPr>
              <w:jc w:val="right"/>
              <w:rPr>
                <w:rFonts w:ascii="Calibri" w:hAnsi="Calibri" w:cs="Calibri"/>
                <w:lang w:val="es-ES" w:eastAsia="es-ES"/>
              </w:rPr>
            </w:pPr>
            <w:r w:rsidRPr="00F47E4E">
              <w:rPr>
                <w:rFonts w:ascii="Calibri" w:hAnsi="Calibri" w:cs="Calibri"/>
                <w:sz w:val="22"/>
                <w:szCs w:val="22"/>
                <w:lang w:val="es-ES" w:eastAsia="es-ES"/>
              </w:rPr>
              <w:t>9.608</w:t>
            </w:r>
          </w:p>
        </w:tc>
        <w:tc>
          <w:tcPr>
            <w:tcW w:w="1400" w:type="dxa"/>
            <w:tcBorders>
              <w:top w:val="nil"/>
              <w:left w:val="nil"/>
              <w:bottom w:val="single" w:sz="4" w:space="0" w:color="auto"/>
              <w:right w:val="single" w:sz="4" w:space="0" w:color="auto"/>
            </w:tcBorders>
            <w:shd w:val="clear" w:color="auto" w:fill="auto"/>
            <w:noWrap/>
            <w:vAlign w:val="bottom"/>
            <w:hideMark/>
          </w:tcPr>
          <w:p w:rsidR="00956200" w:rsidRPr="00F47E4E" w:rsidRDefault="00956200" w:rsidP="004B2ACB">
            <w:pPr>
              <w:jc w:val="right"/>
              <w:rPr>
                <w:rFonts w:ascii="Calibri" w:hAnsi="Calibri" w:cs="Calibri"/>
                <w:lang w:val="es-ES" w:eastAsia="es-ES"/>
              </w:rPr>
            </w:pPr>
            <w:r w:rsidRPr="00F47E4E">
              <w:rPr>
                <w:rFonts w:ascii="Calibri" w:hAnsi="Calibri" w:cs="Calibri"/>
                <w:sz w:val="22"/>
                <w:szCs w:val="22"/>
                <w:lang w:val="es-ES" w:eastAsia="es-ES"/>
              </w:rPr>
              <w:t>7.942</w:t>
            </w:r>
          </w:p>
        </w:tc>
      </w:tr>
      <w:tr w:rsidR="00956200" w:rsidRPr="00F47E4E" w:rsidTr="00393751">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56200" w:rsidRPr="00F47E4E" w:rsidRDefault="00956200" w:rsidP="004B2ACB">
            <w:pPr>
              <w:rPr>
                <w:rFonts w:ascii="Calibri" w:hAnsi="Calibri" w:cs="Calibri"/>
                <w:b/>
                <w:bCs/>
                <w:lang w:val="es-ES" w:eastAsia="es-ES"/>
              </w:rPr>
            </w:pPr>
            <w:r w:rsidRPr="00F47E4E">
              <w:rPr>
                <w:rFonts w:ascii="Calibri" w:hAnsi="Calibri" w:cs="Calibri"/>
                <w:b/>
                <w:bCs/>
                <w:sz w:val="22"/>
                <w:szCs w:val="22"/>
                <w:lang w:val="es-ES" w:eastAsia="es-ES"/>
              </w:rPr>
              <w:t>Profesionales atendidos por las Entidades</w:t>
            </w:r>
          </w:p>
        </w:tc>
        <w:tc>
          <w:tcPr>
            <w:tcW w:w="1477" w:type="dxa"/>
            <w:tcBorders>
              <w:top w:val="nil"/>
              <w:left w:val="nil"/>
              <w:bottom w:val="single" w:sz="4" w:space="0" w:color="auto"/>
              <w:right w:val="single" w:sz="4" w:space="0" w:color="auto"/>
            </w:tcBorders>
            <w:shd w:val="clear" w:color="auto" w:fill="auto"/>
            <w:noWrap/>
            <w:vAlign w:val="bottom"/>
            <w:hideMark/>
          </w:tcPr>
          <w:p w:rsidR="00956200" w:rsidRPr="00F47E4E" w:rsidRDefault="00956200" w:rsidP="004B2ACB">
            <w:pPr>
              <w:jc w:val="right"/>
              <w:rPr>
                <w:rFonts w:ascii="Calibri" w:hAnsi="Calibri" w:cs="Calibri"/>
                <w:lang w:val="es-ES" w:eastAsia="es-ES"/>
              </w:rPr>
            </w:pPr>
            <w:r w:rsidRPr="00F47E4E">
              <w:rPr>
                <w:rFonts w:ascii="Calibri" w:hAnsi="Calibri" w:cs="Calibri"/>
                <w:sz w:val="22"/>
                <w:szCs w:val="22"/>
                <w:lang w:val="es-ES" w:eastAsia="es-ES"/>
              </w:rPr>
              <w:t>974</w:t>
            </w:r>
          </w:p>
        </w:tc>
        <w:tc>
          <w:tcPr>
            <w:tcW w:w="1500" w:type="dxa"/>
            <w:tcBorders>
              <w:top w:val="nil"/>
              <w:left w:val="nil"/>
              <w:bottom w:val="single" w:sz="4" w:space="0" w:color="auto"/>
              <w:right w:val="single" w:sz="4" w:space="0" w:color="auto"/>
            </w:tcBorders>
            <w:shd w:val="clear" w:color="auto" w:fill="auto"/>
            <w:noWrap/>
            <w:vAlign w:val="bottom"/>
            <w:hideMark/>
          </w:tcPr>
          <w:p w:rsidR="00956200" w:rsidRPr="00F47E4E" w:rsidRDefault="00956200" w:rsidP="004B2ACB">
            <w:pPr>
              <w:jc w:val="right"/>
              <w:rPr>
                <w:rFonts w:ascii="Calibri" w:hAnsi="Calibri" w:cs="Calibri"/>
                <w:lang w:val="es-ES" w:eastAsia="es-ES"/>
              </w:rPr>
            </w:pPr>
            <w:r w:rsidRPr="00F47E4E">
              <w:rPr>
                <w:rFonts w:ascii="Calibri" w:hAnsi="Calibri" w:cs="Calibri"/>
                <w:sz w:val="22"/>
                <w:szCs w:val="22"/>
                <w:lang w:val="es-ES" w:eastAsia="es-ES"/>
              </w:rPr>
              <w:t>1.052</w:t>
            </w:r>
          </w:p>
        </w:tc>
        <w:tc>
          <w:tcPr>
            <w:tcW w:w="1400" w:type="dxa"/>
            <w:tcBorders>
              <w:top w:val="nil"/>
              <w:left w:val="nil"/>
              <w:bottom w:val="single" w:sz="4" w:space="0" w:color="auto"/>
              <w:right w:val="single" w:sz="4" w:space="0" w:color="auto"/>
            </w:tcBorders>
            <w:shd w:val="clear" w:color="auto" w:fill="auto"/>
            <w:noWrap/>
            <w:vAlign w:val="bottom"/>
            <w:hideMark/>
          </w:tcPr>
          <w:p w:rsidR="00956200" w:rsidRPr="00F47E4E" w:rsidRDefault="00956200" w:rsidP="004B2ACB">
            <w:pPr>
              <w:jc w:val="right"/>
              <w:rPr>
                <w:rFonts w:ascii="Calibri" w:hAnsi="Calibri" w:cs="Calibri"/>
                <w:lang w:val="es-ES" w:eastAsia="es-ES"/>
              </w:rPr>
            </w:pPr>
            <w:r w:rsidRPr="00F47E4E">
              <w:rPr>
                <w:rFonts w:ascii="Calibri" w:hAnsi="Calibri" w:cs="Calibri"/>
                <w:sz w:val="22"/>
                <w:szCs w:val="22"/>
                <w:lang w:val="es-ES" w:eastAsia="es-ES"/>
              </w:rPr>
              <w:t>1.147</w:t>
            </w:r>
          </w:p>
        </w:tc>
      </w:tr>
      <w:tr w:rsidR="00956200" w:rsidRPr="00F47E4E" w:rsidTr="00393751">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56200" w:rsidRPr="00F47E4E" w:rsidRDefault="00956200" w:rsidP="004B2ACB">
            <w:pPr>
              <w:rPr>
                <w:rFonts w:ascii="Calibri" w:hAnsi="Calibri" w:cs="Calibri"/>
                <w:b/>
                <w:bCs/>
                <w:lang w:val="es-ES" w:eastAsia="es-ES"/>
              </w:rPr>
            </w:pPr>
            <w:r w:rsidRPr="00F47E4E">
              <w:rPr>
                <w:rFonts w:ascii="Calibri" w:hAnsi="Calibri" w:cs="Calibri"/>
                <w:b/>
                <w:bCs/>
                <w:sz w:val="22"/>
                <w:szCs w:val="22"/>
                <w:lang w:val="es-ES" w:eastAsia="es-ES"/>
              </w:rPr>
              <w:t>Sesiones informativas</w:t>
            </w:r>
          </w:p>
        </w:tc>
        <w:tc>
          <w:tcPr>
            <w:tcW w:w="1477" w:type="dxa"/>
            <w:tcBorders>
              <w:top w:val="nil"/>
              <w:left w:val="nil"/>
              <w:bottom w:val="single" w:sz="4" w:space="0" w:color="auto"/>
              <w:right w:val="single" w:sz="4" w:space="0" w:color="auto"/>
            </w:tcBorders>
            <w:shd w:val="clear" w:color="auto" w:fill="auto"/>
            <w:noWrap/>
            <w:vAlign w:val="bottom"/>
            <w:hideMark/>
          </w:tcPr>
          <w:p w:rsidR="00956200" w:rsidRPr="00F47E4E" w:rsidRDefault="00956200" w:rsidP="004B2ACB">
            <w:pPr>
              <w:rPr>
                <w:rFonts w:ascii="Calibri" w:hAnsi="Calibri" w:cs="Calibri"/>
                <w:lang w:val="es-ES" w:eastAsia="es-ES"/>
              </w:rPr>
            </w:pPr>
            <w:r w:rsidRPr="00F47E4E">
              <w:rPr>
                <w:rFonts w:ascii="Calibri" w:hAnsi="Calibri" w:cs="Calibri"/>
                <w:sz w:val="22"/>
                <w:szCs w:val="22"/>
                <w:lang w:val="es-ES" w:eastAsia="es-ES"/>
              </w:rPr>
              <w:t>47 (1.373)</w:t>
            </w:r>
          </w:p>
        </w:tc>
        <w:tc>
          <w:tcPr>
            <w:tcW w:w="1500" w:type="dxa"/>
            <w:tcBorders>
              <w:top w:val="nil"/>
              <w:left w:val="nil"/>
              <w:bottom w:val="single" w:sz="4" w:space="0" w:color="auto"/>
              <w:right w:val="single" w:sz="4" w:space="0" w:color="auto"/>
            </w:tcBorders>
            <w:shd w:val="clear" w:color="auto" w:fill="auto"/>
            <w:noWrap/>
            <w:vAlign w:val="bottom"/>
            <w:hideMark/>
          </w:tcPr>
          <w:p w:rsidR="00956200" w:rsidRPr="00F47E4E" w:rsidRDefault="00956200" w:rsidP="004B2ACB">
            <w:pPr>
              <w:rPr>
                <w:rFonts w:ascii="Calibri" w:hAnsi="Calibri" w:cs="Calibri"/>
                <w:lang w:val="es-ES" w:eastAsia="es-ES"/>
              </w:rPr>
            </w:pPr>
            <w:r w:rsidRPr="00F47E4E">
              <w:rPr>
                <w:rFonts w:ascii="Calibri" w:hAnsi="Calibri" w:cs="Calibri"/>
                <w:sz w:val="22"/>
                <w:szCs w:val="22"/>
                <w:lang w:val="es-ES" w:eastAsia="es-ES"/>
              </w:rPr>
              <w:t>45 (1.206 )</w:t>
            </w:r>
          </w:p>
        </w:tc>
        <w:tc>
          <w:tcPr>
            <w:tcW w:w="1400" w:type="dxa"/>
            <w:tcBorders>
              <w:top w:val="nil"/>
              <w:left w:val="nil"/>
              <w:bottom w:val="single" w:sz="4" w:space="0" w:color="auto"/>
              <w:right w:val="single" w:sz="4" w:space="0" w:color="auto"/>
            </w:tcBorders>
            <w:shd w:val="clear" w:color="auto" w:fill="auto"/>
            <w:noWrap/>
            <w:vAlign w:val="bottom"/>
            <w:hideMark/>
          </w:tcPr>
          <w:p w:rsidR="00956200" w:rsidRPr="00F47E4E" w:rsidRDefault="00956200" w:rsidP="00734D03">
            <w:pPr>
              <w:rPr>
                <w:rFonts w:ascii="Calibri" w:hAnsi="Calibri" w:cs="Calibri"/>
                <w:lang w:val="es-ES" w:eastAsia="es-ES"/>
              </w:rPr>
            </w:pPr>
            <w:r w:rsidRPr="00F47E4E">
              <w:rPr>
                <w:rFonts w:ascii="Calibri" w:hAnsi="Calibri" w:cs="Calibri"/>
                <w:sz w:val="22"/>
                <w:szCs w:val="22"/>
                <w:lang w:val="es-ES" w:eastAsia="es-ES"/>
              </w:rPr>
              <w:t> </w:t>
            </w:r>
            <w:r>
              <w:rPr>
                <w:rFonts w:ascii="Calibri" w:hAnsi="Calibri" w:cs="Calibri"/>
                <w:sz w:val="22"/>
                <w:szCs w:val="22"/>
                <w:lang w:val="es-ES" w:eastAsia="es-ES"/>
              </w:rPr>
              <w:t>31 (770)</w:t>
            </w:r>
          </w:p>
        </w:tc>
      </w:tr>
      <w:tr w:rsidR="00956200" w:rsidRPr="00F47E4E" w:rsidTr="00393751">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56200" w:rsidRPr="00F47E4E" w:rsidRDefault="00956200" w:rsidP="004B2ACB">
            <w:pPr>
              <w:rPr>
                <w:rFonts w:ascii="Calibri" w:hAnsi="Calibri" w:cs="Calibri"/>
                <w:b/>
                <w:bCs/>
                <w:lang w:val="es-ES" w:eastAsia="es-ES"/>
              </w:rPr>
            </w:pPr>
            <w:r w:rsidRPr="00F47E4E">
              <w:rPr>
                <w:rFonts w:ascii="Calibri" w:hAnsi="Calibri" w:cs="Calibri"/>
                <w:b/>
                <w:bCs/>
                <w:sz w:val="22"/>
                <w:szCs w:val="22"/>
                <w:lang w:val="es-ES" w:eastAsia="es-ES"/>
              </w:rPr>
              <w:t>Derivaciones</w:t>
            </w:r>
          </w:p>
        </w:tc>
        <w:tc>
          <w:tcPr>
            <w:tcW w:w="1477" w:type="dxa"/>
            <w:tcBorders>
              <w:top w:val="nil"/>
              <w:left w:val="nil"/>
              <w:bottom w:val="single" w:sz="4" w:space="0" w:color="auto"/>
              <w:right w:val="single" w:sz="4" w:space="0" w:color="auto"/>
            </w:tcBorders>
            <w:shd w:val="clear" w:color="auto" w:fill="auto"/>
            <w:noWrap/>
            <w:vAlign w:val="bottom"/>
            <w:hideMark/>
          </w:tcPr>
          <w:p w:rsidR="00956200" w:rsidRPr="00F47E4E" w:rsidRDefault="00956200" w:rsidP="004B2ACB">
            <w:pPr>
              <w:jc w:val="right"/>
              <w:rPr>
                <w:rFonts w:ascii="Calibri" w:hAnsi="Calibri" w:cs="Calibri"/>
                <w:lang w:val="es-ES" w:eastAsia="es-ES"/>
              </w:rPr>
            </w:pPr>
            <w:r w:rsidRPr="00F47E4E">
              <w:rPr>
                <w:rFonts w:ascii="Calibri" w:hAnsi="Calibri" w:cs="Calibri"/>
                <w:sz w:val="22"/>
                <w:szCs w:val="22"/>
                <w:lang w:val="es-ES" w:eastAsia="es-ES"/>
              </w:rPr>
              <w:t>299</w:t>
            </w:r>
          </w:p>
        </w:tc>
        <w:tc>
          <w:tcPr>
            <w:tcW w:w="1500" w:type="dxa"/>
            <w:tcBorders>
              <w:top w:val="nil"/>
              <w:left w:val="nil"/>
              <w:bottom w:val="single" w:sz="4" w:space="0" w:color="auto"/>
              <w:right w:val="single" w:sz="4" w:space="0" w:color="auto"/>
            </w:tcBorders>
            <w:shd w:val="clear" w:color="auto" w:fill="auto"/>
            <w:noWrap/>
            <w:vAlign w:val="bottom"/>
            <w:hideMark/>
          </w:tcPr>
          <w:p w:rsidR="00956200" w:rsidRPr="00F47E4E" w:rsidRDefault="00956200" w:rsidP="004B2ACB">
            <w:pPr>
              <w:jc w:val="right"/>
              <w:rPr>
                <w:rFonts w:ascii="Calibri" w:hAnsi="Calibri" w:cs="Calibri"/>
                <w:lang w:val="es-ES" w:eastAsia="es-ES"/>
              </w:rPr>
            </w:pPr>
            <w:r w:rsidRPr="00F47E4E">
              <w:rPr>
                <w:rFonts w:ascii="Calibri" w:hAnsi="Calibri" w:cs="Calibri"/>
                <w:sz w:val="22"/>
                <w:szCs w:val="22"/>
                <w:lang w:val="es-ES" w:eastAsia="es-ES"/>
              </w:rPr>
              <w:t>192</w:t>
            </w:r>
          </w:p>
        </w:tc>
        <w:tc>
          <w:tcPr>
            <w:tcW w:w="1400" w:type="dxa"/>
            <w:tcBorders>
              <w:top w:val="nil"/>
              <w:left w:val="nil"/>
              <w:bottom w:val="single" w:sz="4" w:space="0" w:color="auto"/>
              <w:right w:val="single" w:sz="4" w:space="0" w:color="auto"/>
            </w:tcBorders>
            <w:shd w:val="clear" w:color="auto" w:fill="auto"/>
            <w:noWrap/>
            <w:vAlign w:val="bottom"/>
            <w:hideMark/>
          </w:tcPr>
          <w:p w:rsidR="00956200" w:rsidRPr="00F47E4E" w:rsidRDefault="00956200" w:rsidP="004B2ACB">
            <w:pPr>
              <w:jc w:val="right"/>
              <w:rPr>
                <w:rFonts w:ascii="Calibri" w:hAnsi="Calibri" w:cs="Calibri"/>
                <w:lang w:val="es-ES" w:eastAsia="es-ES"/>
              </w:rPr>
            </w:pPr>
            <w:r w:rsidRPr="00F47E4E">
              <w:rPr>
                <w:rFonts w:ascii="Calibri" w:hAnsi="Calibri" w:cs="Calibri"/>
                <w:sz w:val="22"/>
                <w:szCs w:val="22"/>
                <w:lang w:val="es-ES" w:eastAsia="es-ES"/>
              </w:rPr>
              <w:t>286</w:t>
            </w:r>
          </w:p>
        </w:tc>
      </w:tr>
    </w:tbl>
    <w:p w:rsidR="00F330FF" w:rsidRPr="00F47E4E" w:rsidRDefault="00F330FF" w:rsidP="00F330FF">
      <w:pPr>
        <w:pStyle w:val="Zerrenda-paragrafoa"/>
        <w:ind w:left="1065"/>
        <w:rPr>
          <w:rFonts w:cstheme="minorHAnsi"/>
          <w:b/>
          <w:sz w:val="28"/>
          <w:szCs w:val="28"/>
        </w:rPr>
      </w:pPr>
    </w:p>
    <w:p w:rsidR="00F330FF" w:rsidRPr="00F47E4E" w:rsidRDefault="00F330FF" w:rsidP="00F330FF">
      <w:pPr>
        <w:pStyle w:val="Zerrenda-paragrafoa"/>
        <w:ind w:left="1065"/>
        <w:jc w:val="both"/>
        <w:rPr>
          <w:rFonts w:cstheme="minorHAnsi"/>
          <w:sz w:val="28"/>
          <w:szCs w:val="28"/>
        </w:rPr>
      </w:pPr>
    </w:p>
    <w:p w:rsidR="00F330FF" w:rsidRPr="00F47E4E" w:rsidRDefault="00197E42" w:rsidP="00F330FF">
      <w:pPr>
        <w:pStyle w:val="Zerrenda-paragrafoa"/>
        <w:ind w:left="1065"/>
        <w:jc w:val="both"/>
        <w:rPr>
          <w:rFonts w:cstheme="minorHAnsi"/>
          <w:b/>
          <w:sz w:val="28"/>
          <w:szCs w:val="28"/>
        </w:rPr>
      </w:pPr>
      <w:r w:rsidRPr="00F47E4E">
        <w:rPr>
          <w:rFonts w:cstheme="minorHAnsi"/>
          <w:b/>
          <w:sz w:val="28"/>
          <w:szCs w:val="28"/>
        </w:rPr>
        <w:t>4</w:t>
      </w:r>
      <w:r w:rsidR="00F330FF" w:rsidRPr="00F47E4E">
        <w:rPr>
          <w:rFonts w:cstheme="minorHAnsi"/>
          <w:b/>
          <w:sz w:val="28"/>
          <w:szCs w:val="28"/>
        </w:rPr>
        <w:t>.2.- Periodo 2010-2012</w:t>
      </w: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Los primeros dos años de este Servicio fueron especialmente complicados por diferentes motivos; entre los mismos merecen ser destacados los siguientes:</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pStyle w:val="Zerrenda-paragrafoa"/>
        <w:numPr>
          <w:ilvl w:val="0"/>
          <w:numId w:val="4"/>
        </w:numPr>
        <w:jc w:val="both"/>
        <w:rPr>
          <w:rFonts w:cstheme="minorHAnsi"/>
          <w:sz w:val="28"/>
          <w:szCs w:val="28"/>
        </w:rPr>
      </w:pPr>
      <w:r w:rsidRPr="00F47E4E">
        <w:rPr>
          <w:rFonts w:cstheme="minorHAnsi"/>
          <w:sz w:val="28"/>
          <w:szCs w:val="28"/>
        </w:rPr>
        <w:lastRenderedPageBreak/>
        <w:t>Participación de multitud de agentes y referencias institucionales y  personales sin una asignación de funciones precisa.</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pStyle w:val="Zerrenda-paragrafoa"/>
        <w:numPr>
          <w:ilvl w:val="0"/>
          <w:numId w:val="4"/>
        </w:numPr>
        <w:jc w:val="both"/>
        <w:rPr>
          <w:rFonts w:cstheme="minorHAnsi"/>
          <w:sz w:val="28"/>
          <w:szCs w:val="28"/>
        </w:rPr>
      </w:pPr>
      <w:r w:rsidRPr="00F47E4E">
        <w:rPr>
          <w:rFonts w:cstheme="minorHAnsi"/>
          <w:sz w:val="28"/>
          <w:szCs w:val="28"/>
        </w:rPr>
        <w:t>Falta de clarificación en el reparto de funciones.</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pStyle w:val="Zerrenda-paragrafoa"/>
        <w:numPr>
          <w:ilvl w:val="0"/>
          <w:numId w:val="4"/>
        </w:numPr>
        <w:jc w:val="both"/>
        <w:rPr>
          <w:rFonts w:cstheme="minorHAnsi"/>
          <w:sz w:val="28"/>
          <w:szCs w:val="28"/>
        </w:rPr>
      </w:pPr>
      <w:r w:rsidRPr="00F47E4E">
        <w:rPr>
          <w:rFonts w:cstheme="minorHAnsi"/>
          <w:sz w:val="28"/>
          <w:szCs w:val="28"/>
        </w:rPr>
        <w:t>Escaso nivel formativo en materia de extranjería del personal adscrito a la Dirección.</w:t>
      </w:r>
    </w:p>
    <w:p w:rsidR="00F330FF" w:rsidRPr="00F47E4E" w:rsidRDefault="00F330FF" w:rsidP="00F330FF">
      <w:pPr>
        <w:pStyle w:val="Zerrenda-paragrafoa"/>
        <w:jc w:val="both"/>
        <w:rPr>
          <w:rFonts w:cstheme="minorHAnsi"/>
          <w:sz w:val="28"/>
          <w:szCs w:val="28"/>
        </w:rPr>
      </w:pPr>
    </w:p>
    <w:p w:rsidR="00F330FF" w:rsidRPr="00F47E4E" w:rsidRDefault="00F330FF" w:rsidP="00F330FF">
      <w:pPr>
        <w:pStyle w:val="Zerrenda-paragrafoa"/>
        <w:numPr>
          <w:ilvl w:val="0"/>
          <w:numId w:val="4"/>
        </w:numPr>
        <w:jc w:val="both"/>
        <w:rPr>
          <w:rFonts w:cstheme="minorHAnsi"/>
          <w:sz w:val="28"/>
          <w:szCs w:val="28"/>
        </w:rPr>
      </w:pPr>
      <w:r w:rsidRPr="00F47E4E">
        <w:rPr>
          <w:rFonts w:cstheme="minorHAnsi"/>
          <w:sz w:val="28"/>
          <w:szCs w:val="28"/>
        </w:rPr>
        <w:t>Planteamiento excesivamente centralizador y rígido respecto al funcionamiento del Servicio.</w:t>
      </w:r>
    </w:p>
    <w:p w:rsidR="00F330FF" w:rsidRPr="00F47E4E" w:rsidRDefault="00F330FF" w:rsidP="00F330FF">
      <w:pPr>
        <w:pStyle w:val="Zerrenda-paragrafoa"/>
        <w:jc w:val="both"/>
        <w:rPr>
          <w:rFonts w:cstheme="minorHAnsi"/>
          <w:sz w:val="28"/>
          <w:szCs w:val="28"/>
        </w:rPr>
      </w:pPr>
    </w:p>
    <w:p w:rsidR="00F330FF" w:rsidRPr="00F47E4E" w:rsidRDefault="00F330FF" w:rsidP="00F330FF">
      <w:pPr>
        <w:pStyle w:val="Zerrenda-paragrafoa"/>
        <w:numPr>
          <w:ilvl w:val="0"/>
          <w:numId w:val="4"/>
        </w:numPr>
        <w:jc w:val="both"/>
        <w:rPr>
          <w:rFonts w:cstheme="minorHAnsi"/>
          <w:sz w:val="28"/>
          <w:szCs w:val="28"/>
        </w:rPr>
      </w:pPr>
      <w:r w:rsidRPr="00F47E4E">
        <w:rPr>
          <w:rFonts w:cstheme="minorHAnsi"/>
          <w:sz w:val="28"/>
          <w:szCs w:val="28"/>
        </w:rPr>
        <w:t>Reminiscencias del Servicio anterior.</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 xml:space="preserve">Transcurridos los dos primeros años, en concreto a fínales del 2012 y una vez que el Servicio va consolidándose, se realizó </w:t>
      </w:r>
      <w:r w:rsidRPr="00F47E4E">
        <w:rPr>
          <w:rFonts w:asciiTheme="minorHAnsi" w:hAnsiTheme="minorHAnsi" w:cstheme="minorHAnsi"/>
          <w:b/>
          <w:i/>
          <w:sz w:val="28"/>
          <w:szCs w:val="28"/>
        </w:rPr>
        <w:t>la primera</w:t>
      </w:r>
      <w:r w:rsidRPr="00F47E4E">
        <w:rPr>
          <w:rFonts w:asciiTheme="minorHAnsi" w:hAnsiTheme="minorHAnsi" w:cstheme="minorHAnsi"/>
          <w:b/>
          <w:sz w:val="28"/>
          <w:szCs w:val="28"/>
        </w:rPr>
        <w:t xml:space="preserve"> evaluación </w:t>
      </w:r>
      <w:r w:rsidRPr="00F47E4E">
        <w:rPr>
          <w:rFonts w:asciiTheme="minorHAnsi" w:hAnsiTheme="minorHAnsi" w:cstheme="minorHAnsi"/>
          <w:b/>
          <w:i/>
          <w:sz w:val="28"/>
          <w:szCs w:val="28"/>
        </w:rPr>
        <w:t xml:space="preserve">interna </w:t>
      </w:r>
      <w:r w:rsidRPr="00F47E4E">
        <w:rPr>
          <w:rFonts w:asciiTheme="minorHAnsi" w:hAnsiTheme="minorHAnsi" w:cstheme="minorHAnsi"/>
          <w:sz w:val="28"/>
          <w:szCs w:val="28"/>
        </w:rPr>
        <w:t>del propio Servicio, por parte de todos los agentes integrantes del mismo:</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 xml:space="preserve">Entre las </w:t>
      </w:r>
      <w:r w:rsidRPr="00F47E4E">
        <w:rPr>
          <w:rFonts w:asciiTheme="minorHAnsi" w:hAnsiTheme="minorHAnsi" w:cstheme="minorHAnsi"/>
          <w:b/>
          <w:sz w:val="28"/>
          <w:szCs w:val="28"/>
        </w:rPr>
        <w:t>fortalezas del Servicio</w:t>
      </w:r>
      <w:r w:rsidRPr="00F47E4E">
        <w:rPr>
          <w:rFonts w:asciiTheme="minorHAnsi" w:hAnsiTheme="minorHAnsi" w:cstheme="minorHAnsi"/>
          <w:sz w:val="28"/>
          <w:szCs w:val="28"/>
        </w:rPr>
        <w:t xml:space="preserve"> se destacaban las siguientes:</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1.- Afianzamiento d</w:t>
      </w:r>
      <w:r w:rsidR="00A82AA8" w:rsidRPr="00F47E4E">
        <w:rPr>
          <w:rFonts w:asciiTheme="minorHAnsi" w:hAnsiTheme="minorHAnsi" w:cstheme="minorHAnsi"/>
          <w:sz w:val="28"/>
          <w:szCs w:val="28"/>
        </w:rPr>
        <w:t xml:space="preserve">e la primera etapa del Servicio </w:t>
      </w:r>
      <w:r w:rsidRPr="00F47E4E">
        <w:rPr>
          <w:rFonts w:asciiTheme="minorHAnsi" w:hAnsiTheme="minorHAnsi" w:cstheme="minorHAnsi"/>
          <w:sz w:val="28"/>
          <w:szCs w:val="28"/>
        </w:rPr>
        <w:t>-2010/2012-. Consolidación del Servicio e incremento en la interconexión entre los agentes y las personas participantes.</w:t>
      </w:r>
    </w:p>
    <w:p w:rsidR="00F330FF" w:rsidRPr="00F47E4E" w:rsidRDefault="00F330FF" w:rsidP="00F330FF">
      <w:pPr>
        <w:pStyle w:val="Zerrenda-paragrafoa"/>
        <w:ind w:left="1065"/>
        <w:jc w:val="both"/>
        <w:rPr>
          <w:rFonts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2.- Gratuidad del Servicio.</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3.- El  Servicio  se apoya en una amplia estructura de participación.</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4.- Fluidez de las derivaciones y acceso al Saje (Turno especial de extranjería de los Colegios de Abogados).</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5.- Respeto al funcionamiento interno y autonomía propia de los agentes del Servicio.</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6.-  Diversificación de los puntos de acceso al Servicio.</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lastRenderedPageBreak/>
        <w:t>7.- Se garantiza el principio de unidad de actuación en beneficio de la persona usuaria.</w:t>
      </w:r>
    </w:p>
    <w:p w:rsidR="00F330FF" w:rsidRPr="00F47E4E" w:rsidRDefault="00F330FF" w:rsidP="00F330FF">
      <w:pPr>
        <w:pStyle w:val="Zerrenda-paragrafoa"/>
        <w:ind w:left="1065"/>
        <w:jc w:val="both"/>
        <w:rPr>
          <w:rFonts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 xml:space="preserve">Por el contrario, entre </w:t>
      </w:r>
      <w:r w:rsidRPr="00F47E4E">
        <w:rPr>
          <w:rFonts w:asciiTheme="minorHAnsi" w:hAnsiTheme="minorHAnsi" w:cstheme="minorHAnsi"/>
          <w:b/>
          <w:sz w:val="28"/>
          <w:szCs w:val="28"/>
        </w:rPr>
        <w:t>los aspectos a reforzar</w:t>
      </w:r>
      <w:r w:rsidRPr="00F47E4E">
        <w:rPr>
          <w:rFonts w:asciiTheme="minorHAnsi" w:hAnsiTheme="minorHAnsi" w:cstheme="minorHAnsi"/>
          <w:sz w:val="28"/>
          <w:szCs w:val="28"/>
        </w:rPr>
        <w:t xml:space="preserve"> se destacaban los siguientes:</w:t>
      </w:r>
    </w:p>
    <w:p w:rsidR="00F330FF" w:rsidRPr="00F47E4E" w:rsidRDefault="00F330FF" w:rsidP="00F330FF">
      <w:pPr>
        <w:tabs>
          <w:tab w:val="left" w:pos="7501"/>
        </w:tabs>
        <w:jc w:val="both"/>
        <w:rPr>
          <w:rFonts w:asciiTheme="minorHAnsi" w:hAnsiTheme="minorHAnsi" w:cstheme="minorHAnsi"/>
          <w:sz w:val="28"/>
          <w:szCs w:val="28"/>
        </w:rPr>
      </w:pPr>
      <w:r w:rsidRPr="00F47E4E">
        <w:rPr>
          <w:rFonts w:asciiTheme="minorHAnsi" w:hAnsiTheme="minorHAnsi" w:cstheme="minorHAnsi"/>
          <w:sz w:val="28"/>
          <w:szCs w:val="28"/>
        </w:rPr>
        <w:tab/>
      </w:r>
    </w:p>
    <w:p w:rsidR="00F330FF" w:rsidRPr="00F47E4E" w:rsidRDefault="00F330FF" w:rsidP="00F330FF">
      <w:pPr>
        <w:tabs>
          <w:tab w:val="left" w:pos="7501"/>
        </w:tabs>
        <w:jc w:val="both"/>
        <w:rPr>
          <w:rFonts w:asciiTheme="minorHAnsi" w:hAnsiTheme="minorHAnsi" w:cstheme="minorHAnsi"/>
          <w:sz w:val="28"/>
          <w:szCs w:val="28"/>
        </w:rPr>
      </w:pPr>
      <w:r w:rsidRPr="00F47E4E">
        <w:rPr>
          <w:rFonts w:asciiTheme="minorHAnsi" w:hAnsiTheme="minorHAnsi" w:cstheme="minorHAnsi"/>
          <w:sz w:val="28"/>
          <w:szCs w:val="28"/>
        </w:rPr>
        <w:t xml:space="preserve">1.- Las limitaciones en el soporte económico del Servicio. </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2.- El limitado  proceso  la difusión del Servicio en el conjunto de comarcas de los tres territorios vascos.</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3.- La formación y reciclaje dirigido a los propios agentes del Servicio.</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4.- Las limitaciones en el nivel de asistencia jurídica en Araba, especialmente en Vitoria-Gasteiz.</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5.- Carencia de una página WEB/Blog</w:t>
      </w:r>
      <w:r w:rsidR="00C64087">
        <w:rPr>
          <w:rFonts w:asciiTheme="minorHAnsi" w:hAnsiTheme="minorHAnsi" w:cstheme="minorHAnsi"/>
          <w:sz w:val="28"/>
          <w:szCs w:val="28"/>
        </w:rPr>
        <w:t>/Base de datos compartida.</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Así, como se puede comprobar, la ruta principal de los dos primeros años del Servicio, se dirigió fundamentalmente en dos direcciones:</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1</w:t>
      </w:r>
      <w:r w:rsidR="00C64087">
        <w:rPr>
          <w:rFonts w:asciiTheme="minorHAnsi" w:hAnsiTheme="minorHAnsi" w:cstheme="minorHAnsi"/>
          <w:sz w:val="28"/>
          <w:szCs w:val="28"/>
        </w:rPr>
        <w:t xml:space="preserve">.- Clarificación de funciones, </w:t>
      </w:r>
      <w:r w:rsidRPr="00F47E4E">
        <w:rPr>
          <w:rFonts w:asciiTheme="minorHAnsi" w:hAnsiTheme="minorHAnsi" w:cstheme="minorHAnsi"/>
          <w:sz w:val="28"/>
          <w:szCs w:val="28"/>
        </w:rPr>
        <w:t>articulación y consolidación interna del Servicio.</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2.- Prestar asesoramiento jurídico a las personas  -personas extranjeras y profesionales- en materia de extranjería.</w:t>
      </w:r>
    </w:p>
    <w:p w:rsidR="00F330FF" w:rsidRDefault="00F330FF" w:rsidP="00F330FF">
      <w:pPr>
        <w:jc w:val="both"/>
        <w:rPr>
          <w:rFonts w:asciiTheme="minorHAnsi" w:hAnsiTheme="minorHAnsi" w:cstheme="minorHAnsi"/>
          <w:sz w:val="28"/>
          <w:szCs w:val="28"/>
        </w:rPr>
      </w:pPr>
    </w:p>
    <w:p w:rsidR="0035467E" w:rsidRDefault="0035467E" w:rsidP="00F330FF">
      <w:pPr>
        <w:jc w:val="both"/>
        <w:rPr>
          <w:rFonts w:asciiTheme="minorHAnsi" w:hAnsiTheme="minorHAnsi" w:cstheme="minorHAnsi"/>
          <w:sz w:val="28"/>
          <w:szCs w:val="28"/>
        </w:rPr>
      </w:pPr>
    </w:p>
    <w:p w:rsidR="00F330FF" w:rsidRDefault="00197E42" w:rsidP="00731899">
      <w:pPr>
        <w:ind w:firstLine="708"/>
        <w:jc w:val="both"/>
        <w:rPr>
          <w:rFonts w:cstheme="minorHAnsi"/>
          <w:b/>
          <w:sz w:val="28"/>
          <w:szCs w:val="28"/>
        </w:rPr>
      </w:pPr>
      <w:r w:rsidRPr="00731899">
        <w:rPr>
          <w:rFonts w:cstheme="minorHAnsi"/>
          <w:b/>
          <w:sz w:val="28"/>
          <w:szCs w:val="28"/>
        </w:rPr>
        <w:t>4</w:t>
      </w:r>
      <w:r w:rsidR="00F330FF" w:rsidRPr="00731899">
        <w:rPr>
          <w:rFonts w:cstheme="minorHAnsi"/>
          <w:b/>
          <w:sz w:val="28"/>
          <w:szCs w:val="28"/>
        </w:rPr>
        <w:t>.3.- Periodo 2013-2014</w:t>
      </w:r>
    </w:p>
    <w:p w:rsidR="00731899" w:rsidRPr="00731899" w:rsidRDefault="00731899" w:rsidP="00731899">
      <w:pPr>
        <w:ind w:firstLine="708"/>
        <w:jc w:val="both"/>
        <w:rPr>
          <w:rFonts w:cstheme="minorHAnsi"/>
          <w:b/>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Una vez, que el servicio se va consolidando, y a lo largo de los años 2013 y 2014, se inicia un proceso de difusión del Servicio.</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b/>
          <w:sz w:val="28"/>
          <w:szCs w:val="28"/>
        </w:rPr>
      </w:pPr>
      <w:r w:rsidRPr="00F47E4E">
        <w:rPr>
          <w:rFonts w:asciiTheme="minorHAnsi" w:hAnsiTheme="minorHAnsi" w:cstheme="minorHAnsi"/>
          <w:sz w:val="28"/>
          <w:szCs w:val="28"/>
        </w:rPr>
        <w:t>En tal sentido, las actuaciones principales de los años 2013-2014 fueron:</w:t>
      </w:r>
      <w:r w:rsidRPr="00F47E4E">
        <w:rPr>
          <w:rFonts w:asciiTheme="minorHAnsi" w:hAnsiTheme="minorHAnsi" w:cstheme="minorHAnsi"/>
          <w:b/>
          <w:sz w:val="28"/>
          <w:szCs w:val="28"/>
        </w:rPr>
        <w:t xml:space="preserve"> </w:t>
      </w:r>
    </w:p>
    <w:p w:rsidR="00F330FF" w:rsidRPr="00F47E4E" w:rsidRDefault="00F330FF" w:rsidP="00F330FF">
      <w:pPr>
        <w:jc w:val="both"/>
        <w:rPr>
          <w:rFonts w:asciiTheme="minorHAnsi" w:hAnsiTheme="minorHAnsi" w:cstheme="minorHAnsi"/>
          <w:b/>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b/>
          <w:sz w:val="28"/>
          <w:szCs w:val="28"/>
        </w:rPr>
        <w:t>A nivel interno</w:t>
      </w:r>
      <w:r w:rsidRPr="00F47E4E">
        <w:rPr>
          <w:rFonts w:asciiTheme="minorHAnsi" w:hAnsiTheme="minorHAnsi" w:cstheme="minorHAnsi"/>
          <w:sz w:val="28"/>
          <w:szCs w:val="28"/>
        </w:rPr>
        <w:t>:</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rPr>
          <w:rFonts w:asciiTheme="minorHAnsi" w:hAnsiTheme="minorHAnsi" w:cstheme="minorHAnsi"/>
          <w:b/>
          <w:sz w:val="28"/>
          <w:szCs w:val="28"/>
        </w:rPr>
      </w:pPr>
      <w:r w:rsidRPr="00F47E4E">
        <w:rPr>
          <w:rFonts w:asciiTheme="minorHAnsi" w:hAnsiTheme="minorHAnsi" w:cstheme="minorHAnsi"/>
          <w:b/>
          <w:sz w:val="28"/>
          <w:szCs w:val="28"/>
        </w:rPr>
        <w:t>1.- Reuniones de trabajo</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lastRenderedPageBreak/>
        <w:t xml:space="preserve">1.- En el año </w:t>
      </w:r>
      <w:r w:rsidRPr="00F47E4E">
        <w:rPr>
          <w:rFonts w:asciiTheme="minorHAnsi" w:hAnsiTheme="minorHAnsi" w:cstheme="minorHAnsi"/>
          <w:b/>
          <w:sz w:val="28"/>
          <w:szCs w:val="28"/>
        </w:rPr>
        <w:t>2013</w:t>
      </w:r>
      <w:r w:rsidRPr="00F47E4E">
        <w:rPr>
          <w:rFonts w:asciiTheme="minorHAnsi" w:hAnsiTheme="minorHAnsi" w:cstheme="minorHAnsi"/>
          <w:sz w:val="28"/>
          <w:szCs w:val="28"/>
        </w:rPr>
        <w:t xml:space="preserve"> se celebraron </w:t>
      </w:r>
      <w:r w:rsidRPr="00F47E4E">
        <w:rPr>
          <w:rFonts w:asciiTheme="minorHAnsi" w:hAnsiTheme="minorHAnsi" w:cstheme="minorHAnsi"/>
          <w:b/>
          <w:sz w:val="28"/>
          <w:szCs w:val="28"/>
        </w:rPr>
        <w:t>7 reuniones plenarias</w:t>
      </w:r>
      <w:r w:rsidRPr="00F47E4E">
        <w:rPr>
          <w:rFonts w:asciiTheme="minorHAnsi" w:hAnsiTheme="minorHAnsi" w:cstheme="minorHAnsi"/>
          <w:sz w:val="28"/>
          <w:szCs w:val="28"/>
        </w:rPr>
        <w:t xml:space="preserve"> (01/02/2013; 01/03/2013; 12/04/2013; 24/05/2013; 28/06/2013; 18/10/2013 y 12/12/2013) y en el </w:t>
      </w:r>
      <w:r w:rsidRPr="00F47E4E">
        <w:rPr>
          <w:rFonts w:asciiTheme="minorHAnsi" w:hAnsiTheme="minorHAnsi" w:cstheme="minorHAnsi"/>
          <w:b/>
          <w:sz w:val="28"/>
          <w:szCs w:val="28"/>
        </w:rPr>
        <w:t>2014</w:t>
      </w:r>
      <w:r w:rsidRPr="00F47E4E">
        <w:rPr>
          <w:rFonts w:asciiTheme="minorHAnsi" w:hAnsiTheme="minorHAnsi" w:cstheme="minorHAnsi"/>
          <w:sz w:val="28"/>
          <w:szCs w:val="28"/>
        </w:rPr>
        <w:t xml:space="preserve"> otras</w:t>
      </w:r>
      <w:r w:rsidR="0035467E">
        <w:rPr>
          <w:rFonts w:asciiTheme="minorHAnsi" w:hAnsiTheme="minorHAnsi" w:cstheme="minorHAnsi"/>
          <w:sz w:val="28"/>
          <w:szCs w:val="28"/>
        </w:rPr>
        <w:t xml:space="preserve"> </w:t>
      </w:r>
      <w:r w:rsidRPr="00F47E4E">
        <w:rPr>
          <w:rFonts w:asciiTheme="minorHAnsi" w:hAnsiTheme="minorHAnsi" w:cstheme="minorHAnsi"/>
          <w:b/>
          <w:sz w:val="28"/>
          <w:szCs w:val="28"/>
        </w:rPr>
        <w:t xml:space="preserve">7 reuniones </w:t>
      </w:r>
      <w:proofErr w:type="gramStart"/>
      <w:r w:rsidRPr="00F47E4E">
        <w:rPr>
          <w:rFonts w:asciiTheme="minorHAnsi" w:hAnsiTheme="minorHAnsi" w:cstheme="minorHAnsi"/>
          <w:b/>
          <w:sz w:val="28"/>
          <w:szCs w:val="28"/>
        </w:rPr>
        <w:t>plenarias</w:t>
      </w:r>
      <w:r w:rsidRPr="00F47E4E">
        <w:rPr>
          <w:rFonts w:asciiTheme="minorHAnsi" w:hAnsiTheme="minorHAnsi" w:cstheme="minorHAnsi"/>
          <w:sz w:val="28"/>
          <w:szCs w:val="28"/>
        </w:rPr>
        <w:t>(</w:t>
      </w:r>
      <w:proofErr w:type="gramEnd"/>
      <w:r w:rsidRPr="00F47E4E">
        <w:rPr>
          <w:rFonts w:asciiTheme="minorHAnsi" w:hAnsiTheme="minorHAnsi" w:cstheme="minorHAnsi"/>
          <w:sz w:val="28"/>
          <w:szCs w:val="28"/>
        </w:rPr>
        <w:t>24/01/2014, 27/02/2014,10/04/2014,30/05/2014,17/09/2014,20/11/2014,12/12/201</w:t>
      </w:r>
      <w:r w:rsidR="0035467E">
        <w:rPr>
          <w:rFonts w:asciiTheme="minorHAnsi" w:hAnsiTheme="minorHAnsi" w:cstheme="minorHAnsi"/>
          <w:sz w:val="28"/>
          <w:szCs w:val="28"/>
        </w:rPr>
        <w:t>4</w:t>
      </w:r>
      <w:r w:rsidR="00731899">
        <w:rPr>
          <w:rFonts w:asciiTheme="minorHAnsi" w:hAnsiTheme="minorHAnsi" w:cstheme="minorHAnsi"/>
          <w:sz w:val="28"/>
          <w:szCs w:val="28"/>
        </w:rPr>
        <w:t>)</w:t>
      </w:r>
    </w:p>
    <w:p w:rsidR="00F330FF" w:rsidRPr="00F47E4E" w:rsidRDefault="00F330FF" w:rsidP="00F330FF">
      <w:pPr>
        <w:jc w:val="both"/>
        <w:rPr>
          <w:rFonts w:asciiTheme="minorHAnsi" w:eastAsiaTheme="minorHAnsi" w:hAnsiTheme="minorHAnsi" w:cstheme="minorHAnsi"/>
          <w:sz w:val="28"/>
          <w:szCs w:val="28"/>
          <w:lang w:eastAsia="en-US"/>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 xml:space="preserve">La asistencia por parte de las Entidades, Biltzen y la Dirección ha sido constante (15-16 personas en total). La participación por parte de los Colegios, salvo en el caso de la representación del Colegio de </w:t>
      </w:r>
      <w:proofErr w:type="spellStart"/>
      <w:r w:rsidRPr="00F47E4E">
        <w:rPr>
          <w:rFonts w:asciiTheme="minorHAnsi" w:hAnsiTheme="minorHAnsi" w:cstheme="minorHAnsi"/>
          <w:sz w:val="28"/>
          <w:szCs w:val="28"/>
        </w:rPr>
        <w:t>Bizkaia</w:t>
      </w:r>
      <w:proofErr w:type="spellEnd"/>
      <w:r w:rsidR="007C08A1" w:rsidRPr="00F47E4E">
        <w:rPr>
          <w:rFonts w:asciiTheme="minorHAnsi" w:hAnsiTheme="minorHAnsi" w:cstheme="minorHAnsi"/>
          <w:sz w:val="28"/>
          <w:szCs w:val="28"/>
        </w:rPr>
        <w:t>,</w:t>
      </w:r>
      <w:r w:rsidRPr="00F47E4E">
        <w:rPr>
          <w:rFonts w:asciiTheme="minorHAnsi" w:hAnsiTheme="minorHAnsi" w:cstheme="minorHAnsi"/>
          <w:sz w:val="28"/>
          <w:szCs w:val="28"/>
        </w:rPr>
        <w:t xml:space="preserve"> </w:t>
      </w:r>
      <w:r w:rsidR="007C08A1" w:rsidRPr="00F47E4E">
        <w:rPr>
          <w:rFonts w:asciiTheme="minorHAnsi" w:hAnsiTheme="minorHAnsi" w:cstheme="minorHAnsi"/>
          <w:sz w:val="28"/>
          <w:szCs w:val="28"/>
        </w:rPr>
        <w:t>ha estado sujeta a vaivenes lo que ha llevado una pauta intermi</w:t>
      </w:r>
      <w:r w:rsidR="0009667B" w:rsidRPr="00F47E4E">
        <w:rPr>
          <w:rFonts w:asciiTheme="minorHAnsi" w:hAnsiTheme="minorHAnsi" w:cstheme="minorHAnsi"/>
          <w:sz w:val="28"/>
          <w:szCs w:val="28"/>
        </w:rPr>
        <w:t>tente en cuanto a la presencia en las reuniones en este primer</w:t>
      </w:r>
      <w:r w:rsidR="00570CC2" w:rsidRPr="00F47E4E">
        <w:rPr>
          <w:rFonts w:asciiTheme="minorHAnsi" w:hAnsiTheme="minorHAnsi" w:cstheme="minorHAnsi"/>
          <w:sz w:val="28"/>
          <w:szCs w:val="28"/>
        </w:rPr>
        <w:t xml:space="preserve"> ciclo de andadura del Servicio</w:t>
      </w:r>
      <w:r w:rsidRPr="00F47E4E">
        <w:rPr>
          <w:rFonts w:asciiTheme="minorHAnsi" w:hAnsiTheme="minorHAnsi" w:cstheme="minorHAnsi"/>
          <w:sz w:val="28"/>
          <w:szCs w:val="28"/>
        </w:rPr>
        <w:t>.</w:t>
      </w:r>
      <w:r w:rsidR="00570CC2" w:rsidRPr="00F47E4E">
        <w:rPr>
          <w:rFonts w:asciiTheme="minorHAnsi" w:hAnsiTheme="minorHAnsi" w:cstheme="minorHAnsi"/>
          <w:sz w:val="28"/>
          <w:szCs w:val="28"/>
        </w:rPr>
        <w:t xml:space="preserve"> Así mismo hay que destacar ha sido en el último trimestre de 2014 cuando esta presencia se ha regularizado de una forma constante y estable. Podríamos decir que h</w:t>
      </w:r>
      <w:r w:rsidRPr="00F47E4E">
        <w:rPr>
          <w:rFonts w:asciiTheme="minorHAnsi" w:hAnsiTheme="minorHAnsi" w:cstheme="minorHAnsi"/>
          <w:sz w:val="28"/>
          <w:szCs w:val="28"/>
        </w:rPr>
        <w:t xml:space="preserve">an centrado su </w:t>
      </w:r>
      <w:r w:rsidR="00570CC2" w:rsidRPr="00F47E4E">
        <w:rPr>
          <w:rFonts w:asciiTheme="minorHAnsi" w:hAnsiTheme="minorHAnsi" w:cstheme="minorHAnsi"/>
          <w:sz w:val="28"/>
          <w:szCs w:val="28"/>
        </w:rPr>
        <w:t xml:space="preserve">participación </w:t>
      </w:r>
      <w:r w:rsidRPr="00F47E4E">
        <w:rPr>
          <w:rFonts w:asciiTheme="minorHAnsi" w:hAnsiTheme="minorHAnsi" w:cstheme="minorHAnsi"/>
          <w:sz w:val="28"/>
          <w:szCs w:val="28"/>
        </w:rPr>
        <w:t>en  el marco bilateral Dirección-Colegios  (3 reuniones a lo largo del 2013 y 1</w:t>
      </w:r>
      <w:r w:rsidRPr="00F47E4E">
        <w:rPr>
          <w:rFonts w:asciiTheme="minorHAnsi" w:hAnsiTheme="minorHAnsi" w:cstheme="minorHAnsi"/>
          <w:b/>
          <w:sz w:val="28"/>
          <w:szCs w:val="28"/>
        </w:rPr>
        <w:t xml:space="preserve"> </w:t>
      </w:r>
      <w:r w:rsidRPr="00F47E4E">
        <w:rPr>
          <w:rFonts w:asciiTheme="minorHAnsi" w:hAnsiTheme="minorHAnsi" w:cstheme="minorHAnsi"/>
          <w:sz w:val="28"/>
          <w:szCs w:val="28"/>
        </w:rPr>
        <w:t>en el año 2014).</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b/>
          <w:sz w:val="28"/>
          <w:szCs w:val="28"/>
        </w:rPr>
      </w:pPr>
      <w:r w:rsidRPr="00F47E4E">
        <w:rPr>
          <w:rFonts w:asciiTheme="minorHAnsi" w:hAnsiTheme="minorHAnsi" w:cstheme="minorHAnsi"/>
          <w:sz w:val="28"/>
          <w:szCs w:val="28"/>
          <w:lang w:val="es-ES"/>
        </w:rPr>
        <w:t>2.</w:t>
      </w:r>
      <w:r w:rsidRPr="00F47E4E">
        <w:rPr>
          <w:rFonts w:asciiTheme="minorHAnsi" w:hAnsiTheme="minorHAnsi" w:cstheme="minorHAnsi"/>
          <w:sz w:val="28"/>
          <w:szCs w:val="28"/>
        </w:rPr>
        <w:t xml:space="preserve">- </w:t>
      </w:r>
      <w:r w:rsidRPr="00F47E4E">
        <w:rPr>
          <w:rFonts w:asciiTheme="minorHAnsi" w:hAnsiTheme="minorHAnsi" w:cstheme="minorHAnsi"/>
          <w:b/>
          <w:sz w:val="28"/>
          <w:szCs w:val="28"/>
        </w:rPr>
        <w:t xml:space="preserve">Formación </w:t>
      </w:r>
    </w:p>
    <w:p w:rsidR="00F330FF" w:rsidRPr="00F47E4E" w:rsidRDefault="00F330FF" w:rsidP="00F330FF">
      <w:pPr>
        <w:jc w:val="both"/>
        <w:rPr>
          <w:rFonts w:asciiTheme="minorHAnsi" w:hAnsiTheme="minorHAnsi" w:cstheme="minorHAnsi"/>
          <w:b/>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 xml:space="preserve">En el año </w:t>
      </w:r>
      <w:r w:rsidRPr="00F47E4E">
        <w:rPr>
          <w:rFonts w:asciiTheme="minorHAnsi" w:hAnsiTheme="minorHAnsi" w:cstheme="minorHAnsi"/>
          <w:b/>
          <w:sz w:val="28"/>
          <w:szCs w:val="28"/>
        </w:rPr>
        <w:t>2013</w:t>
      </w:r>
      <w:r w:rsidRPr="00F47E4E">
        <w:rPr>
          <w:rFonts w:asciiTheme="minorHAnsi" w:hAnsiTheme="minorHAnsi" w:cstheme="minorHAnsi"/>
          <w:sz w:val="28"/>
          <w:szCs w:val="28"/>
        </w:rPr>
        <w:t xml:space="preserve"> se organizaron los siguientes procesos formativos:</w:t>
      </w:r>
    </w:p>
    <w:p w:rsidR="00F330FF" w:rsidRPr="00F47E4E" w:rsidRDefault="00F330FF" w:rsidP="00F330FF">
      <w:pPr>
        <w:jc w:val="both"/>
        <w:rPr>
          <w:rFonts w:asciiTheme="minorHAnsi" w:hAnsiTheme="minorHAnsi" w:cstheme="minorHAnsi"/>
          <w:b/>
          <w:sz w:val="28"/>
          <w:szCs w:val="28"/>
        </w:rPr>
      </w:pPr>
    </w:p>
    <w:p w:rsidR="00F330FF" w:rsidRPr="00F47E4E" w:rsidRDefault="00197E42" w:rsidP="00F330FF">
      <w:pPr>
        <w:jc w:val="both"/>
        <w:rPr>
          <w:rFonts w:cstheme="minorHAnsi"/>
          <w:sz w:val="28"/>
          <w:szCs w:val="28"/>
        </w:rPr>
      </w:pPr>
      <w:r w:rsidRPr="00F47E4E">
        <w:rPr>
          <w:rFonts w:cstheme="minorHAnsi"/>
          <w:sz w:val="28"/>
          <w:szCs w:val="28"/>
        </w:rPr>
        <w:t>A.-</w:t>
      </w:r>
      <w:r w:rsidR="00F330FF" w:rsidRPr="00F47E4E">
        <w:rPr>
          <w:rFonts w:cstheme="minorHAnsi"/>
          <w:b/>
          <w:sz w:val="28"/>
          <w:szCs w:val="28"/>
        </w:rPr>
        <w:t>Formación sobre l</w:t>
      </w:r>
      <w:r w:rsidR="00F81AB0">
        <w:rPr>
          <w:rFonts w:cstheme="minorHAnsi"/>
          <w:b/>
          <w:sz w:val="28"/>
          <w:szCs w:val="28"/>
        </w:rPr>
        <w:t xml:space="preserve">a Renta de Garantía de Ingresos </w:t>
      </w:r>
      <w:r w:rsidR="00F330FF" w:rsidRPr="00F47E4E">
        <w:rPr>
          <w:rFonts w:cstheme="minorHAnsi"/>
          <w:b/>
          <w:sz w:val="28"/>
          <w:szCs w:val="28"/>
        </w:rPr>
        <w:t xml:space="preserve">(01/03/2013). </w:t>
      </w:r>
      <w:r w:rsidR="00F330FF" w:rsidRPr="00F47E4E">
        <w:rPr>
          <w:rFonts w:cstheme="minorHAnsi"/>
          <w:sz w:val="28"/>
          <w:szCs w:val="28"/>
        </w:rPr>
        <w:t xml:space="preserve">Impartida por tres técnicos de </w:t>
      </w:r>
      <w:proofErr w:type="spellStart"/>
      <w:r w:rsidR="00F330FF" w:rsidRPr="00F47E4E">
        <w:rPr>
          <w:rFonts w:cstheme="minorHAnsi"/>
          <w:sz w:val="28"/>
          <w:szCs w:val="28"/>
        </w:rPr>
        <w:t>Lanbide</w:t>
      </w:r>
      <w:proofErr w:type="spellEnd"/>
      <w:r w:rsidR="00F330FF" w:rsidRPr="00F47E4E">
        <w:rPr>
          <w:rFonts w:cstheme="minorHAnsi"/>
          <w:b/>
          <w:sz w:val="28"/>
          <w:szCs w:val="28"/>
        </w:rPr>
        <w:t xml:space="preserve"> </w:t>
      </w:r>
      <w:r w:rsidR="00F330FF" w:rsidRPr="00F47E4E">
        <w:rPr>
          <w:rFonts w:cstheme="minorHAnsi"/>
          <w:sz w:val="28"/>
          <w:szCs w:val="28"/>
        </w:rPr>
        <w:t>(a 16 personas)</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sidRPr="00F47E4E">
        <w:rPr>
          <w:rFonts w:cstheme="minorHAnsi"/>
          <w:sz w:val="28"/>
          <w:szCs w:val="28"/>
        </w:rPr>
        <w:t xml:space="preserve">B.- </w:t>
      </w:r>
      <w:r w:rsidRPr="00F47E4E">
        <w:rPr>
          <w:rFonts w:cstheme="minorHAnsi"/>
          <w:b/>
          <w:sz w:val="28"/>
          <w:szCs w:val="28"/>
        </w:rPr>
        <w:t xml:space="preserve">Gestión del Padrón </w:t>
      </w:r>
      <w:r w:rsidRPr="00F47E4E">
        <w:rPr>
          <w:rFonts w:cstheme="minorHAnsi"/>
          <w:sz w:val="28"/>
          <w:szCs w:val="28"/>
        </w:rPr>
        <w:tab/>
        <w:t xml:space="preserve">(24/05/2013). Impartida por </w:t>
      </w:r>
      <w:r w:rsidRPr="00F47E4E">
        <w:rPr>
          <w:rFonts w:cstheme="minorHAnsi"/>
          <w:b/>
          <w:sz w:val="28"/>
          <w:szCs w:val="28"/>
        </w:rPr>
        <w:t xml:space="preserve">José </w:t>
      </w:r>
      <w:proofErr w:type="spellStart"/>
      <w:r w:rsidRPr="00F47E4E">
        <w:rPr>
          <w:rFonts w:cstheme="minorHAnsi"/>
          <w:b/>
          <w:sz w:val="28"/>
          <w:szCs w:val="28"/>
        </w:rPr>
        <w:t>Zarauz</w:t>
      </w:r>
      <w:proofErr w:type="spellEnd"/>
      <w:r w:rsidRPr="00F47E4E">
        <w:rPr>
          <w:rFonts w:cstheme="minorHAnsi"/>
          <w:b/>
          <w:sz w:val="28"/>
          <w:szCs w:val="28"/>
        </w:rPr>
        <w:t xml:space="preserve"> </w:t>
      </w:r>
      <w:r w:rsidRPr="00F47E4E">
        <w:rPr>
          <w:rFonts w:cstheme="minorHAnsi"/>
          <w:sz w:val="28"/>
          <w:szCs w:val="28"/>
        </w:rPr>
        <w:t>(a 14 personas).</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sidRPr="00F47E4E">
        <w:rPr>
          <w:rFonts w:cstheme="minorHAnsi"/>
          <w:sz w:val="28"/>
          <w:szCs w:val="28"/>
        </w:rPr>
        <w:t xml:space="preserve">C.- </w:t>
      </w:r>
      <w:r w:rsidRPr="00F47E4E">
        <w:rPr>
          <w:rFonts w:cstheme="minorHAnsi"/>
          <w:b/>
          <w:sz w:val="28"/>
          <w:szCs w:val="28"/>
        </w:rPr>
        <w:t>La realidad de la inmigración en Euskadi</w:t>
      </w:r>
      <w:r w:rsidRPr="00F47E4E">
        <w:rPr>
          <w:rFonts w:cstheme="minorHAnsi"/>
          <w:sz w:val="28"/>
          <w:szCs w:val="28"/>
        </w:rPr>
        <w:t xml:space="preserve"> (18/10/2013).  Impartida por </w:t>
      </w:r>
      <w:r w:rsidRPr="00F47E4E">
        <w:rPr>
          <w:rFonts w:cstheme="minorHAnsi"/>
          <w:b/>
          <w:sz w:val="28"/>
          <w:szCs w:val="28"/>
        </w:rPr>
        <w:t>Gorka Moreno</w:t>
      </w:r>
      <w:r w:rsidRPr="00F47E4E">
        <w:rPr>
          <w:rFonts w:cstheme="minorHAnsi"/>
          <w:sz w:val="28"/>
          <w:szCs w:val="28"/>
        </w:rPr>
        <w:t xml:space="preserve"> (a 15 personas).</w:t>
      </w:r>
    </w:p>
    <w:p w:rsidR="00F330FF" w:rsidRPr="00F47E4E" w:rsidRDefault="00F330FF" w:rsidP="00F330FF">
      <w:pPr>
        <w:jc w:val="both"/>
        <w:rPr>
          <w:rFonts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cstheme="minorHAnsi"/>
          <w:sz w:val="28"/>
          <w:szCs w:val="28"/>
        </w:rPr>
        <w:t xml:space="preserve">D.- </w:t>
      </w:r>
      <w:r w:rsidRPr="00F47E4E">
        <w:rPr>
          <w:rFonts w:cstheme="minorHAnsi"/>
          <w:b/>
          <w:sz w:val="28"/>
          <w:szCs w:val="28"/>
        </w:rPr>
        <w:t>Homologación y convalidación de títulos (</w:t>
      </w:r>
      <w:r w:rsidRPr="00F47E4E">
        <w:rPr>
          <w:rFonts w:cstheme="minorHAnsi"/>
          <w:sz w:val="28"/>
          <w:szCs w:val="28"/>
        </w:rPr>
        <w:t xml:space="preserve">18/10/2013). Impartida por </w:t>
      </w:r>
      <w:r w:rsidRPr="00F47E4E">
        <w:rPr>
          <w:rFonts w:cstheme="minorHAnsi"/>
          <w:b/>
          <w:sz w:val="28"/>
          <w:szCs w:val="28"/>
        </w:rPr>
        <w:t xml:space="preserve">Josu </w:t>
      </w:r>
      <w:proofErr w:type="spellStart"/>
      <w:r w:rsidRPr="00F47E4E">
        <w:rPr>
          <w:rFonts w:cstheme="minorHAnsi"/>
          <w:b/>
          <w:sz w:val="28"/>
          <w:szCs w:val="28"/>
        </w:rPr>
        <w:t>Erdozain</w:t>
      </w:r>
      <w:proofErr w:type="spellEnd"/>
      <w:r w:rsidRPr="00F47E4E">
        <w:rPr>
          <w:rFonts w:cstheme="minorHAnsi"/>
          <w:sz w:val="28"/>
          <w:szCs w:val="28"/>
        </w:rPr>
        <w:t xml:space="preserve"> (a 16 personas). </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sidRPr="00F47E4E">
        <w:rPr>
          <w:rFonts w:cstheme="minorHAnsi"/>
          <w:sz w:val="28"/>
          <w:szCs w:val="28"/>
        </w:rPr>
        <w:t xml:space="preserve">En el año </w:t>
      </w:r>
      <w:r w:rsidRPr="00F47E4E">
        <w:rPr>
          <w:rFonts w:cstheme="minorHAnsi"/>
          <w:b/>
          <w:sz w:val="28"/>
          <w:szCs w:val="28"/>
        </w:rPr>
        <w:t>2014</w:t>
      </w:r>
      <w:r w:rsidRPr="00F47E4E">
        <w:rPr>
          <w:rFonts w:cstheme="minorHAnsi"/>
          <w:sz w:val="28"/>
          <w:szCs w:val="28"/>
        </w:rPr>
        <w:t xml:space="preserve"> se organizaron los siguientes procesos formativos:</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cstheme="minorHAnsi"/>
          <w:sz w:val="28"/>
          <w:szCs w:val="28"/>
        </w:rPr>
      </w:pPr>
      <w:r w:rsidRPr="00F47E4E">
        <w:rPr>
          <w:rFonts w:asciiTheme="minorHAnsi" w:hAnsiTheme="minorHAnsi" w:cstheme="minorHAnsi"/>
          <w:sz w:val="28"/>
          <w:szCs w:val="28"/>
        </w:rPr>
        <w:t xml:space="preserve">A.- </w:t>
      </w:r>
      <w:r w:rsidRPr="00F47E4E">
        <w:rPr>
          <w:rFonts w:cstheme="minorHAnsi"/>
          <w:b/>
          <w:sz w:val="28"/>
          <w:szCs w:val="28"/>
        </w:rPr>
        <w:t>Seminario sobre la Nacionalidad</w:t>
      </w:r>
      <w:r w:rsidRPr="00F47E4E">
        <w:rPr>
          <w:rFonts w:cstheme="minorHAnsi"/>
          <w:sz w:val="28"/>
          <w:szCs w:val="28"/>
        </w:rPr>
        <w:t xml:space="preserve"> (marzo del 2014) impartido por la profesora universitaria a </w:t>
      </w:r>
      <w:r w:rsidRPr="00F47E4E">
        <w:rPr>
          <w:rFonts w:cstheme="minorHAnsi"/>
          <w:b/>
          <w:sz w:val="28"/>
          <w:szCs w:val="28"/>
        </w:rPr>
        <w:t>Aurelia Alvarez</w:t>
      </w:r>
      <w:r w:rsidRPr="00F47E4E">
        <w:rPr>
          <w:rFonts w:cstheme="minorHAnsi"/>
          <w:sz w:val="28"/>
          <w:szCs w:val="28"/>
        </w:rPr>
        <w:t xml:space="preserve"> (a 35 personas).</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p>
    <w:p w:rsidR="005520BC" w:rsidRDefault="005520BC" w:rsidP="00F330FF">
      <w:pPr>
        <w:rPr>
          <w:rFonts w:cstheme="minorHAnsi"/>
          <w:sz w:val="28"/>
          <w:szCs w:val="28"/>
        </w:rPr>
      </w:pPr>
    </w:p>
    <w:p w:rsidR="00F330FF" w:rsidRPr="00F47E4E" w:rsidRDefault="000D7A83" w:rsidP="00F330FF">
      <w:pPr>
        <w:rPr>
          <w:rFonts w:cstheme="minorHAnsi"/>
          <w:sz w:val="28"/>
          <w:szCs w:val="28"/>
        </w:rPr>
      </w:pPr>
      <w:r w:rsidRPr="00F47E4E">
        <w:rPr>
          <w:rFonts w:cstheme="minorHAnsi"/>
          <w:sz w:val="28"/>
          <w:szCs w:val="28"/>
        </w:rPr>
        <w:t>B</w:t>
      </w:r>
      <w:r w:rsidR="00F330FF" w:rsidRPr="00F47E4E">
        <w:rPr>
          <w:rFonts w:cstheme="minorHAnsi"/>
          <w:sz w:val="28"/>
          <w:szCs w:val="28"/>
        </w:rPr>
        <w:t xml:space="preserve">.- </w:t>
      </w:r>
      <w:r w:rsidR="00F330FF" w:rsidRPr="00F47E4E">
        <w:rPr>
          <w:rFonts w:cstheme="minorHAnsi"/>
          <w:b/>
          <w:sz w:val="28"/>
          <w:szCs w:val="28"/>
        </w:rPr>
        <w:t>Seminario con Técnicas  de la  Secretaria del Estado de Inmigración y Emigración</w:t>
      </w:r>
      <w:r w:rsidR="00F330FF" w:rsidRPr="00F47E4E">
        <w:rPr>
          <w:rFonts w:cstheme="minorHAnsi"/>
          <w:sz w:val="28"/>
          <w:szCs w:val="28"/>
        </w:rPr>
        <w:t xml:space="preserve"> (Mayo 2014). Impartido por </w:t>
      </w:r>
      <w:r w:rsidR="00F330FF" w:rsidRPr="00F47E4E">
        <w:rPr>
          <w:rFonts w:cstheme="minorHAnsi"/>
          <w:b/>
          <w:sz w:val="28"/>
          <w:szCs w:val="28"/>
        </w:rPr>
        <w:t xml:space="preserve">Piedad Gamonal Núñez e Isabel </w:t>
      </w:r>
      <w:proofErr w:type="spellStart"/>
      <w:r w:rsidR="00F330FF" w:rsidRPr="00F47E4E">
        <w:rPr>
          <w:rFonts w:cstheme="minorHAnsi"/>
          <w:b/>
          <w:sz w:val="28"/>
          <w:szCs w:val="28"/>
        </w:rPr>
        <w:t>Gabella</w:t>
      </w:r>
      <w:proofErr w:type="spellEnd"/>
      <w:r w:rsidR="00F330FF" w:rsidRPr="00F47E4E">
        <w:rPr>
          <w:rFonts w:cstheme="minorHAnsi"/>
          <w:b/>
          <w:sz w:val="28"/>
          <w:szCs w:val="28"/>
        </w:rPr>
        <w:t xml:space="preserve"> Valera</w:t>
      </w:r>
      <w:r w:rsidR="00F330FF" w:rsidRPr="00F47E4E">
        <w:rPr>
          <w:rFonts w:cstheme="minorHAnsi"/>
          <w:sz w:val="28"/>
          <w:szCs w:val="28"/>
        </w:rPr>
        <w:t xml:space="preserve"> (a 35 personas).</w:t>
      </w:r>
    </w:p>
    <w:p w:rsidR="00F330FF" w:rsidRPr="00F47E4E" w:rsidRDefault="00F330FF" w:rsidP="00F330FF">
      <w:pPr>
        <w:jc w:val="both"/>
        <w:rPr>
          <w:rFonts w:asciiTheme="minorHAnsi" w:hAnsiTheme="minorHAnsi" w:cstheme="minorHAnsi"/>
          <w:sz w:val="28"/>
          <w:szCs w:val="28"/>
        </w:rPr>
      </w:pPr>
    </w:p>
    <w:p w:rsidR="00F330FF" w:rsidRPr="00F47E4E" w:rsidRDefault="000D7A83" w:rsidP="00F330FF">
      <w:pPr>
        <w:jc w:val="both"/>
        <w:rPr>
          <w:rFonts w:cstheme="minorHAnsi"/>
          <w:sz w:val="28"/>
          <w:szCs w:val="28"/>
        </w:rPr>
      </w:pPr>
      <w:r w:rsidRPr="00F47E4E">
        <w:rPr>
          <w:rFonts w:cstheme="minorHAnsi"/>
          <w:sz w:val="28"/>
          <w:szCs w:val="28"/>
        </w:rPr>
        <w:t>C</w:t>
      </w:r>
      <w:r w:rsidR="00F330FF" w:rsidRPr="00F47E4E">
        <w:rPr>
          <w:rFonts w:cstheme="minorHAnsi"/>
          <w:sz w:val="28"/>
          <w:szCs w:val="28"/>
        </w:rPr>
        <w:t xml:space="preserve">.- </w:t>
      </w:r>
      <w:r w:rsidR="00F330FF" w:rsidRPr="00F47E4E">
        <w:rPr>
          <w:rFonts w:cstheme="minorHAnsi"/>
          <w:b/>
          <w:sz w:val="28"/>
          <w:szCs w:val="28"/>
        </w:rPr>
        <w:t>Seminario de Derecho Internacional Privado y Régimen Sancionador</w:t>
      </w:r>
      <w:r w:rsidR="00F330FF" w:rsidRPr="00F47E4E">
        <w:rPr>
          <w:rFonts w:cstheme="minorHAnsi"/>
          <w:sz w:val="28"/>
          <w:szCs w:val="28"/>
        </w:rPr>
        <w:t xml:space="preserve">. Impartido (Noviembre del 2014). </w:t>
      </w:r>
      <w:r w:rsidR="00F330FF" w:rsidRPr="00F47E4E">
        <w:rPr>
          <w:rFonts w:cstheme="minorHAnsi"/>
          <w:b/>
          <w:sz w:val="28"/>
          <w:szCs w:val="28"/>
        </w:rPr>
        <w:t xml:space="preserve">Impartido por Juan José Álvarez y </w:t>
      </w:r>
      <w:proofErr w:type="spellStart"/>
      <w:r w:rsidR="00F330FF" w:rsidRPr="00F47E4E">
        <w:rPr>
          <w:rFonts w:cstheme="minorHAnsi"/>
          <w:b/>
          <w:sz w:val="28"/>
          <w:szCs w:val="28"/>
        </w:rPr>
        <w:t>Miryan</w:t>
      </w:r>
      <w:proofErr w:type="spellEnd"/>
      <w:r w:rsidR="00F330FF" w:rsidRPr="00F47E4E">
        <w:rPr>
          <w:rFonts w:cstheme="minorHAnsi"/>
          <w:b/>
          <w:sz w:val="28"/>
          <w:szCs w:val="28"/>
        </w:rPr>
        <w:t xml:space="preserve"> Sánchez </w:t>
      </w:r>
      <w:proofErr w:type="spellStart"/>
      <w:r w:rsidR="00F330FF" w:rsidRPr="00F47E4E">
        <w:rPr>
          <w:rFonts w:cstheme="minorHAnsi"/>
          <w:b/>
          <w:sz w:val="28"/>
          <w:szCs w:val="28"/>
        </w:rPr>
        <w:t>Guardamino</w:t>
      </w:r>
      <w:proofErr w:type="spellEnd"/>
      <w:r w:rsidR="00F330FF" w:rsidRPr="00F47E4E">
        <w:rPr>
          <w:rFonts w:cstheme="minorHAnsi"/>
          <w:sz w:val="28"/>
          <w:szCs w:val="28"/>
        </w:rPr>
        <w:t xml:space="preserve"> (a 25 personas).</w:t>
      </w:r>
    </w:p>
    <w:p w:rsidR="00F330FF" w:rsidRPr="00F47E4E" w:rsidRDefault="00F330FF" w:rsidP="00F330FF">
      <w:pPr>
        <w:jc w:val="both"/>
        <w:rPr>
          <w:rFonts w:asciiTheme="minorHAnsi" w:hAnsiTheme="minorHAnsi" w:cstheme="minorHAnsi"/>
          <w:sz w:val="28"/>
          <w:szCs w:val="28"/>
          <w:lang w:val="es-ES"/>
        </w:rPr>
      </w:pPr>
    </w:p>
    <w:p w:rsidR="00F330FF" w:rsidRPr="00F47E4E" w:rsidRDefault="00F330FF" w:rsidP="00F330FF">
      <w:pPr>
        <w:jc w:val="both"/>
        <w:rPr>
          <w:rFonts w:asciiTheme="minorHAnsi" w:hAnsiTheme="minorHAnsi" w:cstheme="minorHAnsi"/>
          <w:sz w:val="28"/>
          <w:szCs w:val="28"/>
          <w:lang w:val="es-ES"/>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 xml:space="preserve">3.- Al objeto de conocer los Sistemas de Atención Jurídica se decidió estudiar los </w:t>
      </w:r>
      <w:r w:rsidRPr="00F47E4E">
        <w:rPr>
          <w:rFonts w:asciiTheme="minorHAnsi" w:hAnsiTheme="minorHAnsi" w:cstheme="minorHAnsi"/>
          <w:b/>
          <w:sz w:val="28"/>
          <w:szCs w:val="28"/>
        </w:rPr>
        <w:t>Sistemas existentes en otras CCAA</w:t>
      </w:r>
      <w:r w:rsidRPr="00F47E4E">
        <w:rPr>
          <w:rFonts w:asciiTheme="minorHAnsi" w:hAnsiTheme="minorHAnsi" w:cstheme="minorHAnsi"/>
          <w:sz w:val="28"/>
          <w:szCs w:val="28"/>
        </w:rPr>
        <w:t xml:space="preserve"> (2013-2014) y en otros Estados europeos (2015)</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El reparto fue el siguiente:</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ind w:left="357" w:firstLine="708"/>
        <w:jc w:val="both"/>
        <w:rPr>
          <w:rFonts w:asciiTheme="minorHAnsi" w:hAnsiTheme="minorHAnsi" w:cstheme="minorHAnsi"/>
          <w:sz w:val="28"/>
          <w:szCs w:val="28"/>
        </w:rPr>
      </w:pPr>
      <w:r w:rsidRPr="00F47E4E">
        <w:rPr>
          <w:rFonts w:asciiTheme="minorHAnsi" w:hAnsiTheme="minorHAnsi" w:cstheme="minorHAnsi"/>
          <w:sz w:val="28"/>
          <w:szCs w:val="28"/>
        </w:rPr>
        <w:t xml:space="preserve">+ </w:t>
      </w:r>
      <w:r w:rsidRPr="00F47E4E">
        <w:rPr>
          <w:rFonts w:asciiTheme="minorHAnsi" w:hAnsiTheme="minorHAnsi" w:cstheme="minorHAnsi"/>
          <w:b/>
          <w:sz w:val="28"/>
          <w:szCs w:val="28"/>
        </w:rPr>
        <w:t>Caritas</w:t>
      </w:r>
      <w:r w:rsidRPr="00F47E4E">
        <w:rPr>
          <w:rFonts w:asciiTheme="minorHAnsi" w:hAnsiTheme="minorHAnsi" w:cstheme="minorHAnsi"/>
          <w:sz w:val="28"/>
          <w:szCs w:val="28"/>
        </w:rPr>
        <w:t>: Cataluña y Castilla León</w:t>
      </w:r>
    </w:p>
    <w:p w:rsidR="00F330FF" w:rsidRPr="00F47E4E" w:rsidRDefault="00F330FF" w:rsidP="00F330FF">
      <w:pPr>
        <w:pStyle w:val="Zerrenda-paragrafoa"/>
        <w:ind w:left="1065"/>
        <w:jc w:val="both"/>
        <w:rPr>
          <w:rFonts w:cstheme="minorHAnsi"/>
          <w:sz w:val="28"/>
          <w:szCs w:val="28"/>
        </w:rPr>
      </w:pPr>
    </w:p>
    <w:p w:rsidR="00F330FF" w:rsidRPr="00F47E4E" w:rsidRDefault="00F330FF" w:rsidP="00F330FF">
      <w:pPr>
        <w:pStyle w:val="Zerrenda-paragrafoa"/>
        <w:ind w:left="1065"/>
        <w:jc w:val="both"/>
        <w:rPr>
          <w:rFonts w:cstheme="minorHAnsi"/>
          <w:sz w:val="28"/>
          <w:szCs w:val="28"/>
        </w:rPr>
      </w:pPr>
      <w:r w:rsidRPr="00F47E4E">
        <w:rPr>
          <w:rFonts w:cstheme="minorHAnsi"/>
          <w:sz w:val="28"/>
          <w:szCs w:val="28"/>
        </w:rPr>
        <w:t xml:space="preserve">+ </w:t>
      </w:r>
      <w:proofErr w:type="spellStart"/>
      <w:r w:rsidRPr="00F47E4E">
        <w:rPr>
          <w:rFonts w:cstheme="minorHAnsi"/>
          <w:b/>
          <w:sz w:val="28"/>
          <w:szCs w:val="28"/>
        </w:rPr>
        <w:t>Adiskidetuak</w:t>
      </w:r>
      <w:proofErr w:type="spellEnd"/>
      <w:r w:rsidRPr="00F47E4E">
        <w:rPr>
          <w:rFonts w:cstheme="minorHAnsi"/>
          <w:sz w:val="28"/>
          <w:szCs w:val="28"/>
        </w:rPr>
        <w:t xml:space="preserve">: Andalucía </w:t>
      </w:r>
    </w:p>
    <w:p w:rsidR="00F330FF" w:rsidRPr="00F47E4E" w:rsidRDefault="00F330FF" w:rsidP="00F330FF">
      <w:pPr>
        <w:pStyle w:val="Zerrenda-paragrafoa"/>
        <w:ind w:left="1065"/>
        <w:jc w:val="both"/>
        <w:rPr>
          <w:rFonts w:cstheme="minorHAnsi"/>
          <w:sz w:val="28"/>
          <w:szCs w:val="28"/>
        </w:rPr>
      </w:pPr>
    </w:p>
    <w:p w:rsidR="00F330FF" w:rsidRPr="00F47E4E" w:rsidRDefault="00F330FF" w:rsidP="00F330FF">
      <w:pPr>
        <w:pStyle w:val="Zerrenda-paragrafoa"/>
        <w:ind w:left="1065"/>
        <w:jc w:val="both"/>
        <w:rPr>
          <w:rFonts w:cstheme="minorHAnsi"/>
          <w:sz w:val="28"/>
          <w:szCs w:val="28"/>
        </w:rPr>
      </w:pPr>
      <w:r w:rsidRPr="00F47E4E">
        <w:rPr>
          <w:rFonts w:cstheme="minorHAnsi"/>
          <w:sz w:val="28"/>
          <w:szCs w:val="28"/>
        </w:rPr>
        <w:t xml:space="preserve">+ </w:t>
      </w:r>
      <w:r w:rsidRPr="00F47E4E">
        <w:rPr>
          <w:rFonts w:cstheme="minorHAnsi"/>
          <w:b/>
          <w:sz w:val="28"/>
          <w:szCs w:val="28"/>
        </w:rPr>
        <w:t>Cear</w:t>
      </w:r>
      <w:r w:rsidRPr="00F47E4E">
        <w:rPr>
          <w:rFonts w:cstheme="minorHAnsi"/>
          <w:sz w:val="28"/>
          <w:szCs w:val="28"/>
        </w:rPr>
        <w:t xml:space="preserve">: Canarias y Extremadura </w:t>
      </w:r>
    </w:p>
    <w:p w:rsidR="00F330FF" w:rsidRPr="00F47E4E" w:rsidRDefault="00F330FF" w:rsidP="00F330FF">
      <w:pPr>
        <w:pStyle w:val="Zerrenda-paragrafoa"/>
        <w:ind w:left="1065"/>
        <w:jc w:val="both"/>
        <w:rPr>
          <w:rFonts w:cstheme="minorHAnsi"/>
          <w:sz w:val="28"/>
          <w:szCs w:val="28"/>
        </w:rPr>
      </w:pPr>
    </w:p>
    <w:p w:rsidR="00F330FF" w:rsidRPr="00F47E4E" w:rsidRDefault="00F330FF" w:rsidP="00F330FF">
      <w:pPr>
        <w:pStyle w:val="Zerrenda-paragrafoa"/>
        <w:ind w:left="1065"/>
        <w:jc w:val="both"/>
        <w:rPr>
          <w:rFonts w:cstheme="minorHAnsi"/>
          <w:sz w:val="28"/>
          <w:szCs w:val="28"/>
        </w:rPr>
      </w:pPr>
      <w:r w:rsidRPr="00F47E4E">
        <w:rPr>
          <w:rFonts w:cstheme="minorHAnsi"/>
          <w:sz w:val="28"/>
          <w:szCs w:val="28"/>
        </w:rPr>
        <w:t xml:space="preserve">+ </w:t>
      </w:r>
      <w:r w:rsidRPr="00F47E4E">
        <w:rPr>
          <w:rFonts w:cstheme="minorHAnsi"/>
          <w:b/>
          <w:sz w:val="28"/>
          <w:szCs w:val="28"/>
        </w:rPr>
        <w:t>Cruz Roja</w:t>
      </w:r>
      <w:r w:rsidRPr="00F47E4E">
        <w:rPr>
          <w:rFonts w:cstheme="minorHAnsi"/>
          <w:sz w:val="28"/>
          <w:szCs w:val="28"/>
        </w:rPr>
        <w:t xml:space="preserve">: Madrid, Valencia, Islas Baleares y Melilla </w:t>
      </w:r>
    </w:p>
    <w:p w:rsidR="00F330FF" w:rsidRPr="00F47E4E" w:rsidRDefault="00F330FF" w:rsidP="00F330FF">
      <w:pPr>
        <w:pStyle w:val="Zerrenda-paragrafoa"/>
        <w:ind w:left="1065"/>
        <w:jc w:val="both"/>
        <w:rPr>
          <w:rFonts w:cstheme="minorHAnsi"/>
          <w:sz w:val="28"/>
          <w:szCs w:val="28"/>
        </w:rPr>
      </w:pPr>
    </w:p>
    <w:p w:rsidR="00F330FF" w:rsidRPr="00F47E4E" w:rsidRDefault="00F330FF" w:rsidP="00F330FF">
      <w:pPr>
        <w:pStyle w:val="Zerrenda-paragrafoa"/>
        <w:ind w:left="1065"/>
        <w:jc w:val="both"/>
        <w:rPr>
          <w:rFonts w:cstheme="minorHAnsi"/>
          <w:sz w:val="28"/>
          <w:szCs w:val="28"/>
        </w:rPr>
      </w:pPr>
      <w:r w:rsidRPr="00F47E4E">
        <w:rPr>
          <w:rFonts w:cstheme="minorHAnsi"/>
          <w:sz w:val="28"/>
          <w:szCs w:val="28"/>
        </w:rPr>
        <w:t xml:space="preserve">+ </w:t>
      </w:r>
      <w:r w:rsidRPr="00F47E4E">
        <w:rPr>
          <w:rFonts w:cstheme="minorHAnsi"/>
          <w:b/>
          <w:sz w:val="28"/>
          <w:szCs w:val="28"/>
        </w:rPr>
        <w:t>Cite:</w:t>
      </w:r>
      <w:r w:rsidRPr="00F47E4E">
        <w:rPr>
          <w:rFonts w:cstheme="minorHAnsi"/>
          <w:sz w:val="28"/>
          <w:szCs w:val="28"/>
        </w:rPr>
        <w:t xml:space="preserve"> Galicia, Asturias, Cantabria y Ceuta </w:t>
      </w:r>
    </w:p>
    <w:p w:rsidR="00F330FF" w:rsidRPr="00F47E4E" w:rsidRDefault="00F330FF" w:rsidP="00F330FF">
      <w:pPr>
        <w:pStyle w:val="Zerrenda-paragrafoa"/>
        <w:ind w:left="1065"/>
        <w:jc w:val="both"/>
        <w:rPr>
          <w:rFonts w:cstheme="minorHAnsi"/>
          <w:sz w:val="28"/>
          <w:szCs w:val="28"/>
        </w:rPr>
      </w:pPr>
    </w:p>
    <w:p w:rsidR="00F330FF" w:rsidRPr="00F47E4E" w:rsidRDefault="00F330FF" w:rsidP="00F330FF">
      <w:pPr>
        <w:pStyle w:val="Zerrenda-paragrafoa"/>
        <w:ind w:left="1065"/>
        <w:jc w:val="both"/>
        <w:rPr>
          <w:rFonts w:cstheme="minorHAnsi"/>
          <w:sz w:val="28"/>
          <w:szCs w:val="28"/>
        </w:rPr>
      </w:pPr>
      <w:r w:rsidRPr="00F47E4E">
        <w:rPr>
          <w:rFonts w:cstheme="minorHAnsi"/>
          <w:sz w:val="28"/>
          <w:szCs w:val="28"/>
        </w:rPr>
        <w:t>+</w:t>
      </w:r>
      <w:r w:rsidRPr="00F47E4E">
        <w:rPr>
          <w:rFonts w:cstheme="minorHAnsi"/>
          <w:b/>
          <w:sz w:val="28"/>
          <w:szCs w:val="28"/>
        </w:rPr>
        <w:t xml:space="preserve"> </w:t>
      </w:r>
      <w:proofErr w:type="spellStart"/>
      <w:r w:rsidRPr="00F47E4E">
        <w:rPr>
          <w:rFonts w:cstheme="minorHAnsi"/>
          <w:b/>
          <w:sz w:val="28"/>
          <w:szCs w:val="28"/>
        </w:rPr>
        <w:t>Kosmopolis</w:t>
      </w:r>
      <w:proofErr w:type="spellEnd"/>
      <w:r w:rsidRPr="00F47E4E">
        <w:rPr>
          <w:rFonts w:cstheme="minorHAnsi"/>
          <w:sz w:val="28"/>
          <w:szCs w:val="28"/>
        </w:rPr>
        <w:t xml:space="preserve">: La Rioja y Aragón </w:t>
      </w:r>
    </w:p>
    <w:p w:rsidR="00F330FF" w:rsidRPr="00F47E4E" w:rsidRDefault="00F330FF" w:rsidP="00F330FF">
      <w:pPr>
        <w:pStyle w:val="Zerrenda-paragrafoa"/>
        <w:ind w:left="1065"/>
        <w:jc w:val="both"/>
        <w:rPr>
          <w:rFonts w:cstheme="minorHAnsi"/>
          <w:sz w:val="28"/>
          <w:szCs w:val="28"/>
        </w:rPr>
      </w:pPr>
    </w:p>
    <w:p w:rsidR="00F330FF" w:rsidRPr="00F47E4E" w:rsidRDefault="00F330FF" w:rsidP="00F330FF">
      <w:pPr>
        <w:pStyle w:val="Zerrenda-paragrafoa"/>
        <w:ind w:left="1065"/>
        <w:jc w:val="both"/>
        <w:rPr>
          <w:rFonts w:cstheme="minorHAnsi"/>
          <w:sz w:val="28"/>
          <w:szCs w:val="28"/>
        </w:rPr>
      </w:pPr>
      <w:r w:rsidRPr="00F47E4E">
        <w:rPr>
          <w:rFonts w:cstheme="minorHAnsi"/>
          <w:sz w:val="28"/>
          <w:szCs w:val="28"/>
        </w:rPr>
        <w:t xml:space="preserve">+ </w:t>
      </w:r>
      <w:r w:rsidRPr="00F47E4E">
        <w:rPr>
          <w:rFonts w:cstheme="minorHAnsi"/>
          <w:b/>
          <w:sz w:val="28"/>
          <w:szCs w:val="28"/>
        </w:rPr>
        <w:t>Biltzen</w:t>
      </w:r>
      <w:r w:rsidRPr="00F47E4E">
        <w:rPr>
          <w:rFonts w:cstheme="minorHAnsi"/>
          <w:sz w:val="28"/>
          <w:szCs w:val="28"/>
        </w:rPr>
        <w:t xml:space="preserve">: Murcia y </w:t>
      </w:r>
      <w:proofErr w:type="spellStart"/>
      <w:r w:rsidRPr="00F47E4E">
        <w:rPr>
          <w:rFonts w:cstheme="minorHAnsi"/>
          <w:sz w:val="28"/>
          <w:szCs w:val="28"/>
        </w:rPr>
        <w:t>Nafarroa</w:t>
      </w:r>
      <w:proofErr w:type="spellEnd"/>
      <w:r w:rsidRPr="00F47E4E">
        <w:rPr>
          <w:rFonts w:cstheme="minorHAnsi"/>
          <w:sz w:val="28"/>
          <w:szCs w:val="28"/>
        </w:rPr>
        <w:t xml:space="preserve"> </w:t>
      </w:r>
    </w:p>
    <w:p w:rsidR="00F330FF" w:rsidRPr="00F47E4E" w:rsidRDefault="00F330FF" w:rsidP="00F330FF">
      <w:pPr>
        <w:pStyle w:val="Zerrenda-paragrafoa"/>
        <w:ind w:left="1065"/>
        <w:jc w:val="both"/>
        <w:rPr>
          <w:rFonts w:cstheme="minorHAnsi"/>
          <w:sz w:val="28"/>
          <w:szCs w:val="28"/>
        </w:rPr>
      </w:pPr>
    </w:p>
    <w:p w:rsidR="00F330FF" w:rsidRPr="00F47E4E" w:rsidRDefault="00F330FF" w:rsidP="00F330FF">
      <w:pPr>
        <w:pStyle w:val="Zerrenda-paragrafoa"/>
        <w:ind w:left="1065"/>
        <w:jc w:val="both"/>
        <w:rPr>
          <w:rFonts w:cstheme="minorHAnsi"/>
          <w:sz w:val="28"/>
          <w:szCs w:val="28"/>
        </w:rPr>
      </w:pPr>
      <w:r w:rsidRPr="00F47E4E">
        <w:rPr>
          <w:rFonts w:cstheme="minorHAnsi"/>
          <w:sz w:val="28"/>
          <w:szCs w:val="28"/>
        </w:rPr>
        <w:t xml:space="preserve">+ </w:t>
      </w:r>
      <w:r w:rsidRPr="00F47E4E">
        <w:rPr>
          <w:rFonts w:cstheme="minorHAnsi"/>
          <w:b/>
          <w:sz w:val="28"/>
          <w:szCs w:val="28"/>
        </w:rPr>
        <w:t>Dirección:</w:t>
      </w:r>
      <w:r w:rsidRPr="00F47E4E">
        <w:rPr>
          <w:rFonts w:cstheme="minorHAnsi"/>
          <w:sz w:val="28"/>
          <w:szCs w:val="28"/>
        </w:rPr>
        <w:t xml:space="preserve"> Castilla la Mancha </w:t>
      </w:r>
    </w:p>
    <w:p w:rsidR="00F330FF" w:rsidRPr="00F47E4E" w:rsidRDefault="00F330FF" w:rsidP="00F330FF">
      <w:pPr>
        <w:pStyle w:val="Zerrenda-paragrafoa"/>
        <w:ind w:left="1065"/>
        <w:jc w:val="both"/>
        <w:rPr>
          <w:rFonts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 xml:space="preserve">Las exposiciones se realizaron en la reunión del </w:t>
      </w:r>
      <w:r w:rsidRPr="00F47E4E">
        <w:rPr>
          <w:rFonts w:asciiTheme="minorHAnsi" w:hAnsiTheme="minorHAnsi" w:cstheme="minorHAnsi"/>
          <w:b/>
          <w:sz w:val="28"/>
          <w:szCs w:val="28"/>
        </w:rPr>
        <w:t>30/05/2014</w:t>
      </w:r>
      <w:r w:rsidRPr="00F47E4E">
        <w:rPr>
          <w:rFonts w:asciiTheme="minorHAnsi" w:hAnsiTheme="minorHAnsi" w:cstheme="minorHAnsi"/>
          <w:sz w:val="28"/>
          <w:szCs w:val="28"/>
        </w:rPr>
        <w:t xml:space="preserve"> y se establecieron como ítems a considerar los siguientes:</w:t>
      </w:r>
    </w:p>
    <w:p w:rsidR="00F330FF" w:rsidRPr="00F47E4E" w:rsidRDefault="00F330FF" w:rsidP="00F330FF">
      <w:pPr>
        <w:jc w:val="both"/>
        <w:rPr>
          <w:rFonts w:asciiTheme="minorHAnsi" w:hAnsiTheme="minorHAnsi" w:cstheme="minorHAnsi"/>
          <w:sz w:val="28"/>
          <w:szCs w:val="28"/>
        </w:rPr>
      </w:pPr>
    </w:p>
    <w:p w:rsidR="005520BC"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ab/>
      </w:r>
      <w:r w:rsidRPr="00F47E4E">
        <w:rPr>
          <w:rFonts w:asciiTheme="minorHAnsi" w:hAnsiTheme="minorHAnsi" w:cstheme="minorHAnsi"/>
          <w:sz w:val="28"/>
          <w:szCs w:val="28"/>
        </w:rPr>
        <w:tab/>
      </w:r>
    </w:p>
    <w:p w:rsidR="005520BC" w:rsidRDefault="005520BC" w:rsidP="00F330FF">
      <w:pPr>
        <w:jc w:val="both"/>
        <w:rPr>
          <w:rFonts w:asciiTheme="minorHAnsi" w:hAnsiTheme="minorHAnsi" w:cstheme="minorHAnsi"/>
          <w:sz w:val="28"/>
          <w:szCs w:val="28"/>
        </w:rPr>
      </w:pPr>
    </w:p>
    <w:p w:rsidR="00F330FF" w:rsidRPr="00F47E4E" w:rsidRDefault="00F330FF" w:rsidP="005520BC">
      <w:pPr>
        <w:ind w:left="708" w:firstLine="708"/>
        <w:jc w:val="both"/>
        <w:rPr>
          <w:rFonts w:asciiTheme="minorHAnsi" w:hAnsiTheme="minorHAnsi" w:cstheme="minorHAnsi"/>
          <w:sz w:val="28"/>
          <w:szCs w:val="28"/>
        </w:rPr>
      </w:pPr>
      <w:r w:rsidRPr="00F47E4E">
        <w:rPr>
          <w:rFonts w:asciiTheme="minorHAnsi" w:hAnsiTheme="minorHAnsi" w:cstheme="minorHAnsi"/>
          <w:sz w:val="28"/>
          <w:szCs w:val="28"/>
        </w:rPr>
        <w:t>+ Articulación territorial</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ab/>
      </w:r>
      <w:r w:rsidRPr="00F47E4E">
        <w:rPr>
          <w:rFonts w:asciiTheme="minorHAnsi" w:hAnsiTheme="minorHAnsi" w:cstheme="minorHAnsi"/>
          <w:sz w:val="28"/>
          <w:szCs w:val="28"/>
        </w:rPr>
        <w:tab/>
        <w:t>+ Servicios prestados</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ab/>
      </w:r>
      <w:r w:rsidRPr="00F47E4E">
        <w:rPr>
          <w:rFonts w:asciiTheme="minorHAnsi" w:hAnsiTheme="minorHAnsi" w:cstheme="minorHAnsi"/>
          <w:sz w:val="28"/>
          <w:szCs w:val="28"/>
        </w:rPr>
        <w:tab/>
        <w:t>+ Agentes intervinientes</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ab/>
      </w:r>
      <w:r w:rsidRPr="00F47E4E">
        <w:rPr>
          <w:rFonts w:asciiTheme="minorHAnsi" w:hAnsiTheme="minorHAnsi" w:cstheme="minorHAnsi"/>
          <w:sz w:val="28"/>
          <w:szCs w:val="28"/>
        </w:rPr>
        <w:tab/>
        <w:t>+ Financiación</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Se está a la espera de plasmar todas las aportaciones en un único documento. La no existencia en ninguna CCAA de un Servicio similar al  nuestro es la primera conclusión extraída del estudio.</w:t>
      </w:r>
      <w:r w:rsidR="00C64087">
        <w:rPr>
          <w:rFonts w:asciiTheme="minorHAnsi" w:hAnsiTheme="minorHAnsi" w:cstheme="minorHAnsi"/>
          <w:sz w:val="28"/>
          <w:szCs w:val="28"/>
        </w:rPr>
        <w:t xml:space="preserve"> Esto no excluye la existencia de buenas prácticas muy interesantes desarrolladas en otras </w:t>
      </w:r>
      <w:r w:rsidR="00F81AB0">
        <w:rPr>
          <w:rFonts w:asciiTheme="minorHAnsi" w:hAnsiTheme="minorHAnsi" w:cstheme="minorHAnsi"/>
          <w:sz w:val="28"/>
          <w:szCs w:val="28"/>
        </w:rPr>
        <w:t>CCAA.</w:t>
      </w:r>
      <w:r w:rsidRPr="00F47E4E">
        <w:rPr>
          <w:rFonts w:asciiTheme="minorHAnsi" w:hAnsiTheme="minorHAnsi" w:cstheme="minorHAnsi"/>
          <w:sz w:val="28"/>
          <w:szCs w:val="28"/>
        </w:rPr>
        <w:br/>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b/>
          <w:sz w:val="28"/>
          <w:szCs w:val="28"/>
        </w:rPr>
      </w:pPr>
      <w:r w:rsidRPr="00F47E4E">
        <w:rPr>
          <w:rFonts w:asciiTheme="minorHAnsi" w:hAnsiTheme="minorHAnsi" w:cstheme="minorHAnsi"/>
          <w:sz w:val="28"/>
          <w:szCs w:val="28"/>
        </w:rPr>
        <w:t xml:space="preserve">4.- </w:t>
      </w:r>
      <w:r w:rsidRPr="00F47E4E">
        <w:rPr>
          <w:rFonts w:asciiTheme="minorHAnsi" w:hAnsiTheme="minorHAnsi" w:cstheme="minorHAnsi"/>
          <w:b/>
          <w:sz w:val="28"/>
          <w:szCs w:val="28"/>
        </w:rPr>
        <w:t>Estudio de cuestiones técnicas</w:t>
      </w:r>
    </w:p>
    <w:p w:rsidR="00F330FF" w:rsidRPr="00F47E4E" w:rsidRDefault="00F330FF" w:rsidP="00F330FF">
      <w:pPr>
        <w:jc w:val="both"/>
        <w:rPr>
          <w:rFonts w:asciiTheme="minorHAnsi" w:hAnsiTheme="minorHAnsi" w:cstheme="minorHAnsi"/>
          <w:b/>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 xml:space="preserve">Uno de los aspectos a mejorar era que se dedicaba </w:t>
      </w:r>
      <w:r w:rsidRPr="00F47E4E">
        <w:rPr>
          <w:rFonts w:asciiTheme="minorHAnsi" w:hAnsiTheme="minorHAnsi" w:cstheme="minorHAnsi"/>
          <w:b/>
          <w:sz w:val="28"/>
          <w:szCs w:val="28"/>
        </w:rPr>
        <w:t>escaso tiempo en las reuniones a reflexionar sobre cuestiones técnicas.</w:t>
      </w:r>
      <w:r w:rsidRPr="00F47E4E">
        <w:rPr>
          <w:rFonts w:asciiTheme="minorHAnsi" w:hAnsiTheme="minorHAnsi" w:cstheme="minorHAnsi"/>
          <w:sz w:val="28"/>
          <w:szCs w:val="28"/>
        </w:rPr>
        <w:t xml:space="preserve"> Así, en la reunión evaluativa del 2013 se constituyeron </w:t>
      </w:r>
      <w:r w:rsidRPr="00F47E4E">
        <w:rPr>
          <w:rFonts w:asciiTheme="minorHAnsi" w:hAnsiTheme="minorHAnsi" w:cstheme="minorHAnsi"/>
          <w:b/>
          <w:sz w:val="28"/>
          <w:szCs w:val="28"/>
        </w:rPr>
        <w:t>tres grupos técnicos de  trabajo</w:t>
      </w:r>
      <w:r w:rsidRPr="00F47E4E">
        <w:rPr>
          <w:rFonts w:asciiTheme="minorHAnsi" w:hAnsiTheme="minorHAnsi" w:cstheme="minorHAnsi"/>
          <w:sz w:val="28"/>
          <w:szCs w:val="28"/>
        </w:rPr>
        <w:t xml:space="preserve"> (Extinciones automáticas, relación Colegios/Servicio y la reagrupación)</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En tal sentido:</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pStyle w:val="Zerrenda-paragrafoa"/>
        <w:numPr>
          <w:ilvl w:val="0"/>
          <w:numId w:val="4"/>
        </w:numPr>
        <w:jc w:val="both"/>
        <w:rPr>
          <w:rFonts w:cstheme="minorHAnsi"/>
          <w:sz w:val="28"/>
          <w:szCs w:val="28"/>
        </w:rPr>
      </w:pPr>
      <w:r w:rsidRPr="00F47E4E">
        <w:rPr>
          <w:rFonts w:cstheme="minorHAnsi"/>
          <w:sz w:val="28"/>
          <w:szCs w:val="28"/>
        </w:rPr>
        <w:t xml:space="preserve">Se mantuvo una reunión </w:t>
      </w:r>
      <w:r w:rsidRPr="00F47E4E">
        <w:rPr>
          <w:rFonts w:cstheme="minorHAnsi"/>
          <w:b/>
          <w:sz w:val="28"/>
          <w:szCs w:val="28"/>
        </w:rPr>
        <w:t>con la interlocución de la Subdelegación en Araba</w:t>
      </w:r>
      <w:r w:rsidRPr="00F47E4E">
        <w:rPr>
          <w:rFonts w:cstheme="minorHAnsi"/>
          <w:sz w:val="28"/>
          <w:szCs w:val="28"/>
        </w:rPr>
        <w:t xml:space="preserve"> para estudiar y analizar el tema de las extinciones automáticas.</w:t>
      </w:r>
    </w:p>
    <w:p w:rsidR="00F330FF" w:rsidRPr="00F47E4E" w:rsidRDefault="00F330FF" w:rsidP="00F330FF">
      <w:pPr>
        <w:pStyle w:val="Zerrenda-paragrafoa"/>
        <w:numPr>
          <w:ilvl w:val="0"/>
          <w:numId w:val="4"/>
        </w:numPr>
        <w:jc w:val="both"/>
        <w:rPr>
          <w:rFonts w:cstheme="minorHAnsi"/>
          <w:sz w:val="28"/>
          <w:szCs w:val="28"/>
        </w:rPr>
      </w:pPr>
      <w:r w:rsidRPr="00F47E4E">
        <w:rPr>
          <w:rFonts w:cstheme="minorHAnsi"/>
          <w:sz w:val="28"/>
          <w:szCs w:val="28"/>
        </w:rPr>
        <w:t>Se está intentando incrementar/mejorar la conexión de los Colegios de Abogados con el Servicio Jurídico. Se puede apreciar que la realidad y el compromiso  de cada Colegio ha sido</w:t>
      </w:r>
      <w:r w:rsidR="00C64087">
        <w:rPr>
          <w:rFonts w:cstheme="minorHAnsi"/>
          <w:sz w:val="28"/>
          <w:szCs w:val="28"/>
        </w:rPr>
        <w:t xml:space="preserve"> diferente. En este contexto, </w:t>
      </w:r>
      <w:r w:rsidRPr="00F47E4E">
        <w:rPr>
          <w:rFonts w:cstheme="minorHAnsi"/>
          <w:sz w:val="28"/>
          <w:szCs w:val="28"/>
        </w:rPr>
        <w:t xml:space="preserve"> </w:t>
      </w:r>
      <w:r w:rsidR="00C64087">
        <w:rPr>
          <w:rFonts w:cstheme="minorHAnsi"/>
          <w:sz w:val="28"/>
          <w:szCs w:val="28"/>
        </w:rPr>
        <w:t xml:space="preserve">a finales del 2014, </w:t>
      </w:r>
      <w:r w:rsidR="00F81AB0">
        <w:rPr>
          <w:rFonts w:cstheme="minorHAnsi"/>
          <w:sz w:val="28"/>
          <w:szCs w:val="28"/>
        </w:rPr>
        <w:t xml:space="preserve">en el Colegio de Bilbao, </w:t>
      </w:r>
      <w:r w:rsidR="00197E42" w:rsidRPr="00F47E4E">
        <w:rPr>
          <w:rFonts w:cstheme="minorHAnsi"/>
          <w:sz w:val="28"/>
          <w:szCs w:val="28"/>
        </w:rPr>
        <w:t xml:space="preserve"> se realizó una jornada de encuentro entre las miembros de </w:t>
      </w:r>
      <w:proofErr w:type="spellStart"/>
      <w:r w:rsidR="00197E42" w:rsidRPr="00F47E4E">
        <w:rPr>
          <w:rFonts w:cstheme="minorHAnsi"/>
          <w:sz w:val="28"/>
          <w:szCs w:val="28"/>
        </w:rPr>
        <w:t>Aholku-Sarea</w:t>
      </w:r>
      <w:proofErr w:type="spellEnd"/>
      <w:r w:rsidR="00197E42" w:rsidRPr="00F47E4E">
        <w:rPr>
          <w:rFonts w:cstheme="minorHAnsi"/>
          <w:sz w:val="28"/>
          <w:szCs w:val="28"/>
        </w:rPr>
        <w:t xml:space="preserve"> y algunas personas letradas de los turnos Saje. El resultado fue muy positivo y probablemente se repita la experiencia en el 2015.</w:t>
      </w:r>
    </w:p>
    <w:p w:rsidR="00F330FF" w:rsidRPr="00F47E4E" w:rsidRDefault="00F330FF" w:rsidP="00F330FF">
      <w:pPr>
        <w:pStyle w:val="Zerrenda-paragrafoa"/>
        <w:numPr>
          <w:ilvl w:val="0"/>
          <w:numId w:val="4"/>
        </w:numPr>
        <w:jc w:val="both"/>
        <w:rPr>
          <w:rFonts w:cstheme="minorHAnsi"/>
          <w:sz w:val="28"/>
          <w:szCs w:val="28"/>
        </w:rPr>
      </w:pPr>
      <w:r w:rsidRPr="00F47E4E">
        <w:rPr>
          <w:rFonts w:cstheme="minorHAnsi"/>
          <w:sz w:val="28"/>
          <w:szCs w:val="28"/>
        </w:rPr>
        <w:lastRenderedPageBreak/>
        <w:t xml:space="preserve">Se ha decidido incluir </w:t>
      </w:r>
      <w:r w:rsidRPr="00F47E4E">
        <w:rPr>
          <w:rFonts w:cstheme="minorHAnsi"/>
          <w:b/>
          <w:sz w:val="28"/>
          <w:szCs w:val="28"/>
        </w:rPr>
        <w:t>la reagrupación</w:t>
      </w:r>
      <w:r w:rsidRPr="00F47E4E">
        <w:rPr>
          <w:rFonts w:cstheme="minorHAnsi"/>
          <w:sz w:val="28"/>
          <w:szCs w:val="28"/>
        </w:rPr>
        <w:t xml:space="preserve"> como asunto o materia derivable a los Colegios, a consecuencia del nuevo perfil de la Dirección de Política Familiar y Desarrollo Comunitario.</w:t>
      </w:r>
    </w:p>
    <w:p w:rsidR="00F330FF" w:rsidRPr="00F47E4E" w:rsidRDefault="00F330FF" w:rsidP="00F330FF">
      <w:pPr>
        <w:pStyle w:val="Zerrenda-paragrafoa"/>
        <w:numPr>
          <w:ilvl w:val="0"/>
          <w:numId w:val="4"/>
        </w:numPr>
        <w:jc w:val="both"/>
        <w:rPr>
          <w:rFonts w:cstheme="minorHAnsi"/>
          <w:sz w:val="28"/>
          <w:szCs w:val="28"/>
        </w:rPr>
      </w:pPr>
      <w:r w:rsidRPr="00F47E4E">
        <w:rPr>
          <w:rFonts w:cstheme="minorHAnsi"/>
          <w:sz w:val="28"/>
          <w:szCs w:val="28"/>
        </w:rPr>
        <w:t xml:space="preserve">Se ha decidido que en todas las reuniones internas un punto presente será abrir un </w:t>
      </w:r>
      <w:r w:rsidRPr="00F47E4E">
        <w:rPr>
          <w:rFonts w:cstheme="minorHAnsi"/>
          <w:b/>
          <w:sz w:val="28"/>
          <w:szCs w:val="28"/>
        </w:rPr>
        <w:t>debate sobre las cuestiones principales</w:t>
      </w:r>
      <w:r w:rsidRPr="00F47E4E">
        <w:rPr>
          <w:rFonts w:cstheme="minorHAnsi"/>
          <w:sz w:val="28"/>
          <w:szCs w:val="28"/>
        </w:rPr>
        <w:t xml:space="preserve"> que suelen consultarse y la forma/metodología con la que gestionar las mismas.</w:t>
      </w:r>
    </w:p>
    <w:p w:rsidR="00F330FF" w:rsidRPr="00F47E4E" w:rsidRDefault="00F330FF" w:rsidP="00F330FF">
      <w:pPr>
        <w:pStyle w:val="Zerrenda-paragrafoa"/>
        <w:ind w:left="1065"/>
        <w:jc w:val="both"/>
        <w:rPr>
          <w:rFonts w:eastAsia="Times New Roman" w:cstheme="minorHAnsi"/>
          <w:sz w:val="28"/>
          <w:szCs w:val="28"/>
          <w:lang w:eastAsia="es-ES_tradnl"/>
        </w:rPr>
      </w:pPr>
    </w:p>
    <w:p w:rsidR="00F330FF" w:rsidRPr="00F47E4E" w:rsidRDefault="00F330FF" w:rsidP="00F330FF">
      <w:pPr>
        <w:jc w:val="both"/>
        <w:rPr>
          <w:rFonts w:asciiTheme="minorHAnsi" w:hAnsiTheme="minorHAnsi" w:cstheme="minorHAnsi"/>
          <w:b/>
          <w:sz w:val="28"/>
          <w:szCs w:val="28"/>
          <w:lang w:val="es-ES"/>
        </w:rPr>
      </w:pPr>
      <w:r w:rsidRPr="00F47E4E">
        <w:rPr>
          <w:rFonts w:asciiTheme="minorHAnsi" w:hAnsiTheme="minorHAnsi" w:cstheme="minorHAnsi"/>
          <w:b/>
          <w:sz w:val="28"/>
          <w:szCs w:val="28"/>
          <w:lang w:val="es-ES"/>
        </w:rPr>
        <w:t>5.- Teléfono de asesoramiento. Corregir anomalías</w:t>
      </w:r>
    </w:p>
    <w:p w:rsidR="00F330FF" w:rsidRPr="00F47E4E" w:rsidRDefault="00F330FF" w:rsidP="00F330FF">
      <w:pPr>
        <w:jc w:val="both"/>
        <w:rPr>
          <w:rFonts w:asciiTheme="minorHAnsi" w:hAnsiTheme="minorHAnsi" w:cstheme="minorHAnsi"/>
          <w:b/>
          <w:sz w:val="28"/>
          <w:szCs w:val="28"/>
          <w:lang w:val="es-ES"/>
        </w:rPr>
      </w:pPr>
    </w:p>
    <w:p w:rsidR="00F330FF" w:rsidRPr="00F47E4E" w:rsidRDefault="00F330FF" w:rsidP="00F330FF">
      <w:pPr>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El déficit más importante desde mediados del año 2013 era que el teléfono no se atendía adecuadamente. Con el fin de solucionar esta carencia, se decidió trasladar la atención telefónica y vía e-mail a Biltzen. Por lo tanto, Biltzen sería el referente oficial para las personas profesionales y para las personas usuarias en general.</w:t>
      </w:r>
    </w:p>
    <w:p w:rsidR="00F330FF" w:rsidRPr="00F47E4E" w:rsidRDefault="00F330FF" w:rsidP="00F330FF">
      <w:pPr>
        <w:jc w:val="both"/>
        <w:rPr>
          <w:rFonts w:asciiTheme="minorHAnsi" w:hAnsiTheme="minorHAnsi" w:cstheme="minorHAnsi"/>
          <w:sz w:val="28"/>
          <w:szCs w:val="28"/>
          <w:lang w:val="es-ES"/>
        </w:rPr>
      </w:pPr>
    </w:p>
    <w:p w:rsidR="00F330FF" w:rsidRPr="00F47E4E" w:rsidRDefault="00F330FF" w:rsidP="00F330FF">
      <w:pPr>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Este tema se solucionó, más o menos, en el mes de marzo del 2014.</w:t>
      </w:r>
    </w:p>
    <w:p w:rsidR="00F330FF" w:rsidRPr="00F47E4E" w:rsidRDefault="00F330FF" w:rsidP="00F330FF">
      <w:pPr>
        <w:jc w:val="both"/>
        <w:rPr>
          <w:rFonts w:asciiTheme="minorHAnsi" w:hAnsiTheme="minorHAnsi" w:cstheme="minorHAnsi"/>
          <w:sz w:val="28"/>
          <w:szCs w:val="28"/>
          <w:lang w:val="es-ES"/>
        </w:rPr>
      </w:pPr>
    </w:p>
    <w:p w:rsidR="00F330FF" w:rsidRPr="00F47E4E" w:rsidRDefault="00F330FF" w:rsidP="00F330FF">
      <w:pPr>
        <w:jc w:val="both"/>
        <w:rPr>
          <w:rFonts w:asciiTheme="minorHAnsi" w:hAnsiTheme="minorHAnsi" w:cstheme="minorHAnsi"/>
          <w:sz w:val="28"/>
          <w:szCs w:val="28"/>
          <w:lang w:val="es-ES"/>
        </w:rPr>
      </w:pPr>
      <w:r w:rsidRPr="00F47E4E">
        <w:rPr>
          <w:rFonts w:asciiTheme="minorHAnsi" w:hAnsiTheme="minorHAnsi" w:cstheme="minorHAnsi"/>
          <w:b/>
          <w:sz w:val="28"/>
          <w:szCs w:val="28"/>
          <w:lang w:val="es-ES"/>
        </w:rPr>
        <w:t>6.- Informes.</w:t>
      </w:r>
      <w:r w:rsidRPr="00F47E4E">
        <w:rPr>
          <w:rFonts w:asciiTheme="minorHAnsi" w:hAnsiTheme="minorHAnsi" w:cstheme="minorHAnsi"/>
          <w:sz w:val="28"/>
          <w:szCs w:val="28"/>
          <w:lang w:val="es-ES"/>
        </w:rPr>
        <w:t xml:space="preserve"> Los agentes del Servicio solicitan la posibilidad de habilitar un marco para realizar una reflexión compartida con las personas gestoras de dichos informes. Quedaría pendiente.</w:t>
      </w:r>
    </w:p>
    <w:p w:rsidR="00F330FF" w:rsidRPr="00F47E4E" w:rsidRDefault="00F330FF" w:rsidP="00F330FF">
      <w:pPr>
        <w:jc w:val="both"/>
        <w:rPr>
          <w:rFonts w:asciiTheme="minorHAnsi" w:hAnsiTheme="minorHAnsi" w:cstheme="minorHAnsi"/>
          <w:b/>
          <w:sz w:val="28"/>
          <w:szCs w:val="28"/>
          <w:lang w:val="es-ES"/>
        </w:rPr>
      </w:pPr>
    </w:p>
    <w:p w:rsidR="00F330FF" w:rsidRPr="00F47E4E" w:rsidRDefault="00F330FF" w:rsidP="00F330FF">
      <w:pPr>
        <w:jc w:val="both"/>
        <w:rPr>
          <w:rFonts w:asciiTheme="minorHAnsi" w:hAnsiTheme="minorHAnsi" w:cstheme="minorHAnsi"/>
          <w:b/>
          <w:sz w:val="28"/>
          <w:szCs w:val="28"/>
          <w:lang w:val="es-ES"/>
        </w:rPr>
      </w:pPr>
    </w:p>
    <w:p w:rsidR="00F330FF" w:rsidRPr="00F47E4E" w:rsidRDefault="00F330FF" w:rsidP="00F330FF">
      <w:pPr>
        <w:jc w:val="both"/>
        <w:rPr>
          <w:rFonts w:asciiTheme="minorHAnsi" w:hAnsiTheme="minorHAnsi" w:cstheme="minorHAnsi"/>
          <w:b/>
          <w:sz w:val="28"/>
          <w:szCs w:val="28"/>
          <w:lang w:val="es-ES"/>
        </w:rPr>
      </w:pPr>
      <w:r w:rsidRPr="00F47E4E">
        <w:rPr>
          <w:rFonts w:asciiTheme="minorHAnsi" w:hAnsiTheme="minorHAnsi" w:cstheme="minorHAnsi"/>
          <w:b/>
          <w:sz w:val="28"/>
          <w:szCs w:val="28"/>
          <w:lang w:val="es-ES"/>
        </w:rPr>
        <w:t>7.- Memoria del servicio -2010-2014-</w:t>
      </w:r>
    </w:p>
    <w:p w:rsidR="00F330FF" w:rsidRPr="00F47E4E" w:rsidRDefault="00F330FF" w:rsidP="00F330FF">
      <w:pPr>
        <w:jc w:val="both"/>
        <w:rPr>
          <w:rFonts w:asciiTheme="minorHAnsi" w:hAnsiTheme="minorHAnsi" w:cstheme="minorHAnsi"/>
          <w:b/>
          <w:sz w:val="28"/>
          <w:szCs w:val="28"/>
          <w:lang w:val="es-ES"/>
        </w:rPr>
      </w:pPr>
    </w:p>
    <w:p w:rsidR="00F330FF" w:rsidRPr="00F47E4E" w:rsidRDefault="00F330FF" w:rsidP="00F330FF">
      <w:pPr>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 xml:space="preserve">Hasta la fecha cada agente presentaba su propia memoria. Este año, 2014, se ha decidido, una vez que han transcurrido cuatro años desde los primeros pasos del Servicio, articular </w:t>
      </w:r>
      <w:r w:rsidRPr="00F47E4E">
        <w:rPr>
          <w:rFonts w:asciiTheme="minorHAnsi" w:hAnsiTheme="minorHAnsi" w:cstheme="minorHAnsi"/>
          <w:b/>
          <w:sz w:val="28"/>
          <w:szCs w:val="28"/>
          <w:lang w:val="es-ES"/>
        </w:rPr>
        <w:t>una única memoria</w:t>
      </w:r>
      <w:r w:rsidRPr="00F47E4E">
        <w:rPr>
          <w:rFonts w:asciiTheme="minorHAnsi" w:hAnsiTheme="minorHAnsi" w:cstheme="minorHAnsi"/>
          <w:sz w:val="28"/>
          <w:szCs w:val="28"/>
          <w:lang w:val="es-ES"/>
        </w:rPr>
        <w:t xml:space="preserve"> que englobe todo ese recorrido. Un primer borrador está elaborado. Se espera de que para finales de </w:t>
      </w:r>
      <w:r w:rsidR="00A665D0">
        <w:rPr>
          <w:rFonts w:asciiTheme="minorHAnsi" w:hAnsiTheme="minorHAnsi" w:cstheme="minorHAnsi"/>
          <w:sz w:val="28"/>
          <w:szCs w:val="28"/>
          <w:lang w:val="es-ES"/>
        </w:rPr>
        <w:t>marzo</w:t>
      </w:r>
      <w:r w:rsidRPr="00F47E4E">
        <w:rPr>
          <w:rFonts w:asciiTheme="minorHAnsi" w:hAnsiTheme="minorHAnsi" w:cstheme="minorHAnsi"/>
          <w:sz w:val="28"/>
          <w:szCs w:val="28"/>
          <w:lang w:val="es-ES"/>
        </w:rPr>
        <w:t xml:space="preserve"> del año 2015 esté lista para publicar.</w:t>
      </w:r>
    </w:p>
    <w:p w:rsidR="00F330FF" w:rsidRPr="00F47E4E" w:rsidRDefault="00F330FF" w:rsidP="00F330FF">
      <w:pPr>
        <w:jc w:val="both"/>
        <w:rPr>
          <w:rFonts w:asciiTheme="minorHAnsi" w:hAnsiTheme="minorHAnsi" w:cstheme="minorHAnsi"/>
          <w:sz w:val="28"/>
          <w:szCs w:val="28"/>
          <w:lang w:val="es-ES"/>
        </w:rPr>
      </w:pPr>
    </w:p>
    <w:p w:rsidR="005520BC" w:rsidRDefault="005520BC" w:rsidP="00F330FF">
      <w:pPr>
        <w:jc w:val="both"/>
        <w:rPr>
          <w:rFonts w:asciiTheme="minorHAnsi" w:hAnsiTheme="minorHAnsi" w:cstheme="minorHAnsi"/>
          <w:b/>
          <w:sz w:val="28"/>
          <w:szCs w:val="28"/>
        </w:rPr>
      </w:pPr>
    </w:p>
    <w:p w:rsidR="00F330FF" w:rsidRPr="00F47E4E" w:rsidRDefault="00F330FF" w:rsidP="00F330FF">
      <w:pPr>
        <w:jc w:val="both"/>
        <w:rPr>
          <w:rFonts w:asciiTheme="minorHAnsi" w:hAnsiTheme="minorHAnsi" w:cstheme="minorHAnsi"/>
          <w:b/>
          <w:sz w:val="28"/>
          <w:szCs w:val="28"/>
        </w:rPr>
      </w:pPr>
      <w:r w:rsidRPr="00F47E4E">
        <w:rPr>
          <w:rFonts w:asciiTheme="minorHAnsi" w:hAnsiTheme="minorHAnsi" w:cstheme="minorHAnsi"/>
          <w:b/>
          <w:sz w:val="28"/>
          <w:szCs w:val="28"/>
        </w:rPr>
        <w:t>A nivel exterior</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 xml:space="preserve">1.-.- </w:t>
      </w:r>
      <w:r w:rsidRPr="00F47E4E">
        <w:rPr>
          <w:rFonts w:asciiTheme="minorHAnsi" w:hAnsiTheme="minorHAnsi" w:cstheme="minorHAnsi"/>
          <w:b/>
          <w:sz w:val="28"/>
          <w:szCs w:val="28"/>
        </w:rPr>
        <w:t>Exposiciones del Servicio (año 2013)</w:t>
      </w:r>
      <w:r w:rsidRPr="00F47E4E">
        <w:rPr>
          <w:rFonts w:asciiTheme="minorHAnsi" w:hAnsiTheme="minorHAnsi" w:cstheme="minorHAnsi"/>
          <w:sz w:val="28"/>
          <w:szCs w:val="28"/>
        </w:rPr>
        <w:t xml:space="preserve">: </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cstheme="minorHAnsi"/>
          <w:sz w:val="28"/>
          <w:szCs w:val="28"/>
        </w:rPr>
      </w:pPr>
      <w:r w:rsidRPr="00F47E4E">
        <w:rPr>
          <w:rFonts w:cstheme="minorHAnsi"/>
          <w:sz w:val="28"/>
          <w:szCs w:val="28"/>
        </w:rPr>
        <w:t xml:space="preserve">A.- </w:t>
      </w:r>
      <w:proofErr w:type="spellStart"/>
      <w:r w:rsidRPr="00F47E4E">
        <w:rPr>
          <w:rFonts w:cstheme="minorHAnsi"/>
          <w:b/>
          <w:sz w:val="28"/>
          <w:szCs w:val="28"/>
        </w:rPr>
        <w:t>Enkarterriak</w:t>
      </w:r>
      <w:proofErr w:type="spellEnd"/>
      <w:r w:rsidRPr="00F47E4E">
        <w:rPr>
          <w:rFonts w:cstheme="minorHAnsi"/>
          <w:sz w:val="28"/>
          <w:szCs w:val="28"/>
        </w:rPr>
        <w:t xml:space="preserve"> </w:t>
      </w:r>
      <w:r w:rsidRPr="00F47E4E">
        <w:rPr>
          <w:rFonts w:cstheme="minorHAnsi"/>
          <w:sz w:val="28"/>
          <w:szCs w:val="28"/>
        </w:rPr>
        <w:tab/>
        <w:t xml:space="preserve">(04/03/2013) </w:t>
      </w:r>
      <w:r w:rsidRPr="00F47E4E">
        <w:rPr>
          <w:rFonts w:cstheme="minorHAnsi"/>
          <w:b/>
          <w:sz w:val="28"/>
          <w:szCs w:val="28"/>
        </w:rPr>
        <w:t xml:space="preserve">7 </w:t>
      </w:r>
      <w:r w:rsidRPr="00F47E4E">
        <w:rPr>
          <w:rFonts w:cstheme="minorHAnsi"/>
          <w:sz w:val="28"/>
          <w:szCs w:val="28"/>
        </w:rPr>
        <w:t>trabajadoras sociales.</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sidRPr="00F47E4E">
        <w:rPr>
          <w:rFonts w:cstheme="minorHAnsi"/>
          <w:sz w:val="28"/>
          <w:szCs w:val="28"/>
        </w:rPr>
        <w:lastRenderedPageBreak/>
        <w:t xml:space="preserve">B.- </w:t>
      </w:r>
      <w:proofErr w:type="spellStart"/>
      <w:r w:rsidRPr="00F47E4E">
        <w:rPr>
          <w:rFonts w:cstheme="minorHAnsi"/>
          <w:b/>
          <w:sz w:val="28"/>
          <w:szCs w:val="28"/>
        </w:rPr>
        <w:t>Bilbo</w:t>
      </w:r>
      <w:proofErr w:type="spellEnd"/>
      <w:r w:rsidRPr="00F47E4E">
        <w:rPr>
          <w:rFonts w:cstheme="minorHAnsi"/>
          <w:sz w:val="28"/>
          <w:szCs w:val="28"/>
        </w:rPr>
        <w:t xml:space="preserve"> (25/02/2013) </w:t>
      </w:r>
      <w:r w:rsidRPr="00F47E4E">
        <w:rPr>
          <w:rFonts w:cstheme="minorHAnsi"/>
          <w:sz w:val="28"/>
          <w:szCs w:val="28"/>
        </w:rPr>
        <w:tab/>
      </w:r>
      <w:r w:rsidRPr="00F47E4E">
        <w:rPr>
          <w:rFonts w:cstheme="minorHAnsi"/>
          <w:b/>
          <w:sz w:val="28"/>
          <w:szCs w:val="28"/>
        </w:rPr>
        <w:t xml:space="preserve">3 </w:t>
      </w:r>
      <w:r w:rsidRPr="00F47E4E">
        <w:rPr>
          <w:rFonts w:cstheme="minorHAnsi"/>
          <w:sz w:val="28"/>
          <w:szCs w:val="28"/>
        </w:rPr>
        <w:t>personas responsables del Ayuntamiento.</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sidRPr="00F47E4E">
        <w:rPr>
          <w:rFonts w:cstheme="minorHAnsi"/>
          <w:sz w:val="28"/>
          <w:szCs w:val="28"/>
        </w:rPr>
        <w:t xml:space="preserve">C.- </w:t>
      </w:r>
      <w:proofErr w:type="spellStart"/>
      <w:r w:rsidRPr="00F47E4E">
        <w:rPr>
          <w:rFonts w:cstheme="minorHAnsi"/>
          <w:b/>
          <w:sz w:val="28"/>
          <w:szCs w:val="28"/>
        </w:rPr>
        <w:t>Donosti</w:t>
      </w:r>
      <w:proofErr w:type="spellEnd"/>
      <w:r w:rsidRPr="00F47E4E">
        <w:rPr>
          <w:rFonts w:cstheme="minorHAnsi"/>
          <w:sz w:val="28"/>
          <w:szCs w:val="28"/>
        </w:rPr>
        <w:tab/>
        <w:t xml:space="preserve">(15/03/2013) </w:t>
      </w:r>
      <w:r w:rsidRPr="00F47E4E">
        <w:rPr>
          <w:rFonts w:cstheme="minorHAnsi"/>
          <w:b/>
          <w:sz w:val="28"/>
          <w:szCs w:val="28"/>
        </w:rPr>
        <w:t xml:space="preserve">9 </w:t>
      </w:r>
      <w:r w:rsidRPr="00F47E4E">
        <w:rPr>
          <w:rFonts w:cstheme="minorHAnsi"/>
          <w:sz w:val="28"/>
          <w:szCs w:val="28"/>
        </w:rPr>
        <w:t>personas responsables de los SSBB.</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sidRPr="00F47E4E">
        <w:rPr>
          <w:rFonts w:cstheme="minorHAnsi"/>
          <w:sz w:val="28"/>
          <w:szCs w:val="28"/>
        </w:rPr>
        <w:t xml:space="preserve">D.- </w:t>
      </w:r>
      <w:r w:rsidRPr="00F47E4E">
        <w:rPr>
          <w:rFonts w:cstheme="minorHAnsi"/>
          <w:b/>
          <w:sz w:val="28"/>
          <w:szCs w:val="28"/>
        </w:rPr>
        <w:t>Araba</w:t>
      </w:r>
      <w:r w:rsidRPr="00F47E4E">
        <w:rPr>
          <w:rFonts w:cstheme="minorHAnsi"/>
          <w:sz w:val="28"/>
          <w:szCs w:val="28"/>
        </w:rPr>
        <w:t xml:space="preserve"> </w:t>
      </w:r>
      <w:r w:rsidRPr="00F47E4E">
        <w:rPr>
          <w:rFonts w:cstheme="minorHAnsi"/>
          <w:b/>
          <w:sz w:val="28"/>
          <w:szCs w:val="28"/>
        </w:rPr>
        <w:t>(cuadrillas)</w:t>
      </w:r>
      <w:r w:rsidRPr="00F47E4E">
        <w:rPr>
          <w:rFonts w:cstheme="minorHAnsi"/>
          <w:sz w:val="28"/>
          <w:szCs w:val="28"/>
        </w:rPr>
        <w:t xml:space="preserve"> (07/05/2013) </w:t>
      </w:r>
      <w:r w:rsidRPr="00F47E4E">
        <w:rPr>
          <w:rFonts w:cstheme="minorHAnsi"/>
          <w:sz w:val="28"/>
          <w:szCs w:val="28"/>
        </w:rPr>
        <w:tab/>
      </w:r>
      <w:r w:rsidRPr="00F47E4E">
        <w:rPr>
          <w:rFonts w:cstheme="minorHAnsi"/>
          <w:b/>
          <w:sz w:val="28"/>
          <w:szCs w:val="28"/>
        </w:rPr>
        <w:t xml:space="preserve">18 </w:t>
      </w:r>
      <w:r w:rsidRPr="00F47E4E">
        <w:rPr>
          <w:rFonts w:cstheme="minorHAnsi"/>
          <w:sz w:val="28"/>
          <w:szCs w:val="28"/>
        </w:rPr>
        <w:t>técnicas y trabajadoras sociales.</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sidRPr="00F47E4E">
        <w:rPr>
          <w:rFonts w:cstheme="minorHAnsi"/>
          <w:sz w:val="28"/>
          <w:szCs w:val="28"/>
        </w:rPr>
        <w:t xml:space="preserve">E.- </w:t>
      </w:r>
      <w:r w:rsidRPr="00F47E4E">
        <w:rPr>
          <w:rFonts w:cstheme="minorHAnsi"/>
          <w:b/>
          <w:sz w:val="28"/>
          <w:szCs w:val="28"/>
        </w:rPr>
        <w:t>Araba (Capital)</w:t>
      </w:r>
      <w:r w:rsidRPr="00F47E4E">
        <w:rPr>
          <w:rFonts w:cstheme="minorHAnsi"/>
          <w:sz w:val="28"/>
          <w:szCs w:val="28"/>
        </w:rPr>
        <w:t xml:space="preserve">  (26/04/2013) </w:t>
      </w:r>
      <w:r w:rsidRPr="00F47E4E">
        <w:rPr>
          <w:rFonts w:cstheme="minorHAnsi"/>
          <w:b/>
          <w:sz w:val="28"/>
          <w:szCs w:val="28"/>
        </w:rPr>
        <w:t xml:space="preserve">20 </w:t>
      </w:r>
      <w:r w:rsidRPr="00F47E4E">
        <w:rPr>
          <w:rFonts w:cstheme="minorHAnsi"/>
          <w:sz w:val="28"/>
          <w:szCs w:val="28"/>
        </w:rPr>
        <w:t>técnicas y trabajadoras sociales.</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sidRPr="00F47E4E">
        <w:rPr>
          <w:rFonts w:cstheme="minorHAnsi"/>
          <w:sz w:val="28"/>
          <w:szCs w:val="28"/>
        </w:rPr>
        <w:t>F.-</w:t>
      </w:r>
      <w:r w:rsidRPr="00F47E4E">
        <w:rPr>
          <w:rFonts w:cstheme="minorHAnsi"/>
          <w:b/>
          <w:sz w:val="28"/>
          <w:szCs w:val="28"/>
        </w:rPr>
        <w:t>Vitoria-Gasteiz (</w:t>
      </w:r>
      <w:r w:rsidRPr="00F47E4E">
        <w:rPr>
          <w:rFonts w:cstheme="minorHAnsi"/>
          <w:sz w:val="28"/>
          <w:szCs w:val="28"/>
        </w:rPr>
        <w:t>Servicios de Infancia y Familia)</w:t>
      </w:r>
      <w:r w:rsidRPr="00F47E4E">
        <w:rPr>
          <w:rFonts w:cstheme="minorHAnsi"/>
          <w:b/>
          <w:sz w:val="28"/>
          <w:szCs w:val="28"/>
        </w:rPr>
        <w:t xml:space="preserve">  (</w:t>
      </w:r>
      <w:r w:rsidRPr="00F47E4E">
        <w:rPr>
          <w:rFonts w:cstheme="minorHAnsi"/>
          <w:sz w:val="28"/>
          <w:szCs w:val="28"/>
        </w:rPr>
        <w:t>28/05/2013)</w:t>
      </w:r>
      <w:r w:rsidRPr="00F47E4E">
        <w:rPr>
          <w:rFonts w:cstheme="minorHAnsi"/>
          <w:sz w:val="28"/>
          <w:szCs w:val="28"/>
        </w:rPr>
        <w:tab/>
        <w:t xml:space="preserve"> </w:t>
      </w:r>
      <w:r w:rsidRPr="00F47E4E">
        <w:rPr>
          <w:rFonts w:cstheme="minorHAnsi"/>
          <w:b/>
          <w:sz w:val="28"/>
          <w:szCs w:val="28"/>
        </w:rPr>
        <w:t xml:space="preserve">13 </w:t>
      </w:r>
      <w:r w:rsidRPr="00F47E4E">
        <w:rPr>
          <w:rFonts w:cstheme="minorHAnsi"/>
          <w:sz w:val="28"/>
          <w:szCs w:val="28"/>
        </w:rPr>
        <w:t>trabajadoras.</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sidRPr="00F47E4E">
        <w:rPr>
          <w:rFonts w:cstheme="minorHAnsi"/>
          <w:sz w:val="28"/>
          <w:szCs w:val="28"/>
        </w:rPr>
        <w:t xml:space="preserve">G.- </w:t>
      </w:r>
      <w:r w:rsidRPr="00F47E4E">
        <w:rPr>
          <w:rFonts w:cstheme="minorHAnsi"/>
          <w:b/>
          <w:sz w:val="28"/>
          <w:szCs w:val="28"/>
        </w:rPr>
        <w:t>Durango-</w:t>
      </w:r>
      <w:proofErr w:type="spellStart"/>
      <w:r w:rsidRPr="00F47E4E">
        <w:rPr>
          <w:rFonts w:cstheme="minorHAnsi"/>
          <w:b/>
          <w:sz w:val="28"/>
          <w:szCs w:val="28"/>
        </w:rPr>
        <w:t>Berriz</w:t>
      </w:r>
      <w:proofErr w:type="spellEnd"/>
      <w:r w:rsidRPr="00F47E4E">
        <w:rPr>
          <w:rFonts w:cstheme="minorHAnsi"/>
          <w:b/>
          <w:sz w:val="28"/>
          <w:szCs w:val="28"/>
        </w:rPr>
        <w:t>-</w:t>
      </w:r>
      <w:proofErr w:type="spellStart"/>
      <w:r w:rsidRPr="00F47E4E">
        <w:rPr>
          <w:rFonts w:cstheme="minorHAnsi"/>
          <w:b/>
          <w:sz w:val="28"/>
          <w:szCs w:val="28"/>
        </w:rPr>
        <w:t>Zornotza</w:t>
      </w:r>
      <w:proofErr w:type="spellEnd"/>
      <w:r w:rsidRPr="00F47E4E">
        <w:rPr>
          <w:rFonts w:cstheme="minorHAnsi"/>
          <w:sz w:val="28"/>
          <w:szCs w:val="28"/>
        </w:rPr>
        <w:tab/>
        <w:t xml:space="preserve"> (11/06/2013)</w:t>
      </w:r>
      <w:r w:rsidRPr="00F47E4E">
        <w:rPr>
          <w:rFonts w:cstheme="minorHAnsi"/>
          <w:sz w:val="28"/>
          <w:szCs w:val="28"/>
        </w:rPr>
        <w:tab/>
      </w:r>
      <w:r w:rsidRPr="00F47E4E">
        <w:rPr>
          <w:rFonts w:cstheme="minorHAnsi"/>
          <w:b/>
          <w:sz w:val="28"/>
          <w:szCs w:val="28"/>
        </w:rPr>
        <w:t>11</w:t>
      </w:r>
      <w:r w:rsidRPr="00F47E4E">
        <w:rPr>
          <w:rFonts w:cstheme="minorHAnsi"/>
          <w:sz w:val="28"/>
          <w:szCs w:val="28"/>
        </w:rPr>
        <w:t xml:space="preserve"> </w:t>
      </w:r>
      <w:proofErr w:type="spellStart"/>
      <w:r w:rsidRPr="00F47E4E">
        <w:rPr>
          <w:rFonts w:cstheme="minorHAnsi"/>
          <w:sz w:val="28"/>
          <w:szCs w:val="28"/>
        </w:rPr>
        <w:t>trabajadore</w:t>
      </w:r>
      <w:proofErr w:type="spellEnd"/>
      <w:r w:rsidRPr="00F47E4E">
        <w:rPr>
          <w:rFonts w:cstheme="minorHAnsi"/>
          <w:sz w:val="28"/>
          <w:szCs w:val="28"/>
        </w:rPr>
        <w:t xml:space="preserve">/as sociales. </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sidRPr="00F47E4E">
        <w:rPr>
          <w:rFonts w:cstheme="minorHAnsi"/>
          <w:sz w:val="28"/>
          <w:szCs w:val="28"/>
        </w:rPr>
        <w:t xml:space="preserve">H.- </w:t>
      </w:r>
      <w:r w:rsidRPr="00F47E4E">
        <w:rPr>
          <w:rFonts w:cstheme="minorHAnsi"/>
          <w:b/>
          <w:sz w:val="28"/>
          <w:szCs w:val="28"/>
        </w:rPr>
        <w:t xml:space="preserve">Diputación Foral de </w:t>
      </w:r>
      <w:proofErr w:type="spellStart"/>
      <w:r w:rsidRPr="00F47E4E">
        <w:rPr>
          <w:rFonts w:cstheme="minorHAnsi"/>
          <w:b/>
          <w:sz w:val="28"/>
          <w:szCs w:val="28"/>
        </w:rPr>
        <w:t>Bizkaia</w:t>
      </w:r>
      <w:proofErr w:type="spellEnd"/>
      <w:r w:rsidRPr="00F47E4E">
        <w:rPr>
          <w:rFonts w:cstheme="minorHAnsi"/>
          <w:sz w:val="28"/>
          <w:szCs w:val="28"/>
        </w:rPr>
        <w:tab/>
        <w:t xml:space="preserve">(Servicios para  la Mujer e Intervención Familiar)  </w:t>
      </w:r>
      <w:r w:rsidRPr="00F81AB0">
        <w:rPr>
          <w:rFonts w:cstheme="minorHAnsi"/>
          <w:b/>
          <w:sz w:val="28"/>
          <w:szCs w:val="28"/>
        </w:rPr>
        <w:t>8</w:t>
      </w:r>
      <w:r w:rsidRPr="00F47E4E">
        <w:rPr>
          <w:rFonts w:cstheme="minorHAnsi"/>
          <w:sz w:val="28"/>
          <w:szCs w:val="28"/>
        </w:rPr>
        <w:t xml:space="preserve"> trabajadoras.</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sidRPr="00F47E4E">
        <w:rPr>
          <w:rFonts w:cstheme="minorHAnsi"/>
          <w:sz w:val="28"/>
          <w:szCs w:val="28"/>
        </w:rPr>
        <w:t xml:space="preserve">I.- </w:t>
      </w:r>
      <w:proofErr w:type="spellStart"/>
      <w:r w:rsidRPr="00F47E4E">
        <w:rPr>
          <w:rFonts w:cstheme="minorHAnsi"/>
          <w:b/>
          <w:sz w:val="28"/>
          <w:szCs w:val="28"/>
        </w:rPr>
        <w:t>Basauri</w:t>
      </w:r>
      <w:proofErr w:type="spellEnd"/>
      <w:r w:rsidRPr="00F47E4E">
        <w:rPr>
          <w:rFonts w:cstheme="minorHAnsi"/>
          <w:b/>
          <w:sz w:val="28"/>
          <w:szCs w:val="28"/>
        </w:rPr>
        <w:t xml:space="preserve">, </w:t>
      </w:r>
      <w:proofErr w:type="spellStart"/>
      <w:r w:rsidRPr="00F47E4E">
        <w:rPr>
          <w:rFonts w:cstheme="minorHAnsi"/>
          <w:b/>
          <w:sz w:val="28"/>
          <w:szCs w:val="28"/>
        </w:rPr>
        <w:t>Orozko</w:t>
      </w:r>
      <w:proofErr w:type="spellEnd"/>
      <w:r w:rsidRPr="00F47E4E">
        <w:rPr>
          <w:rFonts w:cstheme="minorHAnsi"/>
          <w:b/>
          <w:sz w:val="28"/>
          <w:szCs w:val="28"/>
        </w:rPr>
        <w:t xml:space="preserve">, </w:t>
      </w:r>
      <w:proofErr w:type="spellStart"/>
      <w:r w:rsidRPr="00F47E4E">
        <w:rPr>
          <w:rFonts w:cstheme="minorHAnsi"/>
          <w:b/>
          <w:sz w:val="28"/>
          <w:szCs w:val="28"/>
        </w:rPr>
        <w:t>Arrigorriaga</w:t>
      </w:r>
      <w:proofErr w:type="spellEnd"/>
      <w:r w:rsidRPr="00F47E4E">
        <w:rPr>
          <w:rFonts w:cstheme="minorHAnsi"/>
          <w:b/>
          <w:sz w:val="28"/>
          <w:szCs w:val="28"/>
        </w:rPr>
        <w:t xml:space="preserve">, </w:t>
      </w:r>
      <w:proofErr w:type="spellStart"/>
      <w:r w:rsidRPr="00F47E4E">
        <w:rPr>
          <w:rFonts w:cstheme="minorHAnsi"/>
          <w:b/>
          <w:sz w:val="28"/>
          <w:szCs w:val="28"/>
        </w:rPr>
        <w:t>Miraballes</w:t>
      </w:r>
      <w:proofErr w:type="spellEnd"/>
      <w:r w:rsidRPr="00F47E4E">
        <w:rPr>
          <w:rFonts w:cstheme="minorHAnsi"/>
          <w:b/>
          <w:sz w:val="28"/>
          <w:szCs w:val="28"/>
        </w:rPr>
        <w:t xml:space="preserve"> y </w:t>
      </w:r>
      <w:proofErr w:type="spellStart"/>
      <w:r w:rsidRPr="00F47E4E">
        <w:rPr>
          <w:rFonts w:cstheme="minorHAnsi"/>
          <w:b/>
          <w:sz w:val="28"/>
          <w:szCs w:val="28"/>
        </w:rPr>
        <w:t>Zaratamo</w:t>
      </w:r>
      <w:proofErr w:type="spellEnd"/>
      <w:r w:rsidRPr="00F47E4E">
        <w:rPr>
          <w:rFonts w:cstheme="minorHAnsi"/>
          <w:sz w:val="28"/>
          <w:szCs w:val="28"/>
        </w:rPr>
        <w:tab/>
        <w:t>14 trabajadoras sociales.</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sidRPr="00F47E4E">
        <w:rPr>
          <w:rFonts w:cstheme="minorHAnsi"/>
          <w:sz w:val="28"/>
          <w:szCs w:val="28"/>
        </w:rPr>
        <w:t xml:space="preserve">J.- </w:t>
      </w:r>
      <w:proofErr w:type="spellStart"/>
      <w:r w:rsidRPr="00F47E4E">
        <w:rPr>
          <w:rFonts w:cstheme="minorHAnsi"/>
          <w:b/>
          <w:sz w:val="28"/>
          <w:szCs w:val="28"/>
        </w:rPr>
        <w:t>Harresiak</w:t>
      </w:r>
      <w:proofErr w:type="spellEnd"/>
      <w:r w:rsidRPr="00F47E4E">
        <w:rPr>
          <w:rFonts w:cstheme="minorHAnsi"/>
          <w:b/>
          <w:sz w:val="28"/>
          <w:szCs w:val="28"/>
        </w:rPr>
        <w:t xml:space="preserve"> </w:t>
      </w:r>
      <w:proofErr w:type="spellStart"/>
      <w:r w:rsidRPr="00F47E4E">
        <w:rPr>
          <w:rFonts w:cstheme="minorHAnsi"/>
          <w:b/>
          <w:sz w:val="28"/>
          <w:szCs w:val="28"/>
        </w:rPr>
        <w:t>Apurtuz</w:t>
      </w:r>
      <w:proofErr w:type="spellEnd"/>
      <w:r w:rsidRPr="00F47E4E">
        <w:rPr>
          <w:rFonts w:cstheme="minorHAnsi"/>
          <w:sz w:val="28"/>
          <w:szCs w:val="28"/>
        </w:rPr>
        <w:t xml:space="preserve"> (09/04/2013) </w:t>
      </w:r>
      <w:r w:rsidRPr="00F81AB0">
        <w:rPr>
          <w:rFonts w:cstheme="minorHAnsi"/>
          <w:b/>
          <w:sz w:val="28"/>
          <w:szCs w:val="28"/>
        </w:rPr>
        <w:t>26</w:t>
      </w:r>
      <w:r w:rsidRPr="00F47E4E">
        <w:rPr>
          <w:rFonts w:cstheme="minorHAnsi"/>
          <w:sz w:val="28"/>
          <w:szCs w:val="28"/>
        </w:rPr>
        <w:t xml:space="preserve"> personas.</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sidRPr="00F47E4E">
        <w:rPr>
          <w:rFonts w:cstheme="minorHAnsi"/>
          <w:sz w:val="28"/>
          <w:szCs w:val="28"/>
        </w:rPr>
        <w:t xml:space="preserve">K.- </w:t>
      </w:r>
      <w:r w:rsidRPr="00F47E4E">
        <w:rPr>
          <w:rFonts w:cstheme="minorHAnsi"/>
          <w:b/>
          <w:sz w:val="28"/>
          <w:szCs w:val="28"/>
        </w:rPr>
        <w:t xml:space="preserve">Asociación </w:t>
      </w:r>
      <w:proofErr w:type="spellStart"/>
      <w:r w:rsidRPr="00F47E4E">
        <w:rPr>
          <w:rFonts w:cstheme="minorHAnsi"/>
          <w:b/>
          <w:sz w:val="28"/>
          <w:szCs w:val="28"/>
        </w:rPr>
        <w:t>Berriztu</w:t>
      </w:r>
      <w:proofErr w:type="spellEnd"/>
      <w:r w:rsidRPr="00F47E4E">
        <w:rPr>
          <w:rFonts w:cstheme="minorHAnsi"/>
          <w:sz w:val="28"/>
          <w:szCs w:val="28"/>
        </w:rPr>
        <w:t xml:space="preserve"> (24/05/2013)</w:t>
      </w:r>
      <w:r w:rsidRPr="00F81AB0">
        <w:rPr>
          <w:rFonts w:cstheme="minorHAnsi"/>
          <w:b/>
          <w:sz w:val="28"/>
          <w:szCs w:val="28"/>
        </w:rPr>
        <w:t xml:space="preserve"> 3</w:t>
      </w:r>
      <w:r w:rsidRPr="00F47E4E">
        <w:rPr>
          <w:rFonts w:cstheme="minorHAnsi"/>
          <w:sz w:val="28"/>
          <w:szCs w:val="28"/>
        </w:rPr>
        <w:t xml:space="preserve"> personas responsables.</w:t>
      </w:r>
    </w:p>
    <w:p w:rsidR="00F330FF" w:rsidRPr="00F47E4E" w:rsidRDefault="00F330FF" w:rsidP="00F330FF">
      <w:pPr>
        <w:ind w:left="705"/>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 xml:space="preserve">En total, en el 2013, se explicó el funcionamiento del Servicio Jurídico a unas </w:t>
      </w:r>
      <w:r w:rsidRPr="00F47E4E">
        <w:rPr>
          <w:rFonts w:asciiTheme="minorHAnsi" w:hAnsiTheme="minorHAnsi" w:cstheme="minorHAnsi"/>
          <w:b/>
          <w:sz w:val="28"/>
          <w:szCs w:val="28"/>
        </w:rPr>
        <w:t>140 personas</w:t>
      </w:r>
      <w:r w:rsidRPr="00F47E4E">
        <w:rPr>
          <w:rFonts w:asciiTheme="minorHAnsi" w:hAnsiTheme="minorHAnsi" w:cstheme="minorHAnsi"/>
          <w:sz w:val="28"/>
          <w:szCs w:val="28"/>
        </w:rPr>
        <w:t>.</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 xml:space="preserve">1.-.- </w:t>
      </w:r>
      <w:r w:rsidRPr="00F47E4E">
        <w:rPr>
          <w:rFonts w:asciiTheme="minorHAnsi" w:hAnsiTheme="minorHAnsi" w:cstheme="minorHAnsi"/>
          <w:b/>
          <w:sz w:val="28"/>
          <w:szCs w:val="28"/>
        </w:rPr>
        <w:t>Exposiciones del Servicio (año 2014)</w:t>
      </w:r>
      <w:r w:rsidRPr="00F47E4E">
        <w:rPr>
          <w:rFonts w:asciiTheme="minorHAnsi" w:hAnsiTheme="minorHAnsi" w:cstheme="minorHAnsi"/>
          <w:sz w:val="28"/>
          <w:szCs w:val="28"/>
        </w:rPr>
        <w:t xml:space="preserve">: </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lang w:val="es-ES"/>
        </w:rPr>
      </w:pPr>
      <w:r w:rsidRPr="00F47E4E">
        <w:rPr>
          <w:rFonts w:asciiTheme="minorHAnsi" w:hAnsiTheme="minorHAnsi" w:cstheme="minorHAnsi"/>
          <w:sz w:val="28"/>
          <w:szCs w:val="28"/>
          <w:lang w:val="es-ES"/>
        </w:rPr>
        <w:t>A.-</w:t>
      </w:r>
      <w:r w:rsidRPr="00F47E4E">
        <w:rPr>
          <w:rFonts w:asciiTheme="minorHAnsi" w:hAnsiTheme="minorHAnsi" w:cstheme="minorHAnsi"/>
          <w:b/>
          <w:sz w:val="28"/>
          <w:szCs w:val="28"/>
          <w:lang w:val="es-ES"/>
        </w:rPr>
        <w:t xml:space="preserve"> Lo/as técnico/as de inmigración </w:t>
      </w:r>
      <w:r w:rsidRPr="00F47E4E">
        <w:rPr>
          <w:rFonts w:asciiTheme="minorHAnsi" w:hAnsiTheme="minorHAnsi" w:cstheme="minorHAnsi"/>
          <w:sz w:val="28"/>
          <w:szCs w:val="28"/>
          <w:lang w:val="es-ES"/>
        </w:rPr>
        <w:t>(10/04/2014)</w:t>
      </w:r>
      <w:r w:rsidRPr="00F47E4E">
        <w:rPr>
          <w:rFonts w:asciiTheme="minorHAnsi" w:hAnsiTheme="minorHAnsi" w:cstheme="minorHAnsi"/>
          <w:b/>
          <w:sz w:val="28"/>
          <w:szCs w:val="28"/>
          <w:lang w:val="es-ES"/>
        </w:rPr>
        <w:t xml:space="preserve"> 16</w:t>
      </w:r>
      <w:r w:rsidRPr="00F47E4E">
        <w:rPr>
          <w:rFonts w:asciiTheme="minorHAnsi" w:hAnsiTheme="minorHAnsi" w:cstheme="minorHAnsi"/>
          <w:sz w:val="28"/>
          <w:szCs w:val="28"/>
          <w:lang w:val="es-ES"/>
        </w:rPr>
        <w:t xml:space="preserve"> técnico/as de inmigración.</w:t>
      </w:r>
    </w:p>
    <w:p w:rsidR="00F330FF" w:rsidRPr="00F47E4E" w:rsidRDefault="00F330FF" w:rsidP="00F330FF">
      <w:pPr>
        <w:jc w:val="both"/>
        <w:rPr>
          <w:rFonts w:asciiTheme="minorHAnsi" w:hAnsiTheme="minorHAnsi" w:cstheme="minorHAnsi"/>
          <w:sz w:val="28"/>
          <w:szCs w:val="28"/>
          <w:lang w:val="es-ES"/>
        </w:rPr>
      </w:pPr>
    </w:p>
    <w:p w:rsidR="00F330FF" w:rsidRPr="00F47E4E" w:rsidRDefault="00F330FF" w:rsidP="00F330FF">
      <w:pPr>
        <w:jc w:val="both"/>
        <w:rPr>
          <w:rFonts w:asciiTheme="minorHAnsi" w:hAnsiTheme="minorHAnsi" w:cstheme="minorHAnsi"/>
          <w:sz w:val="28"/>
          <w:szCs w:val="28"/>
          <w:lang w:val="es-ES"/>
        </w:rPr>
      </w:pPr>
      <w:r w:rsidRPr="00F47E4E">
        <w:rPr>
          <w:rFonts w:cstheme="minorHAnsi"/>
          <w:sz w:val="28"/>
          <w:szCs w:val="28"/>
          <w:lang w:val="es-ES"/>
        </w:rPr>
        <w:t>B.-</w:t>
      </w:r>
      <w:r w:rsidRPr="00F47E4E">
        <w:rPr>
          <w:rFonts w:asciiTheme="minorHAnsi" w:hAnsiTheme="minorHAnsi" w:cstheme="minorHAnsi"/>
          <w:sz w:val="28"/>
          <w:szCs w:val="28"/>
          <w:lang w:val="es-ES"/>
        </w:rPr>
        <w:t xml:space="preserve"> </w:t>
      </w:r>
      <w:r w:rsidRPr="00F47E4E">
        <w:rPr>
          <w:rFonts w:cstheme="minorHAnsi"/>
          <w:b/>
          <w:sz w:val="28"/>
          <w:szCs w:val="28"/>
        </w:rPr>
        <w:t xml:space="preserve">Subdelegación de Araba </w:t>
      </w:r>
      <w:r w:rsidRPr="00F47E4E">
        <w:rPr>
          <w:rFonts w:cstheme="minorHAnsi"/>
          <w:sz w:val="28"/>
          <w:szCs w:val="28"/>
        </w:rPr>
        <w:t>(18/02/2014)</w:t>
      </w:r>
      <w:r w:rsidRPr="00F47E4E">
        <w:rPr>
          <w:rFonts w:cstheme="minorHAnsi"/>
          <w:b/>
          <w:sz w:val="28"/>
          <w:szCs w:val="28"/>
        </w:rPr>
        <w:t xml:space="preserve"> 4</w:t>
      </w:r>
      <w:r w:rsidRPr="00F47E4E">
        <w:rPr>
          <w:rFonts w:cstheme="minorHAnsi"/>
          <w:sz w:val="28"/>
          <w:szCs w:val="28"/>
        </w:rPr>
        <w:t xml:space="preserve"> responsables y la Jefa de extranjería.</w:t>
      </w:r>
    </w:p>
    <w:p w:rsidR="00F330FF" w:rsidRPr="00F47E4E" w:rsidRDefault="00F330FF" w:rsidP="00F330FF">
      <w:pPr>
        <w:jc w:val="both"/>
        <w:rPr>
          <w:rFonts w:cstheme="minorHAnsi"/>
          <w:b/>
          <w:sz w:val="28"/>
          <w:szCs w:val="28"/>
          <w:lang w:val="es-ES"/>
        </w:rPr>
      </w:pPr>
    </w:p>
    <w:p w:rsidR="00F330FF" w:rsidRPr="00F47E4E" w:rsidRDefault="00F330FF" w:rsidP="00F330FF">
      <w:pPr>
        <w:jc w:val="both"/>
        <w:rPr>
          <w:rFonts w:cstheme="minorHAnsi"/>
          <w:sz w:val="28"/>
          <w:szCs w:val="28"/>
        </w:rPr>
      </w:pPr>
      <w:r w:rsidRPr="00F47E4E">
        <w:rPr>
          <w:rFonts w:cstheme="minorHAnsi"/>
          <w:sz w:val="28"/>
          <w:szCs w:val="28"/>
          <w:lang w:val="es-ES"/>
        </w:rPr>
        <w:t>C.-</w:t>
      </w:r>
      <w:r w:rsidRPr="00F47E4E">
        <w:rPr>
          <w:rFonts w:cstheme="minorHAnsi"/>
          <w:b/>
          <w:sz w:val="28"/>
          <w:szCs w:val="28"/>
          <w:lang w:val="es-ES"/>
        </w:rPr>
        <w:t xml:space="preserve"> </w:t>
      </w:r>
      <w:r w:rsidRPr="00F47E4E">
        <w:rPr>
          <w:rFonts w:cstheme="minorHAnsi"/>
          <w:b/>
          <w:sz w:val="28"/>
          <w:szCs w:val="28"/>
        </w:rPr>
        <w:t xml:space="preserve">Subdelegación de </w:t>
      </w:r>
      <w:proofErr w:type="spellStart"/>
      <w:r w:rsidRPr="00A665D0">
        <w:rPr>
          <w:rFonts w:cstheme="minorHAnsi"/>
          <w:b/>
          <w:sz w:val="28"/>
          <w:szCs w:val="28"/>
        </w:rPr>
        <w:t>Bizkaia</w:t>
      </w:r>
      <w:proofErr w:type="spellEnd"/>
      <w:r w:rsidRPr="00F47E4E">
        <w:rPr>
          <w:rFonts w:cstheme="minorHAnsi"/>
          <w:sz w:val="28"/>
          <w:szCs w:val="28"/>
        </w:rPr>
        <w:t xml:space="preserve"> (05/03/2014)</w:t>
      </w:r>
      <w:r w:rsidRPr="00F47E4E">
        <w:rPr>
          <w:rFonts w:cstheme="minorHAnsi"/>
          <w:b/>
          <w:sz w:val="28"/>
          <w:szCs w:val="28"/>
        </w:rPr>
        <w:t xml:space="preserve"> 1 </w:t>
      </w:r>
      <w:r w:rsidRPr="00F47E4E">
        <w:rPr>
          <w:rFonts w:cstheme="minorHAnsi"/>
          <w:sz w:val="28"/>
          <w:szCs w:val="28"/>
        </w:rPr>
        <w:t>la Jefa de extranjería.</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sidRPr="00F47E4E">
        <w:rPr>
          <w:rFonts w:cstheme="minorHAnsi"/>
          <w:sz w:val="28"/>
          <w:szCs w:val="28"/>
        </w:rPr>
        <w:t xml:space="preserve">D.- </w:t>
      </w:r>
      <w:r w:rsidRPr="00F47E4E">
        <w:rPr>
          <w:rFonts w:cstheme="minorHAnsi"/>
          <w:b/>
          <w:sz w:val="28"/>
          <w:szCs w:val="28"/>
        </w:rPr>
        <w:t>Explicación al ámbito del Ayuntamiento de Donostia y asociaciones (</w:t>
      </w:r>
      <w:proofErr w:type="spellStart"/>
      <w:r w:rsidRPr="00F47E4E">
        <w:rPr>
          <w:rFonts w:cstheme="minorHAnsi"/>
          <w:b/>
          <w:sz w:val="28"/>
          <w:szCs w:val="28"/>
        </w:rPr>
        <w:t>Sos</w:t>
      </w:r>
      <w:proofErr w:type="spellEnd"/>
      <w:r w:rsidRPr="00F47E4E">
        <w:rPr>
          <w:rFonts w:cstheme="minorHAnsi"/>
          <w:b/>
          <w:sz w:val="28"/>
          <w:szCs w:val="28"/>
        </w:rPr>
        <w:t>, Cáritas y Cruz Roja-)  y Diputación</w:t>
      </w:r>
      <w:r w:rsidRPr="00F47E4E">
        <w:rPr>
          <w:rFonts w:cstheme="minorHAnsi"/>
          <w:sz w:val="28"/>
          <w:szCs w:val="28"/>
        </w:rPr>
        <w:tab/>
        <w:t>(09/04/2014)</w:t>
      </w:r>
      <w:r w:rsidRPr="00F47E4E">
        <w:rPr>
          <w:rFonts w:cstheme="minorHAnsi"/>
          <w:b/>
          <w:sz w:val="28"/>
          <w:szCs w:val="28"/>
        </w:rPr>
        <w:t xml:space="preserve"> 7</w:t>
      </w:r>
      <w:r w:rsidRPr="00F47E4E">
        <w:rPr>
          <w:rFonts w:cstheme="minorHAnsi"/>
          <w:sz w:val="28"/>
          <w:szCs w:val="28"/>
        </w:rPr>
        <w:t xml:space="preserve"> personas.</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sidRPr="00F47E4E">
        <w:rPr>
          <w:rFonts w:cstheme="minorHAnsi"/>
          <w:sz w:val="28"/>
          <w:szCs w:val="28"/>
        </w:rPr>
        <w:t xml:space="preserve">E.- </w:t>
      </w:r>
      <w:r w:rsidRPr="00F47E4E">
        <w:rPr>
          <w:rFonts w:cstheme="minorHAnsi"/>
          <w:b/>
          <w:sz w:val="28"/>
          <w:szCs w:val="28"/>
        </w:rPr>
        <w:t xml:space="preserve">Explicación al ámbito del Uribe </w:t>
      </w:r>
      <w:proofErr w:type="spellStart"/>
      <w:r w:rsidRPr="00F47E4E">
        <w:rPr>
          <w:rFonts w:cstheme="minorHAnsi"/>
          <w:b/>
          <w:sz w:val="28"/>
          <w:szCs w:val="28"/>
        </w:rPr>
        <w:t>Kosta</w:t>
      </w:r>
      <w:proofErr w:type="spellEnd"/>
      <w:r w:rsidRPr="00F47E4E">
        <w:rPr>
          <w:rFonts w:cstheme="minorHAnsi"/>
          <w:b/>
          <w:sz w:val="28"/>
          <w:szCs w:val="28"/>
        </w:rPr>
        <w:t xml:space="preserve"> </w:t>
      </w:r>
      <w:r w:rsidRPr="00F47E4E">
        <w:rPr>
          <w:rFonts w:cstheme="minorHAnsi"/>
          <w:sz w:val="28"/>
          <w:szCs w:val="28"/>
        </w:rPr>
        <w:t>(22/05/2014)</w:t>
      </w:r>
      <w:r w:rsidRPr="00F47E4E">
        <w:rPr>
          <w:rFonts w:cstheme="minorHAnsi"/>
          <w:b/>
          <w:sz w:val="28"/>
          <w:szCs w:val="28"/>
        </w:rPr>
        <w:t xml:space="preserve"> 25 </w:t>
      </w:r>
      <w:r w:rsidRPr="00F47E4E">
        <w:rPr>
          <w:rFonts w:cstheme="minorHAnsi"/>
          <w:sz w:val="28"/>
          <w:szCs w:val="28"/>
        </w:rPr>
        <w:t>trabajadoras sociales.</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sidRPr="00F47E4E">
        <w:rPr>
          <w:rFonts w:cstheme="minorHAnsi"/>
          <w:sz w:val="28"/>
          <w:szCs w:val="28"/>
        </w:rPr>
        <w:t xml:space="preserve">F.-  Encuentro con </w:t>
      </w:r>
      <w:proofErr w:type="spellStart"/>
      <w:r w:rsidRPr="00F47E4E">
        <w:rPr>
          <w:rFonts w:cstheme="minorHAnsi"/>
          <w:b/>
          <w:sz w:val="28"/>
          <w:szCs w:val="28"/>
        </w:rPr>
        <w:t>Harresiak</w:t>
      </w:r>
      <w:proofErr w:type="spellEnd"/>
      <w:r w:rsidRPr="00F47E4E">
        <w:rPr>
          <w:rFonts w:cstheme="minorHAnsi"/>
          <w:b/>
          <w:sz w:val="28"/>
          <w:szCs w:val="28"/>
        </w:rPr>
        <w:t xml:space="preserve"> </w:t>
      </w:r>
      <w:proofErr w:type="spellStart"/>
      <w:r w:rsidRPr="00F47E4E">
        <w:rPr>
          <w:rFonts w:cstheme="minorHAnsi"/>
          <w:b/>
          <w:sz w:val="28"/>
          <w:szCs w:val="28"/>
        </w:rPr>
        <w:t>Apurtuz</w:t>
      </w:r>
      <w:proofErr w:type="spellEnd"/>
      <w:r w:rsidRPr="00F47E4E">
        <w:rPr>
          <w:rFonts w:cstheme="minorHAnsi"/>
          <w:sz w:val="28"/>
          <w:szCs w:val="28"/>
        </w:rPr>
        <w:t xml:space="preserve"> (29/10/2014) para exponer las líneas de trabajo para del 2014-2015.</w:t>
      </w:r>
    </w:p>
    <w:p w:rsidR="00F330FF" w:rsidRPr="00F47E4E" w:rsidRDefault="00F330FF" w:rsidP="00F330FF">
      <w:pPr>
        <w:jc w:val="both"/>
        <w:rPr>
          <w:rFonts w:cstheme="minorHAnsi"/>
          <w:sz w:val="28"/>
          <w:szCs w:val="28"/>
        </w:rPr>
      </w:pPr>
    </w:p>
    <w:p w:rsidR="00F330FF" w:rsidRPr="00F47E4E" w:rsidRDefault="000D7A83" w:rsidP="00F330FF">
      <w:pPr>
        <w:jc w:val="both"/>
        <w:rPr>
          <w:rFonts w:cstheme="minorHAnsi"/>
          <w:sz w:val="28"/>
          <w:szCs w:val="28"/>
        </w:rPr>
      </w:pPr>
      <w:r w:rsidRPr="00F47E4E">
        <w:rPr>
          <w:rFonts w:cstheme="minorHAnsi"/>
          <w:sz w:val="28"/>
          <w:szCs w:val="28"/>
        </w:rPr>
        <w:t>G</w:t>
      </w:r>
      <w:r w:rsidR="00F330FF" w:rsidRPr="00F47E4E">
        <w:rPr>
          <w:rFonts w:cstheme="minorHAnsi"/>
          <w:sz w:val="28"/>
          <w:szCs w:val="28"/>
        </w:rPr>
        <w:t xml:space="preserve">.-  Explicación del Servicio a </w:t>
      </w:r>
      <w:r w:rsidR="00F330FF" w:rsidRPr="00F47E4E">
        <w:rPr>
          <w:rFonts w:cstheme="minorHAnsi"/>
          <w:b/>
          <w:sz w:val="28"/>
          <w:szCs w:val="28"/>
        </w:rPr>
        <w:t>la Federación Gentes del Mundo</w:t>
      </w:r>
      <w:r w:rsidR="00F330FF" w:rsidRPr="00F47E4E">
        <w:rPr>
          <w:rFonts w:cstheme="minorHAnsi"/>
          <w:sz w:val="28"/>
          <w:szCs w:val="28"/>
        </w:rPr>
        <w:t xml:space="preserve"> (01/12/2014) a </w:t>
      </w:r>
      <w:r w:rsidR="00F330FF" w:rsidRPr="00F81AB0">
        <w:rPr>
          <w:rFonts w:cstheme="minorHAnsi"/>
          <w:b/>
          <w:sz w:val="28"/>
          <w:szCs w:val="28"/>
        </w:rPr>
        <w:t>16</w:t>
      </w:r>
      <w:r w:rsidR="00F330FF" w:rsidRPr="00F47E4E">
        <w:rPr>
          <w:rFonts w:cstheme="minorHAnsi"/>
          <w:sz w:val="28"/>
          <w:szCs w:val="28"/>
        </w:rPr>
        <w:t xml:space="preserve"> miembros</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r w:rsidRPr="00F47E4E">
        <w:rPr>
          <w:rFonts w:cstheme="minorHAnsi"/>
          <w:sz w:val="28"/>
          <w:szCs w:val="28"/>
        </w:rPr>
        <w:t xml:space="preserve"> </w:t>
      </w:r>
    </w:p>
    <w:p w:rsidR="00F330FF" w:rsidRPr="00F47E4E" w:rsidRDefault="00F330FF" w:rsidP="00F330FF">
      <w:pPr>
        <w:jc w:val="both"/>
        <w:rPr>
          <w:rFonts w:cstheme="minorHAnsi"/>
          <w:sz w:val="28"/>
          <w:szCs w:val="28"/>
        </w:rPr>
      </w:pPr>
      <w:r w:rsidRPr="00F47E4E">
        <w:rPr>
          <w:rFonts w:cstheme="minorHAnsi"/>
          <w:sz w:val="28"/>
          <w:szCs w:val="28"/>
        </w:rPr>
        <w:t>Quedaría pendiente el encuentro con</w:t>
      </w:r>
      <w:r w:rsidRPr="00A665D0">
        <w:rPr>
          <w:rFonts w:cstheme="minorHAnsi"/>
          <w:b/>
          <w:sz w:val="28"/>
          <w:szCs w:val="28"/>
        </w:rPr>
        <w:t xml:space="preserve"> la</w:t>
      </w:r>
      <w:r w:rsidRPr="00F47E4E">
        <w:rPr>
          <w:rFonts w:cstheme="minorHAnsi"/>
          <w:sz w:val="28"/>
          <w:szCs w:val="28"/>
        </w:rPr>
        <w:t xml:space="preserve"> </w:t>
      </w:r>
      <w:r w:rsidRPr="00A665D0">
        <w:rPr>
          <w:rFonts w:cstheme="minorHAnsi"/>
          <w:b/>
          <w:sz w:val="28"/>
          <w:szCs w:val="28"/>
        </w:rPr>
        <w:t>Subdelegación de Gipuzkoa</w:t>
      </w:r>
      <w:r w:rsidR="00A665D0" w:rsidRPr="00A665D0">
        <w:rPr>
          <w:rFonts w:cstheme="minorHAnsi"/>
          <w:b/>
          <w:sz w:val="28"/>
          <w:szCs w:val="28"/>
        </w:rPr>
        <w:t>.</w:t>
      </w:r>
    </w:p>
    <w:p w:rsidR="00F330FF" w:rsidRPr="00F47E4E" w:rsidRDefault="00F330FF" w:rsidP="00F330FF">
      <w:pPr>
        <w:jc w:val="both"/>
        <w:rPr>
          <w:rFonts w:cstheme="minorHAnsi"/>
          <w:sz w:val="28"/>
          <w:szCs w:val="28"/>
        </w:rPr>
      </w:pP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 xml:space="preserve">En total, en el 2014,  se explicó el funcionamiento del Servicio Jurídico a unas </w:t>
      </w:r>
      <w:r w:rsidRPr="00F47E4E">
        <w:rPr>
          <w:rFonts w:asciiTheme="minorHAnsi" w:hAnsiTheme="minorHAnsi" w:cstheme="minorHAnsi"/>
          <w:b/>
          <w:sz w:val="28"/>
          <w:szCs w:val="28"/>
        </w:rPr>
        <w:t>69 personas</w:t>
      </w:r>
      <w:r w:rsidRPr="00F47E4E">
        <w:rPr>
          <w:rFonts w:asciiTheme="minorHAnsi" w:hAnsiTheme="minorHAnsi" w:cstheme="minorHAnsi"/>
          <w:sz w:val="28"/>
          <w:szCs w:val="28"/>
        </w:rPr>
        <w:t>.</w:t>
      </w:r>
    </w:p>
    <w:p w:rsidR="00F330FF" w:rsidRPr="00F47E4E" w:rsidRDefault="00F330FF" w:rsidP="00F330FF">
      <w:pPr>
        <w:jc w:val="both"/>
        <w:rPr>
          <w:rFonts w:cstheme="minorHAnsi"/>
          <w:sz w:val="28"/>
          <w:szCs w:val="28"/>
        </w:rPr>
      </w:pPr>
    </w:p>
    <w:p w:rsidR="00F330FF" w:rsidRPr="00F47E4E" w:rsidRDefault="00F330FF" w:rsidP="00F330FF">
      <w:pPr>
        <w:jc w:val="both"/>
        <w:rPr>
          <w:rFonts w:cstheme="minorHAnsi"/>
          <w:sz w:val="28"/>
          <w:szCs w:val="28"/>
        </w:rPr>
      </w:pPr>
    </w:p>
    <w:p w:rsidR="00F330FF" w:rsidRPr="00F47E4E" w:rsidRDefault="00F330FF" w:rsidP="00F330FF">
      <w:pPr>
        <w:jc w:val="both"/>
        <w:rPr>
          <w:rFonts w:asciiTheme="minorHAnsi" w:hAnsiTheme="minorHAnsi" w:cstheme="minorHAnsi"/>
          <w:sz w:val="28"/>
          <w:szCs w:val="28"/>
          <w:lang w:val="es-ES"/>
        </w:rPr>
      </w:pPr>
      <w:r w:rsidRPr="00F47E4E">
        <w:rPr>
          <w:rFonts w:cstheme="minorHAnsi"/>
          <w:b/>
          <w:sz w:val="28"/>
          <w:szCs w:val="28"/>
        </w:rPr>
        <w:t>2.-</w:t>
      </w:r>
      <w:r w:rsidRPr="00F47E4E">
        <w:rPr>
          <w:rFonts w:cstheme="minorHAnsi"/>
          <w:sz w:val="28"/>
          <w:szCs w:val="28"/>
        </w:rPr>
        <w:t xml:space="preserve"> </w:t>
      </w:r>
      <w:r w:rsidRPr="00F47E4E">
        <w:rPr>
          <w:rFonts w:asciiTheme="minorHAnsi" w:hAnsiTheme="minorHAnsi" w:cstheme="minorHAnsi"/>
          <w:b/>
          <w:sz w:val="28"/>
          <w:szCs w:val="28"/>
          <w:lang w:val="es-ES"/>
        </w:rPr>
        <w:t xml:space="preserve">Difusión vía tríptico (Vía e-mail). </w:t>
      </w:r>
      <w:r w:rsidRPr="00F47E4E">
        <w:rPr>
          <w:rFonts w:asciiTheme="minorHAnsi" w:hAnsiTheme="minorHAnsi" w:cstheme="minorHAnsi"/>
          <w:sz w:val="28"/>
          <w:szCs w:val="28"/>
          <w:lang w:val="es-ES"/>
        </w:rPr>
        <w:t xml:space="preserve">Se inicia  a finales de marzo y principios de abril. A principios del año 2015, se publicaran 2.000 trípticos en 4 idiomas y en </w:t>
      </w:r>
      <w:proofErr w:type="spellStart"/>
      <w:r w:rsidRPr="00F47E4E">
        <w:rPr>
          <w:rFonts w:asciiTheme="minorHAnsi" w:hAnsiTheme="minorHAnsi" w:cstheme="minorHAnsi"/>
          <w:sz w:val="28"/>
          <w:szCs w:val="28"/>
          <w:lang w:val="es-ES"/>
        </w:rPr>
        <w:t>pdf</w:t>
      </w:r>
      <w:proofErr w:type="spellEnd"/>
      <w:r w:rsidRPr="00F47E4E">
        <w:rPr>
          <w:rFonts w:asciiTheme="minorHAnsi" w:hAnsiTheme="minorHAnsi" w:cstheme="minorHAnsi"/>
          <w:sz w:val="28"/>
          <w:szCs w:val="28"/>
          <w:lang w:val="es-ES"/>
        </w:rPr>
        <w:t xml:space="preserve"> en unos 8 idiomas.</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b/>
          <w:sz w:val="28"/>
          <w:szCs w:val="28"/>
        </w:rPr>
        <w:t>3.-</w:t>
      </w:r>
      <w:r w:rsidRPr="00F47E4E">
        <w:rPr>
          <w:rFonts w:asciiTheme="minorHAnsi" w:hAnsiTheme="minorHAnsi" w:cstheme="minorHAnsi"/>
          <w:sz w:val="28"/>
          <w:szCs w:val="28"/>
        </w:rPr>
        <w:t xml:space="preserve"> Al objeto de difundir el funcionamiento del Servicio Jurídico, durante 6 meses (marzo-agosto) se elabora y gestiono un  </w:t>
      </w:r>
      <w:r w:rsidRPr="00F47E4E">
        <w:rPr>
          <w:rFonts w:asciiTheme="minorHAnsi" w:hAnsiTheme="minorHAnsi" w:cstheme="minorHAnsi"/>
          <w:b/>
          <w:sz w:val="28"/>
          <w:szCs w:val="28"/>
        </w:rPr>
        <w:t>video explicativo</w:t>
      </w:r>
      <w:r w:rsidRPr="00F47E4E">
        <w:rPr>
          <w:rFonts w:asciiTheme="minorHAnsi" w:hAnsiTheme="minorHAnsi" w:cstheme="minorHAnsi"/>
          <w:sz w:val="28"/>
          <w:szCs w:val="28"/>
        </w:rPr>
        <w:t xml:space="preserve"> del Servicio. Queda pendiente el estudio de su posible difusión.</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ab/>
      </w:r>
      <w:r w:rsidRPr="00F47E4E">
        <w:rPr>
          <w:rFonts w:asciiTheme="minorHAnsi" w:hAnsiTheme="minorHAnsi" w:cstheme="minorHAnsi"/>
          <w:sz w:val="28"/>
          <w:szCs w:val="28"/>
        </w:rPr>
        <w:tab/>
      </w:r>
    </w:p>
    <w:p w:rsidR="00F330FF" w:rsidRPr="00F47E4E" w:rsidRDefault="000D7A83" w:rsidP="00F330FF">
      <w:pPr>
        <w:jc w:val="both"/>
        <w:rPr>
          <w:rFonts w:asciiTheme="minorHAnsi" w:hAnsiTheme="minorHAnsi" w:cstheme="minorHAnsi"/>
          <w:sz w:val="28"/>
          <w:szCs w:val="28"/>
        </w:rPr>
      </w:pPr>
      <w:r w:rsidRPr="00F47E4E">
        <w:rPr>
          <w:rFonts w:asciiTheme="minorHAnsi" w:hAnsiTheme="minorHAnsi" w:cstheme="minorHAnsi"/>
          <w:b/>
          <w:sz w:val="28"/>
          <w:szCs w:val="28"/>
        </w:rPr>
        <w:t>4.-</w:t>
      </w:r>
      <w:r w:rsidR="00F330FF" w:rsidRPr="00F47E4E">
        <w:rPr>
          <w:rFonts w:asciiTheme="minorHAnsi" w:hAnsiTheme="minorHAnsi" w:cstheme="minorHAnsi"/>
          <w:sz w:val="28"/>
          <w:szCs w:val="28"/>
        </w:rPr>
        <w:t xml:space="preserve"> </w:t>
      </w:r>
      <w:r w:rsidR="00F330FF" w:rsidRPr="00F47E4E">
        <w:rPr>
          <w:rFonts w:asciiTheme="minorHAnsi" w:hAnsiTheme="minorHAnsi" w:cstheme="minorHAnsi"/>
          <w:b/>
          <w:sz w:val="28"/>
          <w:szCs w:val="28"/>
        </w:rPr>
        <w:t>Medios de comunicación</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 xml:space="preserve">Al objeto de explicar el  funcionamiento del Servicio Jurídico y la forma de acceder a él, el 04/11/2014 un miembro de </w:t>
      </w:r>
      <w:proofErr w:type="spellStart"/>
      <w:r w:rsidRPr="00F47E4E">
        <w:rPr>
          <w:rFonts w:asciiTheme="minorHAnsi" w:hAnsiTheme="minorHAnsi" w:cstheme="minorHAnsi"/>
          <w:sz w:val="28"/>
          <w:szCs w:val="28"/>
        </w:rPr>
        <w:t>Aholku-Sarea</w:t>
      </w:r>
      <w:proofErr w:type="spellEnd"/>
      <w:r w:rsidRPr="00F47E4E">
        <w:rPr>
          <w:rFonts w:asciiTheme="minorHAnsi" w:hAnsiTheme="minorHAnsi" w:cstheme="minorHAnsi"/>
          <w:sz w:val="28"/>
          <w:szCs w:val="28"/>
        </w:rPr>
        <w:t xml:space="preserve"> –Miguel Angel Viñas/Cear- fue entrevistado en </w:t>
      </w:r>
      <w:r w:rsidRPr="00A665D0">
        <w:rPr>
          <w:rFonts w:asciiTheme="minorHAnsi" w:hAnsiTheme="minorHAnsi" w:cstheme="minorHAnsi"/>
          <w:b/>
          <w:sz w:val="28"/>
          <w:szCs w:val="28"/>
        </w:rPr>
        <w:t xml:space="preserve">Herri </w:t>
      </w:r>
      <w:proofErr w:type="spellStart"/>
      <w:r w:rsidRPr="00A665D0">
        <w:rPr>
          <w:rFonts w:asciiTheme="minorHAnsi" w:hAnsiTheme="minorHAnsi" w:cstheme="minorHAnsi"/>
          <w:b/>
          <w:sz w:val="28"/>
          <w:szCs w:val="28"/>
        </w:rPr>
        <w:t>irratia</w:t>
      </w:r>
      <w:proofErr w:type="spellEnd"/>
      <w:r w:rsidRPr="00A665D0">
        <w:rPr>
          <w:rFonts w:asciiTheme="minorHAnsi" w:hAnsiTheme="minorHAnsi" w:cstheme="minorHAnsi"/>
          <w:b/>
          <w:sz w:val="28"/>
          <w:szCs w:val="28"/>
        </w:rPr>
        <w:t xml:space="preserve"> (20  minutos).</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Se está estudiando repetir el formato en otros medios de comunicación.</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 xml:space="preserve">5.- </w:t>
      </w:r>
      <w:r w:rsidRPr="00F47E4E">
        <w:rPr>
          <w:rFonts w:asciiTheme="minorHAnsi" w:hAnsiTheme="minorHAnsi" w:cstheme="minorHAnsi"/>
          <w:b/>
          <w:sz w:val="28"/>
          <w:szCs w:val="28"/>
        </w:rPr>
        <w:t>Relación con las Subdelegaciones</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cstheme="minorHAnsi"/>
          <w:sz w:val="28"/>
          <w:szCs w:val="28"/>
        </w:rPr>
      </w:pPr>
      <w:r w:rsidRPr="00F47E4E">
        <w:rPr>
          <w:rFonts w:asciiTheme="minorHAnsi" w:hAnsiTheme="minorHAnsi" w:cstheme="minorHAnsi"/>
          <w:sz w:val="28"/>
          <w:szCs w:val="28"/>
        </w:rPr>
        <w:t xml:space="preserve">Si bien se han abierto y se han mantenido los canales de comunicación entre las personas que actúan en representación de </w:t>
      </w:r>
      <w:proofErr w:type="spellStart"/>
      <w:r w:rsidRPr="00F47E4E">
        <w:rPr>
          <w:rFonts w:asciiTheme="minorHAnsi" w:hAnsiTheme="minorHAnsi" w:cstheme="minorHAnsi"/>
          <w:sz w:val="28"/>
          <w:szCs w:val="28"/>
        </w:rPr>
        <w:t>Aholku-Sarea</w:t>
      </w:r>
      <w:proofErr w:type="spellEnd"/>
      <w:r w:rsidRPr="00F47E4E">
        <w:rPr>
          <w:rFonts w:asciiTheme="minorHAnsi" w:hAnsiTheme="minorHAnsi" w:cstheme="minorHAnsi"/>
          <w:sz w:val="28"/>
          <w:szCs w:val="28"/>
        </w:rPr>
        <w:t xml:space="preserve"> y las </w:t>
      </w:r>
      <w:r w:rsidRPr="00F47E4E">
        <w:rPr>
          <w:rFonts w:asciiTheme="minorHAnsi" w:hAnsiTheme="minorHAnsi" w:cstheme="minorHAnsi"/>
          <w:sz w:val="28"/>
          <w:szCs w:val="28"/>
        </w:rPr>
        <w:lastRenderedPageBreak/>
        <w:t xml:space="preserve">tres Subdelegaciones (fundamentalmente con  la Subdelegación de </w:t>
      </w:r>
      <w:proofErr w:type="spellStart"/>
      <w:r w:rsidRPr="00F47E4E">
        <w:rPr>
          <w:rFonts w:asciiTheme="minorHAnsi" w:hAnsiTheme="minorHAnsi" w:cstheme="minorHAnsi"/>
          <w:sz w:val="28"/>
          <w:szCs w:val="28"/>
        </w:rPr>
        <w:t>Bizkaia</w:t>
      </w:r>
      <w:proofErr w:type="spellEnd"/>
      <w:r w:rsidRPr="00F47E4E">
        <w:rPr>
          <w:rFonts w:asciiTheme="minorHAnsi" w:hAnsiTheme="minorHAnsi" w:cstheme="minorHAnsi"/>
          <w:sz w:val="28"/>
          <w:szCs w:val="28"/>
        </w:rPr>
        <w:t xml:space="preserve"> y Araba), q</w:t>
      </w:r>
      <w:r w:rsidRPr="00F47E4E">
        <w:rPr>
          <w:rFonts w:cstheme="minorHAnsi"/>
          <w:sz w:val="28"/>
          <w:szCs w:val="28"/>
        </w:rPr>
        <w:t>ueda pendiente una reflexión de mayor calado en este ámbito.</w:t>
      </w:r>
    </w:p>
    <w:p w:rsidR="00F330FF" w:rsidRPr="00F47E4E" w:rsidRDefault="00F330FF" w:rsidP="00F330FF">
      <w:pPr>
        <w:jc w:val="both"/>
        <w:rPr>
          <w:rFonts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En este sentido, se plantea abrir un canal de comunicación permanente –dos reuniones anuales- con las Subdelegaciones y utilizar las mismas, entre otros fines, como mecanismos de información y formación.</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Por último, no podemos obviar que muchas de las entid</w:t>
      </w:r>
      <w:r w:rsidR="005D515A" w:rsidRPr="00F47E4E">
        <w:rPr>
          <w:rFonts w:asciiTheme="minorHAnsi" w:hAnsiTheme="minorHAnsi" w:cstheme="minorHAnsi"/>
          <w:sz w:val="28"/>
          <w:szCs w:val="28"/>
        </w:rPr>
        <w:t xml:space="preserve">ades que forman parte de </w:t>
      </w:r>
      <w:proofErr w:type="spellStart"/>
      <w:r w:rsidR="005D515A" w:rsidRPr="00F47E4E">
        <w:rPr>
          <w:rFonts w:asciiTheme="minorHAnsi" w:hAnsiTheme="minorHAnsi" w:cstheme="minorHAnsi"/>
          <w:sz w:val="28"/>
          <w:szCs w:val="28"/>
        </w:rPr>
        <w:t>Aholku-</w:t>
      </w:r>
      <w:r w:rsidRPr="00F47E4E">
        <w:rPr>
          <w:rFonts w:asciiTheme="minorHAnsi" w:hAnsiTheme="minorHAnsi" w:cstheme="minorHAnsi"/>
          <w:sz w:val="28"/>
          <w:szCs w:val="28"/>
        </w:rPr>
        <w:t>Sarea</w:t>
      </w:r>
      <w:proofErr w:type="spellEnd"/>
      <w:r w:rsidRPr="00F47E4E">
        <w:rPr>
          <w:rFonts w:asciiTheme="minorHAnsi" w:hAnsiTheme="minorHAnsi" w:cstheme="minorHAnsi"/>
          <w:sz w:val="28"/>
          <w:szCs w:val="28"/>
        </w:rPr>
        <w:t xml:space="preserve"> tienen sus propios mecanismos de interlocución con las Subdelegaciones correspondientes a su propio ámbito de actuación.</w:t>
      </w:r>
    </w:p>
    <w:p w:rsidR="00F330FF" w:rsidRDefault="00F330FF" w:rsidP="00F330FF">
      <w:pPr>
        <w:jc w:val="both"/>
        <w:rPr>
          <w:rFonts w:asciiTheme="minorHAnsi" w:hAnsiTheme="minorHAnsi" w:cstheme="minorHAnsi"/>
          <w:sz w:val="28"/>
          <w:szCs w:val="28"/>
        </w:rPr>
      </w:pPr>
    </w:p>
    <w:p w:rsidR="004960FB" w:rsidRDefault="004960FB" w:rsidP="00F330FF">
      <w:pPr>
        <w:jc w:val="both"/>
        <w:rPr>
          <w:rFonts w:asciiTheme="minorHAnsi" w:hAnsiTheme="minorHAnsi" w:cstheme="minorHAnsi"/>
          <w:sz w:val="28"/>
          <w:szCs w:val="28"/>
        </w:rPr>
      </w:pPr>
    </w:p>
    <w:p w:rsidR="004960FB" w:rsidRPr="00F47E4E" w:rsidRDefault="004960FB"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b/>
          <w:sz w:val="28"/>
          <w:szCs w:val="28"/>
        </w:rPr>
      </w:pPr>
      <w:r w:rsidRPr="00F47E4E">
        <w:rPr>
          <w:rFonts w:asciiTheme="minorHAnsi" w:hAnsiTheme="minorHAnsi" w:cstheme="minorHAnsi"/>
          <w:sz w:val="28"/>
          <w:szCs w:val="28"/>
        </w:rPr>
        <w:t xml:space="preserve">6.- </w:t>
      </w:r>
      <w:r w:rsidRPr="00F47E4E">
        <w:rPr>
          <w:rFonts w:asciiTheme="minorHAnsi" w:hAnsiTheme="minorHAnsi" w:cstheme="minorHAnsi"/>
          <w:b/>
          <w:sz w:val="28"/>
          <w:szCs w:val="28"/>
        </w:rPr>
        <w:t>Deficiencias en Araba</w:t>
      </w:r>
    </w:p>
    <w:p w:rsidR="00F330FF" w:rsidRPr="00F47E4E" w:rsidRDefault="00F330FF" w:rsidP="00F330FF">
      <w:pPr>
        <w:jc w:val="both"/>
        <w:rPr>
          <w:rFonts w:asciiTheme="minorHAnsi" w:hAnsiTheme="minorHAnsi" w:cstheme="minorHAnsi"/>
          <w:b/>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 xml:space="preserve">En la evaluación de finales del año 2012 se pudo comprobar que una de las grandes carencias relativas a la cobertura jurídica por parte de las Entidades Sociales se hallaba la carencia de cobertura jurídica suficiente en Vitoria-Gasteiz. </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 xml:space="preserve">En tal sentido, se aposto por reforzar dicha cobertura. Ello no fue posible en los presupuestos del 2013 ya que los mismos fueros prorrogados. En los presupuestos de 2014 se produjo el incremento presupuestario. Se incrementó la subvención a Cruz Roja –de </w:t>
      </w:r>
      <w:r w:rsidRPr="00F47E4E">
        <w:rPr>
          <w:rFonts w:asciiTheme="minorHAnsi" w:hAnsiTheme="minorHAnsi" w:cstheme="minorHAnsi"/>
          <w:b/>
          <w:sz w:val="28"/>
          <w:szCs w:val="28"/>
        </w:rPr>
        <w:t>159.000</w:t>
      </w:r>
      <w:r w:rsidRPr="00F47E4E">
        <w:rPr>
          <w:rFonts w:asciiTheme="minorHAnsi" w:hAnsiTheme="minorHAnsi" w:cstheme="minorHAnsi"/>
          <w:sz w:val="28"/>
          <w:szCs w:val="28"/>
        </w:rPr>
        <w:t xml:space="preserve"> euros a </w:t>
      </w:r>
      <w:r w:rsidRPr="00F47E4E">
        <w:rPr>
          <w:rFonts w:asciiTheme="minorHAnsi" w:hAnsiTheme="minorHAnsi" w:cstheme="minorHAnsi"/>
          <w:b/>
          <w:sz w:val="28"/>
          <w:szCs w:val="28"/>
        </w:rPr>
        <w:t>221.734</w:t>
      </w:r>
      <w:r w:rsidRPr="00F47E4E">
        <w:rPr>
          <w:rFonts w:asciiTheme="minorHAnsi" w:hAnsiTheme="minorHAnsi" w:cstheme="minorHAnsi"/>
          <w:sz w:val="28"/>
          <w:szCs w:val="28"/>
        </w:rPr>
        <w:t xml:space="preserve"> euros-y fue posible contratar </w:t>
      </w:r>
      <w:r w:rsidR="005D515A" w:rsidRPr="00F47E4E">
        <w:rPr>
          <w:rFonts w:asciiTheme="minorHAnsi" w:hAnsiTheme="minorHAnsi" w:cstheme="minorHAnsi"/>
          <w:b/>
          <w:sz w:val="28"/>
          <w:szCs w:val="28"/>
        </w:rPr>
        <w:t>dos nuevas técnica</w:t>
      </w:r>
      <w:r w:rsidRPr="00F47E4E">
        <w:rPr>
          <w:rFonts w:asciiTheme="minorHAnsi" w:hAnsiTheme="minorHAnsi" w:cstheme="minorHAnsi"/>
          <w:b/>
          <w:sz w:val="28"/>
          <w:szCs w:val="28"/>
        </w:rPr>
        <w:t>s de Cruz Roja</w:t>
      </w:r>
      <w:r w:rsidRPr="00F47E4E">
        <w:rPr>
          <w:rFonts w:asciiTheme="minorHAnsi" w:hAnsiTheme="minorHAnsi" w:cstheme="minorHAnsi"/>
          <w:sz w:val="28"/>
          <w:szCs w:val="28"/>
        </w:rPr>
        <w:t xml:space="preserve"> para que ejerzan sus funciones en el territorio de Araba. En la actualidad, Araba es el territorio donde la cobertura jurídica a través de las entidades sociales está más asentada y estructurada. En </w:t>
      </w:r>
      <w:r w:rsidRPr="00F47E4E">
        <w:rPr>
          <w:rFonts w:asciiTheme="minorHAnsi" w:hAnsiTheme="minorHAnsi" w:cstheme="minorHAnsi"/>
          <w:b/>
          <w:sz w:val="28"/>
          <w:szCs w:val="28"/>
        </w:rPr>
        <w:t>Vitoria-Gasteiz,</w:t>
      </w:r>
      <w:r w:rsidRPr="00F47E4E">
        <w:rPr>
          <w:rFonts w:asciiTheme="minorHAnsi" w:hAnsiTheme="minorHAnsi" w:cstheme="minorHAnsi"/>
          <w:sz w:val="28"/>
          <w:szCs w:val="28"/>
        </w:rPr>
        <w:t xml:space="preserve"> prestan atención presencial Cruz Roja y Cear. Y en </w:t>
      </w:r>
      <w:proofErr w:type="spellStart"/>
      <w:r w:rsidRPr="00F47E4E">
        <w:rPr>
          <w:rFonts w:asciiTheme="minorHAnsi" w:hAnsiTheme="minorHAnsi" w:cstheme="minorHAnsi"/>
          <w:b/>
          <w:sz w:val="28"/>
          <w:szCs w:val="28"/>
        </w:rPr>
        <w:t>Agurain</w:t>
      </w:r>
      <w:proofErr w:type="spellEnd"/>
      <w:r w:rsidRPr="00F47E4E">
        <w:rPr>
          <w:rFonts w:asciiTheme="minorHAnsi" w:hAnsiTheme="minorHAnsi" w:cstheme="minorHAnsi"/>
          <w:b/>
          <w:sz w:val="28"/>
          <w:szCs w:val="28"/>
        </w:rPr>
        <w:t xml:space="preserve">, </w:t>
      </w:r>
      <w:proofErr w:type="spellStart"/>
      <w:r w:rsidRPr="00F47E4E">
        <w:rPr>
          <w:rFonts w:asciiTheme="minorHAnsi" w:hAnsiTheme="minorHAnsi" w:cstheme="minorHAnsi"/>
          <w:b/>
          <w:sz w:val="28"/>
          <w:szCs w:val="28"/>
        </w:rPr>
        <w:t>Laudio</w:t>
      </w:r>
      <w:proofErr w:type="spellEnd"/>
      <w:r w:rsidRPr="00F47E4E">
        <w:rPr>
          <w:rFonts w:asciiTheme="minorHAnsi" w:hAnsiTheme="minorHAnsi" w:cstheme="minorHAnsi"/>
          <w:b/>
          <w:sz w:val="28"/>
          <w:szCs w:val="28"/>
        </w:rPr>
        <w:t xml:space="preserve">, </w:t>
      </w:r>
      <w:proofErr w:type="spellStart"/>
      <w:r w:rsidRPr="00F47E4E">
        <w:rPr>
          <w:rFonts w:asciiTheme="minorHAnsi" w:hAnsiTheme="minorHAnsi" w:cstheme="minorHAnsi"/>
          <w:b/>
          <w:sz w:val="28"/>
          <w:szCs w:val="28"/>
        </w:rPr>
        <w:t>Kampezu</w:t>
      </w:r>
      <w:proofErr w:type="spellEnd"/>
      <w:r w:rsidRPr="00F47E4E">
        <w:rPr>
          <w:rFonts w:asciiTheme="minorHAnsi" w:hAnsiTheme="minorHAnsi" w:cstheme="minorHAnsi"/>
          <w:b/>
          <w:sz w:val="28"/>
          <w:szCs w:val="28"/>
        </w:rPr>
        <w:t xml:space="preserve"> y Espejo</w:t>
      </w:r>
      <w:r w:rsidRPr="00F47E4E">
        <w:rPr>
          <w:rFonts w:asciiTheme="minorHAnsi" w:hAnsiTheme="minorHAnsi" w:cstheme="minorHAnsi"/>
          <w:sz w:val="28"/>
          <w:szCs w:val="28"/>
        </w:rPr>
        <w:t xml:space="preserve"> Cruz Roja presta atención personal.</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 xml:space="preserve">De cara a </w:t>
      </w:r>
      <w:r w:rsidRPr="00F47E4E">
        <w:rPr>
          <w:rFonts w:asciiTheme="minorHAnsi" w:hAnsiTheme="minorHAnsi" w:cstheme="minorHAnsi"/>
          <w:b/>
          <w:sz w:val="28"/>
          <w:szCs w:val="28"/>
        </w:rPr>
        <w:t>los años 2015-2016</w:t>
      </w:r>
      <w:r w:rsidRPr="00F47E4E">
        <w:rPr>
          <w:rFonts w:asciiTheme="minorHAnsi" w:hAnsiTheme="minorHAnsi" w:cstheme="minorHAnsi"/>
          <w:sz w:val="28"/>
          <w:szCs w:val="28"/>
        </w:rPr>
        <w:t xml:space="preserve">, se plantea analizar el nivel de cobertura jurídica en </w:t>
      </w:r>
      <w:proofErr w:type="spellStart"/>
      <w:r w:rsidRPr="00F47E4E">
        <w:rPr>
          <w:rFonts w:asciiTheme="minorHAnsi" w:hAnsiTheme="minorHAnsi" w:cstheme="minorHAnsi"/>
          <w:b/>
          <w:sz w:val="28"/>
          <w:szCs w:val="28"/>
        </w:rPr>
        <w:t>Bizkaia</w:t>
      </w:r>
      <w:proofErr w:type="spellEnd"/>
      <w:r w:rsidRPr="00F47E4E">
        <w:rPr>
          <w:rFonts w:asciiTheme="minorHAnsi" w:hAnsiTheme="minorHAnsi" w:cstheme="minorHAnsi"/>
          <w:b/>
          <w:sz w:val="28"/>
          <w:szCs w:val="28"/>
        </w:rPr>
        <w:t xml:space="preserve"> y Gipuzkoa</w:t>
      </w:r>
      <w:r w:rsidRPr="00F47E4E">
        <w:rPr>
          <w:rFonts w:asciiTheme="minorHAnsi" w:hAnsiTheme="minorHAnsi" w:cstheme="minorHAnsi"/>
          <w:sz w:val="28"/>
          <w:szCs w:val="28"/>
        </w:rPr>
        <w:t xml:space="preserve"> y si  existe disponibilidad presupuestaria proceder a mejorarla. En este sentido, la “</w:t>
      </w:r>
      <w:r w:rsidRPr="00F47E4E">
        <w:rPr>
          <w:rFonts w:asciiTheme="minorHAnsi" w:hAnsiTheme="minorHAnsi" w:cstheme="minorHAnsi"/>
          <w:b/>
          <w:i/>
          <w:sz w:val="28"/>
          <w:szCs w:val="28"/>
        </w:rPr>
        <w:t>zona más preocupante</w:t>
      </w:r>
      <w:r w:rsidRPr="00F47E4E">
        <w:rPr>
          <w:rFonts w:asciiTheme="minorHAnsi" w:hAnsiTheme="minorHAnsi" w:cstheme="minorHAnsi"/>
          <w:sz w:val="28"/>
          <w:szCs w:val="28"/>
        </w:rPr>
        <w:t>” sería la zona interior de Gipuzkoa.</w:t>
      </w:r>
    </w:p>
    <w:p w:rsidR="00F330FF" w:rsidRPr="00F47E4E" w:rsidRDefault="00F330FF" w:rsidP="00F330FF">
      <w:pPr>
        <w:pStyle w:val="Zerrenda-paragrafoa"/>
        <w:ind w:left="1065"/>
        <w:jc w:val="both"/>
        <w:rPr>
          <w:rFonts w:cstheme="minorHAnsi"/>
          <w:sz w:val="28"/>
          <w:szCs w:val="28"/>
        </w:rPr>
      </w:pPr>
    </w:p>
    <w:p w:rsidR="00F330FF" w:rsidRPr="00F47E4E" w:rsidRDefault="00F330FF" w:rsidP="00F330FF">
      <w:pPr>
        <w:jc w:val="both"/>
        <w:rPr>
          <w:rFonts w:asciiTheme="minorHAnsi" w:hAnsiTheme="minorHAnsi" w:cstheme="minorHAnsi"/>
          <w:b/>
          <w:sz w:val="28"/>
          <w:szCs w:val="28"/>
        </w:rPr>
      </w:pPr>
      <w:r w:rsidRPr="00F47E4E">
        <w:rPr>
          <w:rFonts w:asciiTheme="minorHAnsi" w:hAnsiTheme="minorHAnsi" w:cstheme="minorHAnsi"/>
          <w:sz w:val="28"/>
          <w:szCs w:val="28"/>
        </w:rPr>
        <w:t xml:space="preserve">7.- </w:t>
      </w:r>
      <w:r w:rsidRPr="00F47E4E">
        <w:rPr>
          <w:rFonts w:asciiTheme="minorHAnsi" w:hAnsiTheme="minorHAnsi" w:cstheme="minorHAnsi"/>
          <w:b/>
          <w:sz w:val="28"/>
          <w:szCs w:val="28"/>
        </w:rPr>
        <w:t>Derivaciones, Relación Entidades-Letrado/as</w:t>
      </w:r>
    </w:p>
    <w:p w:rsidR="00F330FF" w:rsidRPr="00F47E4E" w:rsidRDefault="00F330FF" w:rsidP="00F330FF">
      <w:pPr>
        <w:jc w:val="both"/>
        <w:rPr>
          <w:rFonts w:asciiTheme="minorHAnsi" w:hAnsiTheme="minorHAnsi" w:cstheme="minorHAnsi"/>
          <w:b/>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Una de “</w:t>
      </w:r>
      <w:r w:rsidRPr="00F47E4E">
        <w:rPr>
          <w:rFonts w:asciiTheme="minorHAnsi" w:hAnsiTheme="minorHAnsi" w:cstheme="minorHAnsi"/>
          <w:i/>
          <w:sz w:val="28"/>
          <w:szCs w:val="28"/>
        </w:rPr>
        <w:t>las limitaciones</w:t>
      </w:r>
      <w:r w:rsidRPr="00F47E4E">
        <w:rPr>
          <w:rFonts w:asciiTheme="minorHAnsi" w:hAnsiTheme="minorHAnsi" w:cstheme="minorHAnsi"/>
          <w:sz w:val="28"/>
          <w:szCs w:val="28"/>
        </w:rPr>
        <w:t xml:space="preserve">” del Servicio ha sido la limitada, en el pasado,  </w:t>
      </w:r>
      <w:r w:rsidRPr="00F47E4E">
        <w:rPr>
          <w:rFonts w:asciiTheme="minorHAnsi" w:hAnsiTheme="minorHAnsi" w:cstheme="minorHAnsi"/>
          <w:i/>
          <w:sz w:val="28"/>
          <w:szCs w:val="28"/>
        </w:rPr>
        <w:t>confianza</w:t>
      </w:r>
      <w:r w:rsidRPr="00F47E4E">
        <w:rPr>
          <w:rFonts w:asciiTheme="minorHAnsi" w:hAnsiTheme="minorHAnsi" w:cstheme="minorHAnsi"/>
          <w:sz w:val="28"/>
          <w:szCs w:val="28"/>
        </w:rPr>
        <w:t xml:space="preserve"> entre las Entidades Sociales y los Colegios y derivada de esto –junto a la consolidación de la cobertura a través de las entidades sociales- es la tendencia descendiente de las derivaciones realizadas en el periodo del 2011-2013 (362-299-192).</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Los motivos principales serían:</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pStyle w:val="Zerrenda-paragrafoa"/>
        <w:numPr>
          <w:ilvl w:val="0"/>
          <w:numId w:val="4"/>
        </w:numPr>
        <w:jc w:val="both"/>
        <w:rPr>
          <w:rFonts w:cstheme="minorHAnsi"/>
          <w:sz w:val="28"/>
          <w:szCs w:val="28"/>
        </w:rPr>
      </w:pPr>
      <w:r w:rsidRPr="00F47E4E">
        <w:rPr>
          <w:rFonts w:cstheme="minorHAnsi"/>
          <w:sz w:val="28"/>
          <w:szCs w:val="28"/>
        </w:rPr>
        <w:t>La propia capacidad de las Entidades.</w:t>
      </w:r>
    </w:p>
    <w:p w:rsidR="00F330FF" w:rsidRPr="00F47E4E" w:rsidRDefault="00F330FF" w:rsidP="00F330FF">
      <w:pPr>
        <w:pStyle w:val="Zerrenda-paragrafoa"/>
        <w:numPr>
          <w:ilvl w:val="0"/>
          <w:numId w:val="4"/>
        </w:numPr>
        <w:jc w:val="both"/>
        <w:rPr>
          <w:rFonts w:cstheme="minorHAnsi"/>
          <w:sz w:val="28"/>
          <w:szCs w:val="28"/>
        </w:rPr>
      </w:pPr>
      <w:r w:rsidRPr="00F47E4E">
        <w:rPr>
          <w:rFonts w:cstheme="minorHAnsi"/>
          <w:sz w:val="28"/>
          <w:szCs w:val="28"/>
        </w:rPr>
        <w:t>Perfil diferenciado.</w:t>
      </w:r>
    </w:p>
    <w:p w:rsidR="00F330FF" w:rsidRPr="00F47E4E" w:rsidRDefault="00F330FF" w:rsidP="00F330FF">
      <w:pPr>
        <w:pStyle w:val="Zerrenda-paragrafoa"/>
        <w:numPr>
          <w:ilvl w:val="0"/>
          <w:numId w:val="4"/>
        </w:numPr>
        <w:jc w:val="both"/>
        <w:rPr>
          <w:rFonts w:cstheme="minorHAnsi"/>
          <w:sz w:val="28"/>
          <w:szCs w:val="28"/>
        </w:rPr>
      </w:pPr>
      <w:r w:rsidRPr="00F47E4E">
        <w:rPr>
          <w:rFonts w:cstheme="minorHAnsi"/>
          <w:sz w:val="28"/>
          <w:szCs w:val="28"/>
        </w:rPr>
        <w:t xml:space="preserve">Escasa participación de los representantes de los Colegios de Abogados en las dinámicas del Servicio. </w:t>
      </w:r>
    </w:p>
    <w:p w:rsidR="00F330FF" w:rsidRPr="00F47E4E" w:rsidRDefault="00F330FF" w:rsidP="00F330FF">
      <w:pPr>
        <w:pStyle w:val="Zerrenda-paragrafoa"/>
        <w:numPr>
          <w:ilvl w:val="0"/>
          <w:numId w:val="4"/>
        </w:numPr>
        <w:jc w:val="both"/>
        <w:rPr>
          <w:rFonts w:cstheme="minorHAnsi"/>
          <w:sz w:val="28"/>
          <w:szCs w:val="28"/>
        </w:rPr>
      </w:pPr>
      <w:r w:rsidRPr="00F47E4E">
        <w:rPr>
          <w:rFonts w:cstheme="minorHAnsi"/>
          <w:sz w:val="28"/>
          <w:szCs w:val="28"/>
        </w:rPr>
        <w:t>Cuestiones dinerarias.</w:t>
      </w:r>
    </w:p>
    <w:p w:rsidR="00F330FF" w:rsidRPr="00F47E4E" w:rsidRDefault="00F330FF" w:rsidP="00F330FF">
      <w:pPr>
        <w:pStyle w:val="Zerrenda-paragrafoa"/>
        <w:numPr>
          <w:ilvl w:val="0"/>
          <w:numId w:val="4"/>
        </w:numPr>
        <w:jc w:val="both"/>
        <w:rPr>
          <w:rFonts w:cstheme="minorHAnsi"/>
          <w:sz w:val="28"/>
          <w:szCs w:val="28"/>
        </w:rPr>
      </w:pPr>
      <w:r w:rsidRPr="00F47E4E">
        <w:rPr>
          <w:rFonts w:cstheme="minorHAnsi"/>
          <w:sz w:val="28"/>
          <w:szCs w:val="28"/>
        </w:rPr>
        <w:t>La voluntad manifestada expresamente por parte de muchos de las personas usuarias para que le asista el abogado/a de la propia entidad social y para que no se le derive a otro servicio.</w:t>
      </w: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 xml:space="preserve">Respecto a esta cuestión, en la reunión evaluativa de diciembre de 2013, se debatió sobre estas cuestiones y se acordó realizar un esfuerzo colectivo para modificar dicha tendencia.  Fruto de este compromiso colectivo, y especialmente por el  esfuerzo realizado por el Colegio de </w:t>
      </w:r>
      <w:proofErr w:type="spellStart"/>
      <w:r w:rsidRPr="00F47E4E">
        <w:rPr>
          <w:rFonts w:asciiTheme="minorHAnsi" w:hAnsiTheme="minorHAnsi" w:cstheme="minorHAnsi"/>
          <w:sz w:val="28"/>
          <w:szCs w:val="28"/>
        </w:rPr>
        <w:t>Bizkaia</w:t>
      </w:r>
      <w:proofErr w:type="spellEnd"/>
      <w:r w:rsidRPr="00F47E4E">
        <w:rPr>
          <w:rFonts w:asciiTheme="minorHAnsi" w:hAnsiTheme="minorHAnsi" w:cstheme="minorHAnsi"/>
          <w:sz w:val="28"/>
          <w:szCs w:val="28"/>
        </w:rPr>
        <w:t>, esta tendencia descendente se ha revertido en el año 2014.</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 xml:space="preserve">Por otra parte, también, a partir de del año 2014, se decidió incluir como materia derivable a los Colegios de Abogados </w:t>
      </w:r>
      <w:r w:rsidRPr="00F47E4E">
        <w:rPr>
          <w:rFonts w:asciiTheme="minorHAnsi" w:hAnsiTheme="minorHAnsi" w:cstheme="minorHAnsi"/>
          <w:b/>
          <w:sz w:val="28"/>
          <w:szCs w:val="28"/>
        </w:rPr>
        <w:t>la materia de Reagrupación</w:t>
      </w:r>
      <w:r w:rsidRPr="00F47E4E">
        <w:rPr>
          <w:rFonts w:asciiTheme="minorHAnsi" w:hAnsiTheme="minorHAnsi" w:cstheme="minorHAnsi"/>
          <w:sz w:val="28"/>
          <w:szCs w:val="28"/>
        </w:rPr>
        <w:t xml:space="preserve"> –todo ello a consecuencia de la unificación de las Direcciones de Política Familiar y Desarrollo Comunitario y de la Dirección de Inmigración y con el fin de mantener una coherencia entre las líneas estratégicas-.</w:t>
      </w:r>
    </w:p>
    <w:p w:rsidR="00F330FF" w:rsidRDefault="00F330FF" w:rsidP="00F330FF">
      <w:pPr>
        <w:jc w:val="both"/>
        <w:rPr>
          <w:rFonts w:asciiTheme="minorHAnsi" w:hAnsiTheme="minorHAnsi" w:cstheme="minorHAnsi"/>
          <w:sz w:val="28"/>
          <w:szCs w:val="28"/>
        </w:rPr>
      </w:pPr>
    </w:p>
    <w:p w:rsidR="005520BC" w:rsidRDefault="005520BC" w:rsidP="00F330FF">
      <w:pPr>
        <w:jc w:val="both"/>
        <w:rPr>
          <w:rFonts w:asciiTheme="minorHAnsi" w:hAnsiTheme="minorHAnsi" w:cstheme="minorHAnsi"/>
          <w:sz w:val="28"/>
          <w:szCs w:val="28"/>
        </w:rPr>
      </w:pPr>
    </w:p>
    <w:p w:rsidR="005520BC" w:rsidRPr="00F47E4E" w:rsidRDefault="005520BC" w:rsidP="00F330FF">
      <w:pPr>
        <w:jc w:val="both"/>
        <w:rPr>
          <w:rFonts w:asciiTheme="minorHAnsi" w:hAnsiTheme="minorHAnsi" w:cstheme="minorHAnsi"/>
          <w:sz w:val="28"/>
          <w:szCs w:val="28"/>
        </w:rPr>
      </w:pPr>
    </w:p>
    <w:p w:rsidR="00F330FF" w:rsidRPr="00F47E4E" w:rsidRDefault="00F330FF" w:rsidP="00F330FF">
      <w:pPr>
        <w:pStyle w:val="Zerrenda-paragrafoa"/>
        <w:numPr>
          <w:ilvl w:val="0"/>
          <w:numId w:val="4"/>
        </w:numPr>
        <w:jc w:val="both"/>
        <w:rPr>
          <w:rFonts w:eastAsia="Times New Roman" w:cstheme="minorHAnsi"/>
          <w:sz w:val="28"/>
          <w:szCs w:val="28"/>
          <w:lang w:eastAsia="es-ES_tradnl"/>
        </w:rPr>
      </w:pPr>
      <w:r w:rsidRPr="00F47E4E">
        <w:rPr>
          <w:rFonts w:eastAsia="Times New Roman" w:cstheme="minorHAnsi"/>
          <w:sz w:val="28"/>
          <w:szCs w:val="28"/>
          <w:lang w:eastAsia="es-ES_tradnl"/>
        </w:rPr>
        <w:t>A 27/03/2014-77 derivaciones</w:t>
      </w:r>
    </w:p>
    <w:p w:rsidR="00F330FF" w:rsidRPr="00F47E4E" w:rsidRDefault="00F330FF" w:rsidP="00F330FF">
      <w:pPr>
        <w:pStyle w:val="Zerrenda-paragrafoa"/>
        <w:numPr>
          <w:ilvl w:val="0"/>
          <w:numId w:val="4"/>
        </w:numPr>
        <w:jc w:val="both"/>
        <w:rPr>
          <w:rFonts w:eastAsia="Times New Roman" w:cstheme="minorHAnsi"/>
          <w:sz w:val="28"/>
          <w:szCs w:val="28"/>
          <w:lang w:eastAsia="es-ES_tradnl"/>
        </w:rPr>
      </w:pPr>
      <w:r w:rsidRPr="00F47E4E">
        <w:rPr>
          <w:rFonts w:eastAsia="Times New Roman" w:cstheme="minorHAnsi"/>
          <w:sz w:val="28"/>
          <w:szCs w:val="28"/>
          <w:lang w:eastAsia="es-ES_tradnl"/>
        </w:rPr>
        <w:t>A 14/04/2014- 107 derivaciones</w:t>
      </w:r>
    </w:p>
    <w:p w:rsidR="00F330FF" w:rsidRPr="00F47E4E" w:rsidRDefault="00F330FF" w:rsidP="00F330FF">
      <w:pPr>
        <w:pStyle w:val="Zerrenda-paragrafoa"/>
        <w:numPr>
          <w:ilvl w:val="0"/>
          <w:numId w:val="4"/>
        </w:numPr>
        <w:jc w:val="both"/>
        <w:rPr>
          <w:rFonts w:eastAsia="Times New Roman" w:cstheme="minorHAnsi"/>
          <w:sz w:val="28"/>
          <w:szCs w:val="28"/>
          <w:lang w:eastAsia="es-ES_tradnl"/>
        </w:rPr>
      </w:pPr>
      <w:r w:rsidRPr="00F47E4E">
        <w:rPr>
          <w:rFonts w:eastAsia="Times New Roman" w:cstheme="minorHAnsi"/>
          <w:sz w:val="28"/>
          <w:szCs w:val="28"/>
          <w:lang w:eastAsia="es-ES_tradnl"/>
        </w:rPr>
        <w:t>A 24/04/2014-120 derivaciones</w:t>
      </w:r>
    </w:p>
    <w:p w:rsidR="00F330FF" w:rsidRPr="00F47E4E" w:rsidRDefault="00F330FF" w:rsidP="00F330FF">
      <w:pPr>
        <w:pStyle w:val="Zerrenda-paragrafoa"/>
        <w:numPr>
          <w:ilvl w:val="0"/>
          <w:numId w:val="4"/>
        </w:numPr>
        <w:jc w:val="both"/>
        <w:rPr>
          <w:rFonts w:eastAsia="Times New Roman" w:cstheme="minorHAnsi"/>
          <w:sz w:val="28"/>
          <w:szCs w:val="28"/>
          <w:lang w:eastAsia="es-ES_tradnl"/>
        </w:rPr>
      </w:pPr>
      <w:r w:rsidRPr="00F47E4E">
        <w:rPr>
          <w:rFonts w:eastAsia="Times New Roman" w:cstheme="minorHAnsi"/>
          <w:sz w:val="28"/>
          <w:szCs w:val="28"/>
          <w:lang w:eastAsia="es-ES_tradnl"/>
        </w:rPr>
        <w:t>A 19/05/2014-135 derivaciones</w:t>
      </w:r>
    </w:p>
    <w:p w:rsidR="00F330FF" w:rsidRPr="00F47E4E" w:rsidRDefault="00F330FF" w:rsidP="00F330FF">
      <w:pPr>
        <w:pStyle w:val="Zerrenda-paragrafoa"/>
        <w:numPr>
          <w:ilvl w:val="0"/>
          <w:numId w:val="4"/>
        </w:numPr>
        <w:jc w:val="both"/>
        <w:rPr>
          <w:rFonts w:eastAsia="Times New Roman" w:cstheme="minorHAnsi"/>
          <w:sz w:val="28"/>
          <w:szCs w:val="28"/>
          <w:lang w:eastAsia="es-ES_tradnl"/>
        </w:rPr>
      </w:pPr>
      <w:r w:rsidRPr="00F47E4E">
        <w:rPr>
          <w:rFonts w:eastAsia="Times New Roman" w:cstheme="minorHAnsi"/>
          <w:sz w:val="28"/>
          <w:szCs w:val="28"/>
          <w:lang w:eastAsia="es-ES_tradnl"/>
        </w:rPr>
        <w:t>A 01/09/2014-192 derivaciones (las mismas que en todo el 2013)</w:t>
      </w:r>
    </w:p>
    <w:p w:rsidR="00F330FF" w:rsidRPr="00F47E4E" w:rsidRDefault="00F330FF" w:rsidP="00F330FF">
      <w:pPr>
        <w:pStyle w:val="Zerrenda-paragrafoa"/>
        <w:numPr>
          <w:ilvl w:val="0"/>
          <w:numId w:val="4"/>
        </w:numPr>
        <w:jc w:val="both"/>
        <w:rPr>
          <w:rFonts w:eastAsia="Times New Roman" w:cstheme="minorHAnsi"/>
          <w:sz w:val="28"/>
          <w:szCs w:val="28"/>
          <w:lang w:eastAsia="es-ES_tradnl"/>
        </w:rPr>
      </w:pPr>
      <w:r w:rsidRPr="00F47E4E">
        <w:rPr>
          <w:rFonts w:eastAsia="Times New Roman" w:cstheme="minorHAnsi"/>
          <w:sz w:val="28"/>
          <w:szCs w:val="28"/>
          <w:lang w:eastAsia="es-ES_tradnl"/>
        </w:rPr>
        <w:t>A</w:t>
      </w:r>
      <w:r w:rsidR="008849A0" w:rsidRPr="00F47E4E">
        <w:rPr>
          <w:rFonts w:eastAsia="Times New Roman" w:cstheme="minorHAnsi"/>
          <w:sz w:val="28"/>
          <w:szCs w:val="28"/>
          <w:lang w:eastAsia="es-ES_tradnl"/>
        </w:rPr>
        <w:t xml:space="preserve"> </w:t>
      </w:r>
      <w:r w:rsidRPr="00F47E4E">
        <w:rPr>
          <w:rFonts w:eastAsia="Times New Roman" w:cstheme="minorHAnsi"/>
          <w:sz w:val="28"/>
          <w:szCs w:val="28"/>
          <w:lang w:eastAsia="es-ES_tradnl"/>
        </w:rPr>
        <w:t>18/11/2014-265 derivaciones</w:t>
      </w:r>
    </w:p>
    <w:p w:rsidR="008849A0" w:rsidRPr="00F47E4E" w:rsidRDefault="008849A0" w:rsidP="00F330FF">
      <w:pPr>
        <w:pStyle w:val="Zerrenda-paragrafoa"/>
        <w:numPr>
          <w:ilvl w:val="0"/>
          <w:numId w:val="4"/>
        </w:numPr>
        <w:jc w:val="both"/>
        <w:rPr>
          <w:rFonts w:eastAsia="Times New Roman" w:cstheme="minorHAnsi"/>
          <w:sz w:val="28"/>
          <w:szCs w:val="28"/>
          <w:lang w:eastAsia="es-ES_tradnl"/>
        </w:rPr>
      </w:pPr>
      <w:r w:rsidRPr="00F47E4E">
        <w:rPr>
          <w:rFonts w:eastAsia="Times New Roman" w:cstheme="minorHAnsi"/>
          <w:sz w:val="28"/>
          <w:szCs w:val="28"/>
          <w:lang w:eastAsia="es-ES_tradnl"/>
        </w:rPr>
        <w:lastRenderedPageBreak/>
        <w:t>A 31/12/2014-301 derivaciones tramitadas (286 abonadas)</w:t>
      </w:r>
    </w:p>
    <w:p w:rsidR="00731899" w:rsidRDefault="00731899" w:rsidP="00F330FF">
      <w:pPr>
        <w:jc w:val="both"/>
        <w:rPr>
          <w:rFonts w:cstheme="minorHAnsi"/>
          <w:b/>
          <w:sz w:val="28"/>
          <w:szCs w:val="28"/>
        </w:rPr>
      </w:pPr>
    </w:p>
    <w:p w:rsidR="00F330FF" w:rsidRPr="00F47E4E" w:rsidRDefault="005D515A" w:rsidP="00F330FF">
      <w:pPr>
        <w:jc w:val="both"/>
        <w:rPr>
          <w:rFonts w:cstheme="minorHAnsi"/>
          <w:b/>
          <w:sz w:val="28"/>
          <w:szCs w:val="28"/>
        </w:rPr>
      </w:pPr>
      <w:r w:rsidRPr="00F47E4E">
        <w:rPr>
          <w:rFonts w:cstheme="minorHAnsi"/>
          <w:b/>
          <w:sz w:val="28"/>
          <w:szCs w:val="28"/>
        </w:rPr>
        <w:t>4.4</w:t>
      </w:r>
      <w:r w:rsidR="00F330FF" w:rsidRPr="00F47E4E">
        <w:rPr>
          <w:rFonts w:cstheme="minorHAnsi"/>
          <w:b/>
          <w:sz w:val="28"/>
          <w:szCs w:val="28"/>
        </w:rPr>
        <w:t>.- Evaluación interna</w:t>
      </w:r>
    </w:p>
    <w:p w:rsidR="00F330FF" w:rsidRPr="00F47E4E" w:rsidRDefault="00F330FF" w:rsidP="00F330FF">
      <w:pPr>
        <w:jc w:val="both"/>
        <w:rPr>
          <w:rFonts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 xml:space="preserve">Para concluir el año 2013, se hizo, en diciembre de </w:t>
      </w:r>
      <w:r w:rsidRPr="00F47E4E">
        <w:rPr>
          <w:rFonts w:asciiTheme="minorHAnsi" w:hAnsiTheme="minorHAnsi" w:cstheme="minorHAnsi"/>
          <w:b/>
          <w:sz w:val="28"/>
          <w:szCs w:val="28"/>
        </w:rPr>
        <w:t>2013,</w:t>
      </w:r>
      <w:r w:rsidRPr="00F47E4E">
        <w:rPr>
          <w:rFonts w:asciiTheme="minorHAnsi" w:hAnsiTheme="minorHAnsi" w:cstheme="minorHAnsi"/>
          <w:sz w:val="28"/>
          <w:szCs w:val="28"/>
        </w:rPr>
        <w:t xml:space="preserve"> la evaluación correspondiente al año 2013 –</w:t>
      </w:r>
      <w:r w:rsidRPr="00F47E4E">
        <w:rPr>
          <w:rFonts w:asciiTheme="minorHAnsi" w:hAnsiTheme="minorHAnsi" w:cstheme="minorHAnsi"/>
          <w:b/>
          <w:sz w:val="28"/>
          <w:szCs w:val="28"/>
        </w:rPr>
        <w:t xml:space="preserve">Jornada de trabajo en el Restaurante </w:t>
      </w:r>
      <w:proofErr w:type="spellStart"/>
      <w:r w:rsidRPr="00F47E4E">
        <w:rPr>
          <w:rFonts w:asciiTheme="minorHAnsi" w:hAnsiTheme="minorHAnsi" w:cstheme="minorHAnsi"/>
          <w:b/>
          <w:sz w:val="28"/>
          <w:szCs w:val="28"/>
        </w:rPr>
        <w:t>Izarza</w:t>
      </w:r>
      <w:proofErr w:type="spellEnd"/>
      <w:r w:rsidRPr="00F47E4E">
        <w:rPr>
          <w:rFonts w:asciiTheme="minorHAnsi" w:hAnsiTheme="minorHAnsi" w:cstheme="minorHAnsi"/>
          <w:b/>
          <w:sz w:val="28"/>
          <w:szCs w:val="28"/>
        </w:rPr>
        <w:t>-</w:t>
      </w:r>
      <w:r w:rsidRPr="00F47E4E">
        <w:rPr>
          <w:rFonts w:asciiTheme="minorHAnsi" w:hAnsiTheme="minorHAnsi" w:cstheme="minorHAnsi"/>
          <w:sz w:val="28"/>
          <w:szCs w:val="28"/>
        </w:rPr>
        <w:t xml:space="preserve"> y en la misma se remarcaban de nuevo los aspectos positivos  remarcados en la evaluación anterior de 2012 y entre las debilidades del Servicio, algunas se mantenían y otras se habían corregido. </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 xml:space="preserve">El mismo procedimiento se siguió en el año </w:t>
      </w:r>
      <w:r w:rsidRPr="00F47E4E">
        <w:rPr>
          <w:rFonts w:asciiTheme="minorHAnsi" w:hAnsiTheme="minorHAnsi" w:cstheme="minorHAnsi"/>
          <w:b/>
          <w:sz w:val="28"/>
          <w:szCs w:val="28"/>
        </w:rPr>
        <w:t>2014.</w:t>
      </w:r>
      <w:r w:rsidRPr="00F47E4E">
        <w:rPr>
          <w:rFonts w:asciiTheme="minorHAnsi" w:hAnsiTheme="minorHAnsi" w:cstheme="minorHAnsi"/>
          <w:sz w:val="28"/>
          <w:szCs w:val="28"/>
        </w:rPr>
        <w:t xml:space="preserve"> La evaluación correspondiente al año 2014 fue la siguiente:</w:t>
      </w:r>
    </w:p>
    <w:p w:rsidR="00F330FF" w:rsidRPr="00F47E4E" w:rsidRDefault="00F330FF" w:rsidP="00F330FF">
      <w:pPr>
        <w:rPr>
          <w:b/>
          <w:u w:val="single"/>
        </w:rPr>
      </w:pPr>
    </w:p>
    <w:p w:rsidR="00F330FF" w:rsidRPr="00F47E4E" w:rsidRDefault="00F330FF" w:rsidP="00F330FF">
      <w:pPr>
        <w:rPr>
          <w:b/>
        </w:rPr>
      </w:pPr>
    </w:p>
    <w:p w:rsidR="00F330FF" w:rsidRPr="00F47E4E" w:rsidRDefault="00F330FF" w:rsidP="00F330FF">
      <w:pPr>
        <w:rPr>
          <w:rFonts w:asciiTheme="minorHAnsi" w:hAnsiTheme="minorHAnsi" w:cstheme="minorHAnsi"/>
          <w:b/>
          <w:sz w:val="28"/>
          <w:szCs w:val="28"/>
        </w:rPr>
      </w:pPr>
      <w:r w:rsidRPr="00F47E4E">
        <w:rPr>
          <w:rFonts w:asciiTheme="minorHAnsi" w:hAnsiTheme="minorHAnsi" w:cstheme="minorHAnsi"/>
          <w:b/>
          <w:sz w:val="28"/>
          <w:szCs w:val="28"/>
        </w:rPr>
        <w:t xml:space="preserve">FORTALEZAS: </w:t>
      </w:r>
    </w:p>
    <w:p w:rsidR="00F330FF" w:rsidRPr="00F47E4E" w:rsidRDefault="00F330FF" w:rsidP="00F330FF">
      <w:pPr>
        <w:rPr>
          <w:rFonts w:asciiTheme="minorHAnsi" w:hAnsiTheme="minorHAnsi" w:cstheme="minorHAnsi"/>
          <w:sz w:val="28"/>
          <w:szCs w:val="28"/>
        </w:rPr>
      </w:pPr>
    </w:p>
    <w:p w:rsidR="00F330FF" w:rsidRPr="00F47E4E" w:rsidRDefault="00F330FF" w:rsidP="00F330FF">
      <w:pPr>
        <w:rPr>
          <w:rFonts w:asciiTheme="minorHAnsi" w:hAnsiTheme="minorHAnsi" w:cstheme="minorHAnsi"/>
          <w:sz w:val="28"/>
          <w:szCs w:val="28"/>
        </w:rPr>
      </w:pPr>
      <w:r w:rsidRPr="00F47E4E">
        <w:rPr>
          <w:rFonts w:asciiTheme="minorHAnsi" w:hAnsiTheme="minorHAnsi" w:cstheme="minorHAnsi"/>
          <w:sz w:val="28"/>
          <w:szCs w:val="28"/>
        </w:rPr>
        <w:t>1.- El Servicio está consolidado, tanto interna como externamente (lo cual no excluye la existencia de  diversos aspectos en los que hay que dar pasos relevantes para su mejora).</w:t>
      </w:r>
    </w:p>
    <w:p w:rsidR="00F330FF" w:rsidRPr="00F47E4E" w:rsidRDefault="00F330FF" w:rsidP="00F330FF">
      <w:pPr>
        <w:rPr>
          <w:rFonts w:asciiTheme="minorHAnsi" w:hAnsiTheme="minorHAnsi" w:cstheme="minorHAnsi"/>
          <w:sz w:val="28"/>
          <w:szCs w:val="28"/>
        </w:rPr>
      </w:pPr>
    </w:p>
    <w:p w:rsidR="00F330FF" w:rsidRPr="00F47E4E" w:rsidRDefault="00F330FF" w:rsidP="00F330FF">
      <w:pPr>
        <w:rPr>
          <w:rFonts w:asciiTheme="minorHAnsi" w:hAnsiTheme="minorHAnsi" w:cstheme="minorHAnsi"/>
          <w:sz w:val="28"/>
          <w:szCs w:val="28"/>
        </w:rPr>
      </w:pPr>
      <w:r w:rsidRPr="00F47E4E">
        <w:rPr>
          <w:rFonts w:asciiTheme="minorHAnsi" w:hAnsiTheme="minorHAnsi" w:cstheme="minorHAnsi"/>
          <w:sz w:val="28"/>
          <w:szCs w:val="28"/>
        </w:rPr>
        <w:t>2.- Gratuidad del Servicio.</w:t>
      </w:r>
    </w:p>
    <w:p w:rsidR="00F330FF" w:rsidRPr="00F47E4E" w:rsidRDefault="00F330FF" w:rsidP="00F330FF">
      <w:pPr>
        <w:rPr>
          <w:rFonts w:asciiTheme="minorHAnsi" w:hAnsiTheme="minorHAnsi" w:cstheme="minorHAnsi"/>
          <w:sz w:val="28"/>
          <w:szCs w:val="28"/>
        </w:rPr>
      </w:pPr>
    </w:p>
    <w:p w:rsidR="00F330FF" w:rsidRPr="00F47E4E" w:rsidRDefault="00F330FF" w:rsidP="00F330FF">
      <w:pPr>
        <w:rPr>
          <w:rFonts w:asciiTheme="minorHAnsi" w:hAnsiTheme="minorHAnsi" w:cstheme="minorHAnsi"/>
          <w:sz w:val="28"/>
          <w:szCs w:val="28"/>
        </w:rPr>
      </w:pPr>
      <w:r w:rsidRPr="00F47E4E">
        <w:rPr>
          <w:rFonts w:asciiTheme="minorHAnsi" w:hAnsiTheme="minorHAnsi" w:cstheme="minorHAnsi"/>
          <w:sz w:val="28"/>
          <w:szCs w:val="28"/>
        </w:rPr>
        <w:t>3.- El Servicio se apoya en una amplia estructura de participación.</w:t>
      </w:r>
    </w:p>
    <w:p w:rsidR="00F330FF" w:rsidRPr="00F47E4E" w:rsidRDefault="00F330FF" w:rsidP="00F330FF">
      <w:pPr>
        <w:rPr>
          <w:rFonts w:asciiTheme="minorHAnsi" w:hAnsiTheme="minorHAnsi" w:cstheme="minorHAnsi"/>
          <w:sz w:val="28"/>
          <w:szCs w:val="28"/>
        </w:rPr>
      </w:pPr>
    </w:p>
    <w:p w:rsidR="00F330FF" w:rsidRPr="00F47E4E" w:rsidRDefault="00F330FF" w:rsidP="00F330FF">
      <w:pPr>
        <w:rPr>
          <w:rFonts w:asciiTheme="minorHAnsi" w:hAnsiTheme="minorHAnsi" w:cstheme="minorHAnsi"/>
          <w:sz w:val="28"/>
          <w:szCs w:val="28"/>
        </w:rPr>
      </w:pPr>
      <w:r w:rsidRPr="00F47E4E">
        <w:rPr>
          <w:rFonts w:asciiTheme="minorHAnsi" w:hAnsiTheme="minorHAnsi" w:cstheme="minorHAnsi"/>
          <w:sz w:val="28"/>
          <w:szCs w:val="28"/>
        </w:rPr>
        <w:t>4.- Fluidez de las derivaciones.</w:t>
      </w:r>
    </w:p>
    <w:p w:rsidR="00F330FF" w:rsidRPr="00F47E4E" w:rsidRDefault="00F330FF" w:rsidP="00F330FF">
      <w:pPr>
        <w:rPr>
          <w:rFonts w:asciiTheme="minorHAnsi" w:hAnsiTheme="minorHAnsi" w:cstheme="minorHAnsi"/>
          <w:sz w:val="28"/>
          <w:szCs w:val="28"/>
        </w:rPr>
      </w:pPr>
    </w:p>
    <w:p w:rsidR="00F330FF" w:rsidRPr="00F47E4E" w:rsidRDefault="00F330FF" w:rsidP="00F330FF">
      <w:pPr>
        <w:rPr>
          <w:rFonts w:asciiTheme="minorHAnsi" w:hAnsiTheme="minorHAnsi" w:cstheme="minorHAnsi"/>
          <w:sz w:val="28"/>
          <w:szCs w:val="28"/>
        </w:rPr>
      </w:pPr>
      <w:r w:rsidRPr="00F47E4E">
        <w:rPr>
          <w:rFonts w:asciiTheme="minorHAnsi" w:hAnsiTheme="minorHAnsi" w:cstheme="minorHAnsi"/>
          <w:sz w:val="28"/>
          <w:szCs w:val="28"/>
        </w:rPr>
        <w:t>5.- Respeto al funcionamiento interno y autonomía propia de los agentes del Servicio.</w:t>
      </w:r>
    </w:p>
    <w:p w:rsidR="00F330FF" w:rsidRPr="00F47E4E" w:rsidRDefault="00F330FF" w:rsidP="00F330FF">
      <w:pPr>
        <w:rPr>
          <w:rFonts w:asciiTheme="minorHAnsi" w:hAnsiTheme="minorHAnsi" w:cstheme="minorHAnsi"/>
          <w:sz w:val="28"/>
          <w:szCs w:val="28"/>
        </w:rPr>
      </w:pPr>
    </w:p>
    <w:p w:rsidR="00F330FF" w:rsidRPr="00F47E4E" w:rsidRDefault="00F330FF" w:rsidP="00F330FF">
      <w:pPr>
        <w:rPr>
          <w:rFonts w:asciiTheme="minorHAnsi" w:hAnsiTheme="minorHAnsi" w:cstheme="minorHAnsi"/>
          <w:sz w:val="28"/>
          <w:szCs w:val="28"/>
        </w:rPr>
      </w:pPr>
      <w:r w:rsidRPr="00F47E4E">
        <w:rPr>
          <w:rFonts w:asciiTheme="minorHAnsi" w:hAnsiTheme="minorHAnsi" w:cstheme="minorHAnsi"/>
          <w:sz w:val="28"/>
          <w:szCs w:val="28"/>
        </w:rPr>
        <w:t>6.-  Diversificación de los puntos de acceso al Servicio. Han pasado de ser tres los puntos de entrada al Servicio (Dirección competente en la materia de inmigración, Entidades sociales y Biltzen) a ser dos los puntos de entrada (Entidades sociales y Biltzen).</w:t>
      </w:r>
    </w:p>
    <w:p w:rsidR="00F330FF" w:rsidRPr="00F47E4E" w:rsidRDefault="00F330FF" w:rsidP="00F330FF">
      <w:pPr>
        <w:rPr>
          <w:rFonts w:asciiTheme="minorHAnsi" w:hAnsiTheme="minorHAnsi" w:cstheme="minorHAnsi"/>
          <w:sz w:val="28"/>
          <w:szCs w:val="28"/>
        </w:rPr>
      </w:pPr>
    </w:p>
    <w:p w:rsidR="00F330FF" w:rsidRPr="00F47E4E" w:rsidRDefault="00F330FF" w:rsidP="00F330FF">
      <w:pPr>
        <w:rPr>
          <w:rFonts w:asciiTheme="minorHAnsi" w:hAnsiTheme="minorHAnsi" w:cstheme="minorHAnsi"/>
          <w:sz w:val="28"/>
          <w:szCs w:val="28"/>
        </w:rPr>
      </w:pPr>
      <w:r w:rsidRPr="00F47E4E">
        <w:rPr>
          <w:rFonts w:asciiTheme="minorHAnsi" w:hAnsiTheme="minorHAnsi" w:cstheme="minorHAnsi"/>
          <w:sz w:val="28"/>
          <w:szCs w:val="28"/>
        </w:rPr>
        <w:t>7.- Se garantiza el principio de unidad de actuación en beneficio de la persona  usuaria.</w:t>
      </w:r>
    </w:p>
    <w:p w:rsidR="00F330FF" w:rsidRPr="00F47E4E" w:rsidRDefault="00F330FF" w:rsidP="00F330FF">
      <w:pPr>
        <w:rPr>
          <w:rFonts w:asciiTheme="minorHAnsi" w:hAnsiTheme="minorHAnsi" w:cstheme="minorHAnsi"/>
          <w:sz w:val="28"/>
          <w:szCs w:val="28"/>
        </w:rPr>
      </w:pPr>
    </w:p>
    <w:p w:rsidR="00F330FF" w:rsidRPr="00F47E4E" w:rsidRDefault="00F330FF" w:rsidP="00F330FF">
      <w:pPr>
        <w:rPr>
          <w:rFonts w:asciiTheme="minorHAnsi" w:hAnsiTheme="minorHAnsi" w:cstheme="minorHAnsi"/>
          <w:sz w:val="28"/>
          <w:szCs w:val="28"/>
        </w:rPr>
      </w:pPr>
      <w:r w:rsidRPr="00F47E4E">
        <w:rPr>
          <w:rFonts w:asciiTheme="minorHAnsi" w:hAnsiTheme="minorHAnsi" w:cstheme="minorHAnsi"/>
          <w:sz w:val="28"/>
          <w:szCs w:val="28"/>
        </w:rPr>
        <w:t>8.- En algunos supuestos, la atención adquiere una dimensión más integral; incluyendo diversos aspectos más allá de lo estrictamente jurídico (empleo, ayudas,..).</w:t>
      </w:r>
    </w:p>
    <w:p w:rsidR="00731899" w:rsidRDefault="00731899" w:rsidP="00F330FF">
      <w:pPr>
        <w:rPr>
          <w:rFonts w:asciiTheme="minorHAnsi" w:hAnsiTheme="minorHAnsi" w:cstheme="minorHAnsi"/>
          <w:b/>
          <w:sz w:val="28"/>
          <w:szCs w:val="28"/>
        </w:rPr>
      </w:pPr>
    </w:p>
    <w:p w:rsidR="00731899" w:rsidRDefault="00731899" w:rsidP="00F330FF">
      <w:pPr>
        <w:rPr>
          <w:rFonts w:asciiTheme="minorHAnsi" w:hAnsiTheme="minorHAnsi" w:cstheme="minorHAnsi"/>
          <w:b/>
          <w:sz w:val="28"/>
          <w:szCs w:val="28"/>
        </w:rPr>
      </w:pPr>
    </w:p>
    <w:p w:rsidR="00F330FF" w:rsidRPr="00F47E4E" w:rsidRDefault="00F330FF" w:rsidP="00F330FF">
      <w:pPr>
        <w:rPr>
          <w:rFonts w:asciiTheme="minorHAnsi" w:hAnsiTheme="minorHAnsi" w:cstheme="minorHAnsi"/>
          <w:b/>
          <w:sz w:val="28"/>
          <w:szCs w:val="28"/>
        </w:rPr>
      </w:pPr>
      <w:r w:rsidRPr="00F47E4E">
        <w:rPr>
          <w:rFonts w:asciiTheme="minorHAnsi" w:hAnsiTheme="minorHAnsi" w:cstheme="minorHAnsi"/>
          <w:b/>
          <w:sz w:val="28"/>
          <w:szCs w:val="28"/>
        </w:rPr>
        <w:t>ASPECTOS A REFORZAR:</w:t>
      </w:r>
    </w:p>
    <w:p w:rsidR="00F330FF" w:rsidRPr="00F47E4E" w:rsidRDefault="00F330FF" w:rsidP="00F330FF">
      <w:pPr>
        <w:rPr>
          <w:rFonts w:asciiTheme="minorHAnsi" w:hAnsiTheme="minorHAnsi" w:cstheme="minorHAnsi"/>
          <w:sz w:val="28"/>
          <w:szCs w:val="28"/>
        </w:rPr>
      </w:pPr>
    </w:p>
    <w:p w:rsidR="00F330FF" w:rsidRPr="00F47E4E" w:rsidRDefault="00F330FF" w:rsidP="00F330FF">
      <w:pPr>
        <w:rPr>
          <w:rFonts w:asciiTheme="minorHAnsi" w:hAnsiTheme="minorHAnsi" w:cstheme="minorHAnsi"/>
          <w:sz w:val="28"/>
          <w:szCs w:val="28"/>
        </w:rPr>
      </w:pPr>
      <w:r w:rsidRPr="00F47E4E">
        <w:rPr>
          <w:rFonts w:asciiTheme="minorHAnsi" w:hAnsiTheme="minorHAnsi" w:cstheme="minorHAnsi"/>
          <w:sz w:val="28"/>
          <w:szCs w:val="28"/>
        </w:rPr>
        <w:t xml:space="preserve">1.- Limitaciones en el soporte económico del Servicio. </w:t>
      </w:r>
    </w:p>
    <w:p w:rsidR="00F330FF" w:rsidRPr="00F47E4E" w:rsidRDefault="00F330FF" w:rsidP="00F330FF">
      <w:pPr>
        <w:rPr>
          <w:rFonts w:asciiTheme="minorHAnsi" w:hAnsiTheme="minorHAnsi" w:cstheme="minorHAnsi"/>
          <w:sz w:val="28"/>
          <w:szCs w:val="28"/>
        </w:rPr>
      </w:pPr>
    </w:p>
    <w:p w:rsidR="00F330FF" w:rsidRPr="00F47E4E" w:rsidRDefault="00F330FF" w:rsidP="00F330FF">
      <w:pPr>
        <w:rPr>
          <w:rFonts w:asciiTheme="minorHAnsi" w:hAnsiTheme="minorHAnsi" w:cstheme="minorHAnsi"/>
          <w:sz w:val="28"/>
          <w:szCs w:val="28"/>
        </w:rPr>
      </w:pPr>
      <w:r w:rsidRPr="00F47E4E">
        <w:rPr>
          <w:rFonts w:asciiTheme="minorHAnsi" w:hAnsiTheme="minorHAnsi" w:cstheme="minorHAnsi"/>
          <w:sz w:val="28"/>
          <w:szCs w:val="28"/>
        </w:rPr>
        <w:t xml:space="preserve">2.- Se debe seguir profundizando en la  difusión del Servicio, fundamentalmente en </w:t>
      </w:r>
      <w:proofErr w:type="spellStart"/>
      <w:r w:rsidRPr="00F47E4E">
        <w:rPr>
          <w:rFonts w:asciiTheme="minorHAnsi" w:hAnsiTheme="minorHAnsi" w:cstheme="minorHAnsi"/>
          <w:sz w:val="28"/>
          <w:szCs w:val="28"/>
        </w:rPr>
        <w:t>Bizkaia</w:t>
      </w:r>
      <w:proofErr w:type="spellEnd"/>
      <w:r w:rsidRPr="00F47E4E">
        <w:rPr>
          <w:rFonts w:asciiTheme="minorHAnsi" w:hAnsiTheme="minorHAnsi" w:cstheme="minorHAnsi"/>
          <w:sz w:val="28"/>
          <w:szCs w:val="28"/>
        </w:rPr>
        <w:t xml:space="preserve"> y Gipuzkoa.</w:t>
      </w:r>
    </w:p>
    <w:p w:rsidR="00F330FF" w:rsidRPr="00F47E4E" w:rsidRDefault="00F330FF" w:rsidP="00F330FF">
      <w:pPr>
        <w:rPr>
          <w:rFonts w:asciiTheme="minorHAnsi" w:hAnsiTheme="minorHAnsi" w:cstheme="minorHAnsi"/>
          <w:sz w:val="28"/>
          <w:szCs w:val="28"/>
        </w:rPr>
      </w:pPr>
    </w:p>
    <w:p w:rsidR="00F330FF" w:rsidRPr="00F47E4E" w:rsidRDefault="00F330FF" w:rsidP="00F330FF">
      <w:pPr>
        <w:rPr>
          <w:rFonts w:asciiTheme="minorHAnsi" w:hAnsiTheme="minorHAnsi" w:cstheme="minorHAnsi"/>
          <w:sz w:val="28"/>
          <w:szCs w:val="28"/>
        </w:rPr>
      </w:pPr>
      <w:r w:rsidRPr="00F47E4E">
        <w:rPr>
          <w:rFonts w:asciiTheme="minorHAnsi" w:hAnsiTheme="minorHAnsi" w:cstheme="minorHAnsi"/>
          <w:sz w:val="28"/>
          <w:szCs w:val="28"/>
        </w:rPr>
        <w:t>3.- Se debe seguir profundizando en la formación y reciclaje dirigido a los propios agentes del Servicio.</w:t>
      </w:r>
    </w:p>
    <w:p w:rsidR="00F330FF" w:rsidRPr="00F47E4E" w:rsidRDefault="00F330FF" w:rsidP="00F330FF">
      <w:pPr>
        <w:rPr>
          <w:rFonts w:asciiTheme="minorHAnsi" w:hAnsiTheme="minorHAnsi" w:cstheme="minorHAnsi"/>
          <w:sz w:val="28"/>
          <w:szCs w:val="28"/>
        </w:rPr>
      </w:pPr>
    </w:p>
    <w:p w:rsidR="00F330FF" w:rsidRPr="00F47E4E" w:rsidRDefault="00F330FF" w:rsidP="00F330FF">
      <w:pPr>
        <w:rPr>
          <w:rFonts w:asciiTheme="minorHAnsi" w:hAnsiTheme="minorHAnsi" w:cstheme="minorHAnsi"/>
          <w:sz w:val="28"/>
          <w:szCs w:val="28"/>
        </w:rPr>
      </w:pPr>
      <w:r w:rsidRPr="00F47E4E">
        <w:rPr>
          <w:rFonts w:asciiTheme="minorHAnsi" w:hAnsiTheme="minorHAnsi" w:cstheme="minorHAnsi"/>
          <w:sz w:val="28"/>
          <w:szCs w:val="28"/>
        </w:rPr>
        <w:t xml:space="preserve">4.- Reajustes en la cobertura jurídica desde la perspectiva de las Entidades sociales. Araba está satisfactoriamente cubierta y en Gipuzkoa –zona interior- y </w:t>
      </w:r>
      <w:proofErr w:type="spellStart"/>
      <w:r w:rsidRPr="00F47E4E">
        <w:rPr>
          <w:rFonts w:asciiTheme="minorHAnsi" w:hAnsiTheme="minorHAnsi" w:cstheme="minorHAnsi"/>
          <w:sz w:val="28"/>
          <w:szCs w:val="28"/>
        </w:rPr>
        <w:t>Bizkaia</w:t>
      </w:r>
      <w:proofErr w:type="spellEnd"/>
      <w:r w:rsidRPr="00F47E4E">
        <w:rPr>
          <w:rFonts w:asciiTheme="minorHAnsi" w:hAnsiTheme="minorHAnsi" w:cstheme="minorHAnsi"/>
          <w:sz w:val="28"/>
          <w:szCs w:val="28"/>
        </w:rPr>
        <w:t xml:space="preserve"> –zona de </w:t>
      </w:r>
      <w:proofErr w:type="spellStart"/>
      <w:r w:rsidRPr="00F47E4E">
        <w:rPr>
          <w:rFonts w:asciiTheme="minorHAnsi" w:hAnsiTheme="minorHAnsi" w:cstheme="minorHAnsi"/>
          <w:sz w:val="28"/>
          <w:szCs w:val="28"/>
        </w:rPr>
        <w:t>Gernika</w:t>
      </w:r>
      <w:proofErr w:type="spellEnd"/>
      <w:r w:rsidRPr="00F47E4E">
        <w:rPr>
          <w:rFonts w:asciiTheme="minorHAnsi" w:hAnsiTheme="minorHAnsi" w:cstheme="minorHAnsi"/>
          <w:sz w:val="28"/>
          <w:szCs w:val="28"/>
        </w:rPr>
        <w:t xml:space="preserve">,..-hay zonas en las que la cobertura jurídica no existe o  la existente queda muy alejada. </w:t>
      </w:r>
    </w:p>
    <w:p w:rsidR="00F330FF" w:rsidRPr="00F47E4E" w:rsidRDefault="00F330FF" w:rsidP="00F330FF">
      <w:pPr>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 xml:space="preserve">5.- Reforzar el encaje de los Colegios en el marco del Servicio; en concreto, la conexión entre las personas que componen los tres Turnos Saje y el resto de abogada/os de </w:t>
      </w:r>
      <w:proofErr w:type="spellStart"/>
      <w:r w:rsidRPr="00F47E4E">
        <w:rPr>
          <w:rFonts w:asciiTheme="minorHAnsi" w:hAnsiTheme="minorHAnsi" w:cstheme="minorHAnsi"/>
          <w:sz w:val="28"/>
          <w:szCs w:val="28"/>
        </w:rPr>
        <w:t>Aholku-Sarea</w:t>
      </w:r>
      <w:proofErr w:type="spellEnd"/>
      <w:r w:rsidRPr="00F47E4E">
        <w:rPr>
          <w:rFonts w:asciiTheme="minorHAnsi" w:hAnsiTheme="minorHAnsi" w:cstheme="minorHAnsi"/>
          <w:sz w:val="28"/>
          <w:szCs w:val="28"/>
        </w:rPr>
        <w:t>.</w:t>
      </w:r>
    </w:p>
    <w:p w:rsidR="00F330FF" w:rsidRPr="00F47E4E" w:rsidRDefault="00F330FF" w:rsidP="00F330FF">
      <w:pPr>
        <w:jc w:val="both"/>
        <w:rPr>
          <w:rFonts w:asciiTheme="minorHAnsi" w:hAnsiTheme="minorHAnsi" w:cstheme="minorHAnsi"/>
          <w:sz w:val="28"/>
          <w:szCs w:val="28"/>
        </w:rPr>
      </w:pPr>
    </w:p>
    <w:p w:rsidR="00F330FF" w:rsidRPr="00F47E4E" w:rsidRDefault="00F330FF" w:rsidP="00F330FF">
      <w:pPr>
        <w:jc w:val="both"/>
        <w:rPr>
          <w:rFonts w:asciiTheme="minorHAnsi" w:hAnsiTheme="minorHAnsi" w:cstheme="minorHAnsi"/>
          <w:sz w:val="28"/>
          <w:szCs w:val="28"/>
        </w:rPr>
      </w:pPr>
      <w:r w:rsidRPr="00F47E4E">
        <w:rPr>
          <w:rFonts w:asciiTheme="minorHAnsi" w:hAnsiTheme="minorHAnsi" w:cstheme="minorHAnsi"/>
          <w:sz w:val="28"/>
          <w:szCs w:val="28"/>
        </w:rPr>
        <w:t>6.- La atención y la coordinación en los periodos vacacionales.</w:t>
      </w:r>
    </w:p>
    <w:p w:rsidR="00F330FF" w:rsidRPr="00F47E4E" w:rsidRDefault="00F330FF" w:rsidP="00F330FF">
      <w:pPr>
        <w:jc w:val="both"/>
        <w:rPr>
          <w:rFonts w:asciiTheme="minorHAnsi" w:hAnsiTheme="minorHAnsi" w:cstheme="minorHAnsi"/>
          <w:sz w:val="28"/>
          <w:szCs w:val="28"/>
        </w:rPr>
      </w:pPr>
    </w:p>
    <w:p w:rsidR="005520BC" w:rsidRDefault="005520BC" w:rsidP="00F330FF">
      <w:pPr>
        <w:rPr>
          <w:rFonts w:asciiTheme="minorHAnsi" w:hAnsiTheme="minorHAnsi" w:cstheme="minorHAnsi"/>
          <w:b/>
          <w:sz w:val="28"/>
          <w:szCs w:val="28"/>
        </w:rPr>
      </w:pPr>
    </w:p>
    <w:p w:rsidR="00F330FF" w:rsidRPr="00F47E4E" w:rsidRDefault="005D515A" w:rsidP="00F330FF">
      <w:pPr>
        <w:rPr>
          <w:rFonts w:asciiTheme="minorHAnsi" w:hAnsiTheme="minorHAnsi" w:cstheme="minorHAnsi"/>
          <w:b/>
          <w:sz w:val="28"/>
          <w:szCs w:val="28"/>
        </w:rPr>
      </w:pPr>
      <w:r w:rsidRPr="00F47E4E">
        <w:rPr>
          <w:rFonts w:asciiTheme="minorHAnsi" w:hAnsiTheme="minorHAnsi" w:cstheme="minorHAnsi"/>
          <w:b/>
          <w:sz w:val="28"/>
          <w:szCs w:val="28"/>
        </w:rPr>
        <w:t>5</w:t>
      </w:r>
      <w:r w:rsidR="00F330FF" w:rsidRPr="00F47E4E">
        <w:rPr>
          <w:rFonts w:asciiTheme="minorHAnsi" w:hAnsiTheme="minorHAnsi" w:cstheme="minorHAnsi"/>
          <w:b/>
          <w:sz w:val="28"/>
          <w:szCs w:val="28"/>
        </w:rPr>
        <w:t xml:space="preserve">.- </w:t>
      </w:r>
      <w:r w:rsidR="00581F48">
        <w:rPr>
          <w:rFonts w:asciiTheme="minorHAnsi" w:hAnsiTheme="minorHAnsi" w:cstheme="minorHAnsi"/>
          <w:b/>
          <w:sz w:val="28"/>
          <w:szCs w:val="28"/>
        </w:rPr>
        <w:t>LÍNEAS MAESTRAS PARA EL 2015</w:t>
      </w:r>
    </w:p>
    <w:p w:rsidR="00F330FF" w:rsidRPr="00F47E4E" w:rsidRDefault="00F330FF" w:rsidP="00F330FF">
      <w:pPr>
        <w:rPr>
          <w:rFonts w:asciiTheme="minorHAnsi" w:hAnsiTheme="minorHAnsi" w:cstheme="minorHAnsi"/>
          <w:sz w:val="28"/>
          <w:szCs w:val="28"/>
          <w:highlight w:val="red"/>
          <w:lang w:val="es-ES"/>
        </w:rPr>
      </w:pPr>
    </w:p>
    <w:p w:rsidR="00DA655F" w:rsidRPr="00F47E4E" w:rsidRDefault="00DA655F" w:rsidP="00DA655F">
      <w:pPr>
        <w:rPr>
          <w:rFonts w:asciiTheme="minorHAnsi" w:hAnsiTheme="minorHAnsi" w:cstheme="minorHAnsi"/>
          <w:sz w:val="28"/>
          <w:szCs w:val="28"/>
        </w:rPr>
      </w:pPr>
      <w:r w:rsidRPr="00F47E4E">
        <w:rPr>
          <w:rFonts w:asciiTheme="minorHAnsi" w:hAnsiTheme="minorHAnsi" w:cstheme="minorHAnsi"/>
          <w:sz w:val="28"/>
          <w:szCs w:val="28"/>
        </w:rPr>
        <w:t>De cara al año 2015, la hoja de ruta provisional y revisable es la siguiente:</w:t>
      </w:r>
    </w:p>
    <w:p w:rsidR="00DA655F" w:rsidRPr="00F47E4E" w:rsidRDefault="00DA655F"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b/>
          <w:sz w:val="28"/>
          <w:szCs w:val="28"/>
        </w:rPr>
      </w:pPr>
      <w:r w:rsidRPr="00F47E4E">
        <w:rPr>
          <w:rFonts w:asciiTheme="minorHAnsi" w:hAnsiTheme="minorHAnsi" w:cstheme="minorHAnsi"/>
          <w:b/>
          <w:sz w:val="28"/>
          <w:szCs w:val="28"/>
        </w:rPr>
        <w:t>1.- Continuar con  la  difusión del Servicio y proponer marcos de interlocución-colaboración:</w:t>
      </w:r>
    </w:p>
    <w:p w:rsidR="00DA655F" w:rsidRPr="00F47E4E" w:rsidRDefault="00DA655F"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sz w:val="28"/>
          <w:szCs w:val="28"/>
        </w:rPr>
      </w:pPr>
      <w:r w:rsidRPr="00F47E4E">
        <w:rPr>
          <w:rFonts w:asciiTheme="minorHAnsi" w:hAnsiTheme="minorHAnsi" w:cstheme="minorHAnsi"/>
          <w:sz w:val="28"/>
          <w:szCs w:val="28"/>
        </w:rPr>
        <w:tab/>
        <w:t xml:space="preserve">1.1.- </w:t>
      </w:r>
      <w:r w:rsidRPr="00F47E4E">
        <w:rPr>
          <w:rFonts w:asciiTheme="minorHAnsi" w:hAnsiTheme="minorHAnsi" w:cstheme="minorHAnsi"/>
          <w:b/>
          <w:sz w:val="28"/>
          <w:szCs w:val="28"/>
        </w:rPr>
        <w:t xml:space="preserve">Publicidad-Trípticos </w:t>
      </w:r>
      <w:r w:rsidRPr="00F47E4E">
        <w:rPr>
          <w:rFonts w:asciiTheme="minorHAnsi" w:hAnsiTheme="minorHAnsi" w:cstheme="minorHAnsi"/>
          <w:sz w:val="28"/>
          <w:szCs w:val="28"/>
        </w:rPr>
        <w:t xml:space="preserve">(en </w:t>
      </w:r>
      <w:proofErr w:type="spellStart"/>
      <w:r w:rsidRPr="00F47E4E">
        <w:rPr>
          <w:rFonts w:asciiTheme="minorHAnsi" w:hAnsiTheme="minorHAnsi" w:cstheme="minorHAnsi"/>
          <w:sz w:val="28"/>
          <w:szCs w:val="28"/>
        </w:rPr>
        <w:t>pdf</w:t>
      </w:r>
      <w:proofErr w:type="spellEnd"/>
      <w:r w:rsidRPr="00F47E4E">
        <w:rPr>
          <w:rFonts w:asciiTheme="minorHAnsi" w:hAnsiTheme="minorHAnsi" w:cstheme="minorHAnsi"/>
          <w:sz w:val="28"/>
          <w:szCs w:val="28"/>
        </w:rPr>
        <w:t xml:space="preserve"> en 8 idiomas y en papel en 4 </w:t>
      </w:r>
      <w:r w:rsidRPr="00F47E4E">
        <w:rPr>
          <w:rFonts w:asciiTheme="minorHAnsi" w:hAnsiTheme="minorHAnsi" w:cstheme="minorHAnsi"/>
          <w:sz w:val="28"/>
          <w:szCs w:val="28"/>
        </w:rPr>
        <w:tab/>
        <w:t xml:space="preserve">idiomas). </w:t>
      </w:r>
      <w:r w:rsidRPr="00F47E4E">
        <w:rPr>
          <w:rFonts w:asciiTheme="minorHAnsi" w:hAnsiTheme="minorHAnsi" w:cstheme="minorHAnsi"/>
          <w:b/>
          <w:sz w:val="28"/>
          <w:szCs w:val="28"/>
        </w:rPr>
        <w:t xml:space="preserve">PRIMER </w:t>
      </w:r>
      <w:r w:rsidR="00F81AB0" w:rsidRPr="00F47E4E">
        <w:rPr>
          <w:rFonts w:asciiTheme="minorHAnsi" w:hAnsiTheme="minorHAnsi" w:cstheme="minorHAnsi"/>
          <w:b/>
          <w:sz w:val="28"/>
          <w:szCs w:val="28"/>
        </w:rPr>
        <w:t>SEMESTRE</w:t>
      </w:r>
      <w:r w:rsidRPr="00F47E4E">
        <w:rPr>
          <w:rFonts w:asciiTheme="minorHAnsi" w:hAnsiTheme="minorHAnsi" w:cstheme="minorHAnsi"/>
          <w:b/>
          <w:sz w:val="28"/>
          <w:szCs w:val="28"/>
        </w:rPr>
        <w:t xml:space="preserve"> </w:t>
      </w:r>
    </w:p>
    <w:p w:rsidR="00DA655F" w:rsidRPr="00F47E4E" w:rsidRDefault="00DA655F" w:rsidP="00DA655F">
      <w:pPr>
        <w:rPr>
          <w:rFonts w:asciiTheme="minorHAnsi" w:hAnsiTheme="minorHAnsi" w:cstheme="minorHAnsi"/>
          <w:sz w:val="28"/>
          <w:szCs w:val="28"/>
        </w:rPr>
      </w:pPr>
      <w:r w:rsidRPr="00F47E4E">
        <w:rPr>
          <w:rFonts w:asciiTheme="minorHAnsi" w:hAnsiTheme="minorHAnsi" w:cstheme="minorHAnsi"/>
          <w:sz w:val="28"/>
          <w:szCs w:val="28"/>
        </w:rPr>
        <w:tab/>
      </w:r>
    </w:p>
    <w:p w:rsidR="00DA655F" w:rsidRPr="00F47E4E" w:rsidRDefault="00DA655F" w:rsidP="00DA655F">
      <w:pPr>
        <w:rPr>
          <w:rFonts w:asciiTheme="minorHAnsi" w:hAnsiTheme="minorHAnsi" w:cstheme="minorHAnsi"/>
          <w:sz w:val="28"/>
          <w:szCs w:val="28"/>
        </w:rPr>
      </w:pPr>
      <w:r w:rsidRPr="00F47E4E">
        <w:rPr>
          <w:rFonts w:asciiTheme="minorHAnsi" w:hAnsiTheme="minorHAnsi" w:cstheme="minorHAnsi"/>
          <w:sz w:val="28"/>
          <w:szCs w:val="28"/>
        </w:rPr>
        <w:tab/>
        <w:t xml:space="preserve">1.2.- </w:t>
      </w:r>
      <w:r w:rsidRPr="00F47E4E">
        <w:rPr>
          <w:rFonts w:asciiTheme="minorHAnsi" w:hAnsiTheme="minorHAnsi" w:cstheme="minorHAnsi"/>
          <w:b/>
          <w:sz w:val="28"/>
          <w:szCs w:val="28"/>
        </w:rPr>
        <w:t>Medios de comunicación</w:t>
      </w:r>
      <w:r w:rsidRPr="00F47E4E">
        <w:rPr>
          <w:rFonts w:asciiTheme="minorHAnsi" w:hAnsiTheme="minorHAnsi" w:cstheme="minorHAnsi"/>
          <w:sz w:val="28"/>
          <w:szCs w:val="28"/>
        </w:rPr>
        <w:t xml:space="preserve">: </w:t>
      </w:r>
    </w:p>
    <w:p w:rsidR="00DA655F" w:rsidRPr="00F47E4E" w:rsidRDefault="00DA655F" w:rsidP="00DA655F">
      <w:pPr>
        <w:rPr>
          <w:rFonts w:asciiTheme="minorHAnsi" w:hAnsiTheme="minorHAnsi" w:cstheme="minorHAnsi"/>
          <w:sz w:val="28"/>
          <w:szCs w:val="28"/>
        </w:rPr>
      </w:pPr>
    </w:p>
    <w:p w:rsidR="00DA655F" w:rsidRDefault="00DA655F" w:rsidP="00DA655F">
      <w:pPr>
        <w:rPr>
          <w:rFonts w:asciiTheme="minorHAnsi" w:hAnsiTheme="minorHAnsi" w:cstheme="minorHAnsi"/>
          <w:b/>
          <w:sz w:val="28"/>
          <w:szCs w:val="28"/>
        </w:rPr>
      </w:pPr>
      <w:r w:rsidRPr="00F47E4E">
        <w:rPr>
          <w:rFonts w:asciiTheme="minorHAnsi" w:hAnsiTheme="minorHAnsi" w:cstheme="minorHAnsi"/>
          <w:sz w:val="28"/>
          <w:szCs w:val="28"/>
        </w:rPr>
        <w:tab/>
      </w:r>
      <w:r w:rsidRPr="00F47E4E">
        <w:rPr>
          <w:rFonts w:asciiTheme="minorHAnsi" w:hAnsiTheme="minorHAnsi" w:cstheme="minorHAnsi"/>
          <w:sz w:val="28"/>
          <w:szCs w:val="28"/>
        </w:rPr>
        <w:tab/>
        <w:t xml:space="preserve">-Radio </w:t>
      </w:r>
      <w:proofErr w:type="spellStart"/>
      <w:r w:rsidRPr="00F47E4E">
        <w:rPr>
          <w:rFonts w:asciiTheme="minorHAnsi" w:hAnsiTheme="minorHAnsi" w:cstheme="minorHAnsi"/>
          <w:sz w:val="28"/>
          <w:szCs w:val="28"/>
        </w:rPr>
        <w:t>Kandela</w:t>
      </w:r>
      <w:proofErr w:type="spellEnd"/>
      <w:r w:rsidRPr="00F47E4E">
        <w:rPr>
          <w:rFonts w:asciiTheme="minorHAnsi" w:hAnsiTheme="minorHAnsi" w:cstheme="minorHAnsi"/>
          <w:sz w:val="28"/>
          <w:szCs w:val="28"/>
        </w:rPr>
        <w:t xml:space="preserve"> </w:t>
      </w:r>
      <w:r w:rsidRPr="00F47E4E">
        <w:rPr>
          <w:rFonts w:asciiTheme="minorHAnsi" w:hAnsiTheme="minorHAnsi" w:cstheme="minorHAnsi"/>
          <w:b/>
          <w:sz w:val="28"/>
          <w:szCs w:val="28"/>
        </w:rPr>
        <w:t xml:space="preserve">PRIMER </w:t>
      </w:r>
      <w:r w:rsidR="00F81AB0" w:rsidRPr="00F47E4E">
        <w:rPr>
          <w:rFonts w:asciiTheme="minorHAnsi" w:hAnsiTheme="minorHAnsi" w:cstheme="minorHAnsi"/>
          <w:b/>
          <w:sz w:val="28"/>
          <w:szCs w:val="28"/>
        </w:rPr>
        <w:t>SEMESTRE</w:t>
      </w:r>
    </w:p>
    <w:p w:rsidR="005520BC" w:rsidRPr="00F47E4E" w:rsidRDefault="005520BC"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sz w:val="28"/>
          <w:szCs w:val="28"/>
        </w:rPr>
      </w:pPr>
    </w:p>
    <w:p w:rsidR="00DA655F" w:rsidRDefault="00DA655F" w:rsidP="00DA655F">
      <w:pPr>
        <w:rPr>
          <w:rFonts w:asciiTheme="minorHAnsi" w:hAnsiTheme="minorHAnsi" w:cstheme="minorHAnsi"/>
          <w:b/>
          <w:sz w:val="28"/>
          <w:szCs w:val="28"/>
        </w:rPr>
      </w:pPr>
      <w:r w:rsidRPr="00F47E4E">
        <w:rPr>
          <w:rFonts w:asciiTheme="minorHAnsi" w:hAnsiTheme="minorHAnsi" w:cstheme="minorHAnsi"/>
          <w:sz w:val="28"/>
          <w:szCs w:val="28"/>
        </w:rPr>
        <w:tab/>
      </w:r>
      <w:r w:rsidRPr="00F47E4E">
        <w:rPr>
          <w:rFonts w:asciiTheme="minorHAnsi" w:hAnsiTheme="minorHAnsi" w:cstheme="minorHAnsi"/>
          <w:sz w:val="28"/>
          <w:szCs w:val="28"/>
        </w:rPr>
        <w:tab/>
        <w:t xml:space="preserve">- Radio </w:t>
      </w:r>
      <w:proofErr w:type="spellStart"/>
      <w:r w:rsidRPr="00F47E4E">
        <w:rPr>
          <w:rFonts w:asciiTheme="minorHAnsi" w:hAnsiTheme="minorHAnsi" w:cstheme="minorHAnsi"/>
          <w:sz w:val="28"/>
          <w:szCs w:val="28"/>
        </w:rPr>
        <w:t>Tropikal</w:t>
      </w:r>
      <w:proofErr w:type="spellEnd"/>
      <w:r w:rsidRPr="00F47E4E">
        <w:rPr>
          <w:rFonts w:asciiTheme="minorHAnsi" w:hAnsiTheme="minorHAnsi" w:cstheme="minorHAnsi"/>
          <w:sz w:val="28"/>
          <w:szCs w:val="28"/>
        </w:rPr>
        <w:t xml:space="preserve"> </w:t>
      </w:r>
      <w:r w:rsidRPr="00F47E4E">
        <w:rPr>
          <w:rFonts w:asciiTheme="minorHAnsi" w:hAnsiTheme="minorHAnsi" w:cstheme="minorHAnsi"/>
          <w:b/>
          <w:sz w:val="28"/>
          <w:szCs w:val="28"/>
        </w:rPr>
        <w:t>PRIMER SEMESTRE</w:t>
      </w:r>
    </w:p>
    <w:p w:rsidR="00731899" w:rsidRPr="00F47E4E" w:rsidRDefault="00731899"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sz w:val="28"/>
          <w:szCs w:val="28"/>
        </w:rPr>
      </w:pPr>
    </w:p>
    <w:p w:rsidR="00DA655F" w:rsidRPr="00F47E4E" w:rsidRDefault="00863186" w:rsidP="00DA655F">
      <w:pPr>
        <w:rPr>
          <w:rFonts w:asciiTheme="minorHAnsi" w:hAnsiTheme="minorHAnsi" w:cstheme="minorHAnsi"/>
          <w:sz w:val="28"/>
          <w:szCs w:val="28"/>
        </w:rPr>
      </w:pPr>
      <w:r w:rsidRPr="00F47E4E">
        <w:rPr>
          <w:rFonts w:asciiTheme="minorHAnsi" w:hAnsiTheme="minorHAnsi" w:cstheme="minorHAnsi"/>
          <w:sz w:val="28"/>
          <w:szCs w:val="28"/>
        </w:rPr>
        <w:tab/>
      </w:r>
      <w:r w:rsidRPr="00F47E4E">
        <w:rPr>
          <w:rFonts w:asciiTheme="minorHAnsi" w:hAnsiTheme="minorHAnsi" w:cstheme="minorHAnsi"/>
          <w:sz w:val="28"/>
          <w:szCs w:val="28"/>
        </w:rPr>
        <w:tab/>
        <w:t>- S</w:t>
      </w:r>
      <w:r w:rsidR="00DA655F" w:rsidRPr="00F47E4E">
        <w:rPr>
          <w:rFonts w:asciiTheme="minorHAnsi" w:hAnsiTheme="minorHAnsi" w:cstheme="minorHAnsi"/>
          <w:sz w:val="28"/>
          <w:szCs w:val="28"/>
        </w:rPr>
        <w:t xml:space="preserve">er Irún </w:t>
      </w:r>
      <w:r w:rsidR="00DA655F" w:rsidRPr="00F47E4E">
        <w:rPr>
          <w:rFonts w:asciiTheme="minorHAnsi" w:hAnsiTheme="minorHAnsi" w:cstheme="minorHAnsi"/>
          <w:b/>
          <w:sz w:val="28"/>
          <w:szCs w:val="28"/>
        </w:rPr>
        <w:t xml:space="preserve">PRIMER TRIMESTRE </w:t>
      </w:r>
    </w:p>
    <w:p w:rsidR="00DA655F" w:rsidRPr="00F47E4E" w:rsidRDefault="00DA655F"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sz w:val="28"/>
          <w:szCs w:val="28"/>
        </w:rPr>
      </w:pPr>
      <w:r w:rsidRPr="00F47E4E">
        <w:rPr>
          <w:rFonts w:asciiTheme="minorHAnsi" w:hAnsiTheme="minorHAnsi" w:cstheme="minorHAnsi"/>
          <w:sz w:val="28"/>
          <w:szCs w:val="28"/>
        </w:rPr>
        <w:tab/>
      </w:r>
      <w:r w:rsidRPr="00F47E4E">
        <w:rPr>
          <w:rFonts w:asciiTheme="minorHAnsi" w:hAnsiTheme="minorHAnsi" w:cstheme="minorHAnsi"/>
          <w:sz w:val="28"/>
          <w:szCs w:val="28"/>
        </w:rPr>
        <w:tab/>
        <w:t xml:space="preserve">- Radio Hendaya </w:t>
      </w:r>
      <w:r w:rsidRPr="00F47E4E">
        <w:rPr>
          <w:rFonts w:asciiTheme="minorHAnsi" w:hAnsiTheme="minorHAnsi" w:cstheme="minorHAnsi"/>
          <w:b/>
          <w:sz w:val="28"/>
          <w:szCs w:val="28"/>
        </w:rPr>
        <w:t xml:space="preserve">PRIMER </w:t>
      </w:r>
      <w:r w:rsidR="00F81AB0" w:rsidRPr="00F47E4E">
        <w:rPr>
          <w:rFonts w:asciiTheme="minorHAnsi" w:hAnsiTheme="minorHAnsi" w:cstheme="minorHAnsi"/>
          <w:b/>
          <w:sz w:val="28"/>
          <w:szCs w:val="28"/>
        </w:rPr>
        <w:t>SEMESTRE</w:t>
      </w:r>
    </w:p>
    <w:p w:rsidR="00DA655F" w:rsidRPr="00F47E4E" w:rsidRDefault="00DA655F"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sz w:val="28"/>
          <w:szCs w:val="28"/>
        </w:rPr>
      </w:pPr>
      <w:r w:rsidRPr="00F47E4E">
        <w:rPr>
          <w:rFonts w:asciiTheme="minorHAnsi" w:hAnsiTheme="minorHAnsi" w:cstheme="minorHAnsi"/>
          <w:sz w:val="28"/>
          <w:szCs w:val="28"/>
        </w:rPr>
        <w:tab/>
      </w:r>
      <w:r w:rsidRPr="00F47E4E">
        <w:rPr>
          <w:rFonts w:asciiTheme="minorHAnsi" w:hAnsiTheme="minorHAnsi" w:cstheme="minorHAnsi"/>
          <w:sz w:val="28"/>
          <w:szCs w:val="28"/>
        </w:rPr>
        <w:tab/>
        <w:t>- Radio Popular</w:t>
      </w:r>
    </w:p>
    <w:p w:rsidR="00DA655F" w:rsidRPr="00F47E4E" w:rsidRDefault="00DA655F"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sz w:val="28"/>
          <w:szCs w:val="28"/>
        </w:rPr>
      </w:pPr>
      <w:r w:rsidRPr="00F47E4E">
        <w:rPr>
          <w:rFonts w:asciiTheme="minorHAnsi" w:hAnsiTheme="minorHAnsi" w:cstheme="minorHAnsi"/>
          <w:sz w:val="28"/>
          <w:szCs w:val="28"/>
        </w:rPr>
        <w:tab/>
        <w:t xml:space="preserve">1.3.- </w:t>
      </w:r>
      <w:r w:rsidRPr="00F47E4E">
        <w:rPr>
          <w:rFonts w:asciiTheme="minorHAnsi" w:hAnsiTheme="minorHAnsi" w:cstheme="minorHAnsi"/>
          <w:b/>
          <w:sz w:val="28"/>
          <w:szCs w:val="28"/>
        </w:rPr>
        <w:t>Video</w:t>
      </w:r>
      <w:r w:rsidRPr="00F47E4E">
        <w:rPr>
          <w:rFonts w:asciiTheme="minorHAnsi" w:hAnsiTheme="minorHAnsi" w:cstheme="minorHAnsi"/>
          <w:sz w:val="28"/>
          <w:szCs w:val="28"/>
        </w:rPr>
        <w:t xml:space="preserve">-utilización- </w:t>
      </w:r>
      <w:r w:rsidRPr="00F47E4E">
        <w:rPr>
          <w:rFonts w:asciiTheme="minorHAnsi" w:hAnsiTheme="minorHAnsi" w:cstheme="minorHAnsi"/>
          <w:b/>
          <w:sz w:val="28"/>
          <w:szCs w:val="28"/>
        </w:rPr>
        <w:t>PRIMER CUATRIMESTRE</w:t>
      </w:r>
    </w:p>
    <w:p w:rsidR="00DA655F" w:rsidRPr="00F47E4E" w:rsidRDefault="00DA655F"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sz w:val="28"/>
          <w:szCs w:val="28"/>
        </w:rPr>
      </w:pPr>
      <w:r w:rsidRPr="00F47E4E">
        <w:rPr>
          <w:rFonts w:asciiTheme="minorHAnsi" w:hAnsiTheme="minorHAnsi" w:cstheme="minorHAnsi"/>
          <w:sz w:val="28"/>
          <w:szCs w:val="28"/>
        </w:rPr>
        <w:t xml:space="preserve"> </w:t>
      </w:r>
    </w:p>
    <w:p w:rsidR="00DA655F" w:rsidRPr="00F47E4E" w:rsidRDefault="00DA655F" w:rsidP="00F81AB0">
      <w:pPr>
        <w:rPr>
          <w:rFonts w:asciiTheme="minorHAnsi" w:hAnsiTheme="minorHAnsi" w:cstheme="minorHAnsi"/>
          <w:sz w:val="28"/>
          <w:szCs w:val="28"/>
        </w:rPr>
      </w:pPr>
      <w:r w:rsidRPr="00F47E4E">
        <w:rPr>
          <w:rFonts w:asciiTheme="minorHAnsi" w:hAnsiTheme="minorHAnsi" w:cstheme="minorHAnsi"/>
          <w:sz w:val="28"/>
          <w:szCs w:val="28"/>
        </w:rPr>
        <w:tab/>
        <w:t xml:space="preserve">1.4.- </w:t>
      </w:r>
      <w:r w:rsidRPr="00F47E4E">
        <w:rPr>
          <w:rFonts w:asciiTheme="minorHAnsi" w:hAnsiTheme="minorHAnsi" w:cstheme="minorHAnsi"/>
          <w:b/>
          <w:sz w:val="28"/>
          <w:szCs w:val="28"/>
        </w:rPr>
        <w:t>Abrir y proponer marcos de interlocución-</w:t>
      </w:r>
      <w:r w:rsidRPr="00F47E4E">
        <w:rPr>
          <w:rFonts w:asciiTheme="minorHAnsi" w:hAnsiTheme="minorHAnsi" w:cstheme="minorHAnsi"/>
          <w:b/>
          <w:sz w:val="28"/>
          <w:szCs w:val="28"/>
        </w:rPr>
        <w:tab/>
      </w:r>
      <w:r w:rsidRPr="00F47E4E">
        <w:rPr>
          <w:rFonts w:asciiTheme="minorHAnsi" w:hAnsiTheme="minorHAnsi" w:cstheme="minorHAnsi"/>
          <w:b/>
          <w:sz w:val="28"/>
          <w:szCs w:val="28"/>
        </w:rPr>
        <w:tab/>
        <w:t xml:space="preserve">colaboración con: </w:t>
      </w:r>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r w:rsidRPr="00F47E4E">
        <w:rPr>
          <w:rFonts w:asciiTheme="minorHAnsi" w:hAnsiTheme="minorHAnsi" w:cstheme="minorHAnsi"/>
          <w:sz w:val="28"/>
          <w:szCs w:val="28"/>
        </w:rPr>
        <w:tab/>
      </w:r>
      <w:r w:rsidRPr="00F47E4E">
        <w:rPr>
          <w:rFonts w:asciiTheme="minorHAnsi" w:hAnsiTheme="minorHAnsi" w:cstheme="minorHAnsi"/>
          <w:sz w:val="28"/>
          <w:szCs w:val="28"/>
        </w:rPr>
        <w:tab/>
        <w:t xml:space="preserve">- </w:t>
      </w:r>
      <w:r w:rsidRPr="00F47E4E">
        <w:rPr>
          <w:rFonts w:asciiTheme="minorHAnsi" w:hAnsiTheme="minorHAnsi" w:cstheme="minorHAnsi"/>
          <w:b/>
          <w:sz w:val="28"/>
          <w:szCs w:val="28"/>
        </w:rPr>
        <w:t>Subdelegaciones</w:t>
      </w:r>
      <w:r w:rsidRPr="00F47E4E">
        <w:rPr>
          <w:rFonts w:asciiTheme="minorHAnsi" w:hAnsiTheme="minorHAnsi" w:cstheme="minorHAnsi"/>
          <w:sz w:val="28"/>
          <w:szCs w:val="28"/>
        </w:rPr>
        <w:t xml:space="preserve"> (Pendiente de concreción. En principio una </w:t>
      </w:r>
      <w:r w:rsidRPr="00F47E4E">
        <w:rPr>
          <w:rFonts w:asciiTheme="minorHAnsi" w:hAnsiTheme="minorHAnsi" w:cstheme="minorHAnsi"/>
          <w:sz w:val="28"/>
          <w:szCs w:val="28"/>
        </w:rPr>
        <w:tab/>
      </w:r>
      <w:r w:rsidRPr="00F47E4E">
        <w:rPr>
          <w:rFonts w:asciiTheme="minorHAnsi" w:hAnsiTheme="minorHAnsi" w:cstheme="minorHAnsi"/>
          <w:sz w:val="28"/>
          <w:szCs w:val="28"/>
        </w:rPr>
        <w:tab/>
      </w:r>
      <w:r w:rsidRPr="00F47E4E">
        <w:rPr>
          <w:rFonts w:asciiTheme="minorHAnsi" w:hAnsiTheme="minorHAnsi" w:cstheme="minorHAnsi"/>
          <w:sz w:val="28"/>
          <w:szCs w:val="28"/>
        </w:rPr>
        <w:tab/>
        <w:t xml:space="preserve">doble dimensión de interlocución) </w:t>
      </w:r>
      <w:r w:rsidRPr="00F47E4E">
        <w:rPr>
          <w:rFonts w:asciiTheme="minorHAnsi" w:hAnsiTheme="minorHAnsi" w:cstheme="minorHAnsi"/>
          <w:b/>
          <w:sz w:val="28"/>
          <w:szCs w:val="28"/>
        </w:rPr>
        <w:t xml:space="preserve">PRIMER </w:t>
      </w:r>
      <w:r w:rsidR="00F81AB0" w:rsidRPr="00F47E4E">
        <w:rPr>
          <w:rFonts w:asciiTheme="minorHAnsi" w:hAnsiTheme="minorHAnsi" w:cstheme="minorHAnsi"/>
          <w:b/>
          <w:sz w:val="28"/>
          <w:szCs w:val="28"/>
        </w:rPr>
        <w:t>SEMESTRE</w:t>
      </w:r>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r w:rsidRPr="00F47E4E">
        <w:rPr>
          <w:rFonts w:asciiTheme="minorHAnsi" w:hAnsiTheme="minorHAnsi" w:cstheme="minorHAnsi"/>
          <w:sz w:val="28"/>
          <w:szCs w:val="28"/>
        </w:rPr>
        <w:tab/>
      </w:r>
      <w:r w:rsidRPr="00F47E4E">
        <w:rPr>
          <w:rFonts w:asciiTheme="minorHAnsi" w:hAnsiTheme="minorHAnsi" w:cstheme="minorHAnsi"/>
          <w:sz w:val="28"/>
          <w:szCs w:val="28"/>
        </w:rPr>
        <w:tab/>
        <w:t xml:space="preserve">- </w:t>
      </w:r>
      <w:proofErr w:type="spellStart"/>
      <w:r w:rsidRPr="00F47E4E">
        <w:rPr>
          <w:rFonts w:asciiTheme="minorHAnsi" w:hAnsiTheme="minorHAnsi" w:cstheme="minorHAnsi"/>
          <w:b/>
          <w:sz w:val="28"/>
          <w:szCs w:val="28"/>
        </w:rPr>
        <w:t>Ertzaintza</w:t>
      </w:r>
      <w:proofErr w:type="spellEnd"/>
      <w:r w:rsidRPr="00F47E4E">
        <w:rPr>
          <w:rFonts w:asciiTheme="minorHAnsi" w:hAnsiTheme="minorHAnsi" w:cstheme="minorHAnsi"/>
          <w:sz w:val="28"/>
          <w:szCs w:val="28"/>
        </w:rPr>
        <w:t xml:space="preserve"> (Propuesta realizada -15/01/2015</w:t>
      </w:r>
      <w:proofErr w:type="gramStart"/>
      <w:r w:rsidRPr="00F47E4E">
        <w:rPr>
          <w:rFonts w:asciiTheme="minorHAnsi" w:hAnsiTheme="minorHAnsi" w:cstheme="minorHAnsi"/>
          <w:sz w:val="28"/>
          <w:szCs w:val="28"/>
        </w:rPr>
        <w:t>-)</w:t>
      </w:r>
      <w:proofErr w:type="gramEnd"/>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r w:rsidRPr="00F47E4E">
        <w:rPr>
          <w:rFonts w:asciiTheme="minorHAnsi" w:hAnsiTheme="minorHAnsi" w:cstheme="minorHAnsi"/>
          <w:sz w:val="28"/>
          <w:szCs w:val="28"/>
        </w:rPr>
        <w:tab/>
      </w:r>
      <w:r w:rsidRPr="00F47E4E">
        <w:rPr>
          <w:rFonts w:asciiTheme="minorHAnsi" w:hAnsiTheme="minorHAnsi" w:cstheme="minorHAnsi"/>
          <w:sz w:val="28"/>
          <w:szCs w:val="28"/>
        </w:rPr>
        <w:tab/>
        <w:t xml:space="preserve">- </w:t>
      </w:r>
      <w:proofErr w:type="spellStart"/>
      <w:r w:rsidRPr="00F47E4E">
        <w:rPr>
          <w:rFonts w:asciiTheme="minorHAnsi" w:hAnsiTheme="minorHAnsi" w:cstheme="minorHAnsi"/>
          <w:b/>
          <w:sz w:val="28"/>
          <w:szCs w:val="28"/>
        </w:rPr>
        <w:t>Lanbide</w:t>
      </w:r>
      <w:proofErr w:type="spellEnd"/>
      <w:r w:rsidRPr="00F47E4E">
        <w:rPr>
          <w:rFonts w:asciiTheme="minorHAnsi" w:hAnsiTheme="minorHAnsi" w:cstheme="minorHAnsi"/>
          <w:b/>
          <w:sz w:val="28"/>
          <w:szCs w:val="28"/>
        </w:rPr>
        <w:t>.</w:t>
      </w:r>
      <w:r w:rsidRPr="00F47E4E">
        <w:rPr>
          <w:rFonts w:asciiTheme="minorHAnsi" w:hAnsiTheme="minorHAnsi" w:cstheme="minorHAnsi"/>
          <w:sz w:val="28"/>
          <w:szCs w:val="28"/>
        </w:rPr>
        <w:t xml:space="preserve"> Pendiente de concreción. En principio una </w:t>
      </w:r>
      <w:r w:rsidRPr="00F47E4E">
        <w:rPr>
          <w:rFonts w:asciiTheme="minorHAnsi" w:hAnsiTheme="minorHAnsi" w:cstheme="minorHAnsi"/>
          <w:sz w:val="28"/>
          <w:szCs w:val="28"/>
        </w:rPr>
        <w:tab/>
      </w:r>
    </w:p>
    <w:p w:rsidR="00DA655F" w:rsidRPr="00F47E4E" w:rsidRDefault="00DA655F" w:rsidP="00F81AB0">
      <w:pPr>
        <w:rPr>
          <w:rFonts w:asciiTheme="minorHAnsi" w:hAnsiTheme="minorHAnsi" w:cstheme="minorHAnsi"/>
          <w:sz w:val="28"/>
          <w:szCs w:val="28"/>
        </w:rPr>
      </w:pPr>
      <w:r w:rsidRPr="00F47E4E">
        <w:rPr>
          <w:rFonts w:asciiTheme="minorHAnsi" w:hAnsiTheme="minorHAnsi" w:cstheme="minorHAnsi"/>
          <w:sz w:val="28"/>
          <w:szCs w:val="28"/>
        </w:rPr>
        <w:tab/>
      </w:r>
      <w:r w:rsidRPr="00F47E4E">
        <w:rPr>
          <w:rFonts w:asciiTheme="minorHAnsi" w:hAnsiTheme="minorHAnsi" w:cstheme="minorHAnsi"/>
          <w:sz w:val="28"/>
          <w:szCs w:val="28"/>
        </w:rPr>
        <w:tab/>
      </w:r>
      <w:proofErr w:type="gramStart"/>
      <w:r w:rsidRPr="00F47E4E">
        <w:rPr>
          <w:rFonts w:asciiTheme="minorHAnsi" w:hAnsiTheme="minorHAnsi" w:cstheme="minorHAnsi"/>
          <w:sz w:val="28"/>
          <w:szCs w:val="28"/>
        </w:rPr>
        <w:t>doble</w:t>
      </w:r>
      <w:proofErr w:type="gramEnd"/>
      <w:r w:rsidRPr="00F47E4E">
        <w:rPr>
          <w:rFonts w:asciiTheme="minorHAnsi" w:hAnsiTheme="minorHAnsi" w:cstheme="minorHAnsi"/>
          <w:sz w:val="28"/>
          <w:szCs w:val="28"/>
        </w:rPr>
        <w:t xml:space="preserve"> dimensión de interlocución. Por un lado, un marco </w:t>
      </w:r>
      <w:r w:rsidRPr="00F47E4E">
        <w:rPr>
          <w:rFonts w:asciiTheme="minorHAnsi" w:hAnsiTheme="minorHAnsi" w:cstheme="minorHAnsi"/>
          <w:sz w:val="28"/>
          <w:szCs w:val="28"/>
        </w:rPr>
        <w:tab/>
      </w:r>
      <w:r w:rsidRPr="00F47E4E">
        <w:rPr>
          <w:rFonts w:asciiTheme="minorHAnsi" w:hAnsiTheme="minorHAnsi" w:cstheme="minorHAnsi"/>
          <w:sz w:val="28"/>
          <w:szCs w:val="28"/>
        </w:rPr>
        <w:tab/>
      </w:r>
      <w:r w:rsidRPr="00F47E4E">
        <w:rPr>
          <w:rFonts w:asciiTheme="minorHAnsi" w:hAnsiTheme="minorHAnsi" w:cstheme="minorHAnsi"/>
          <w:sz w:val="28"/>
          <w:szCs w:val="28"/>
        </w:rPr>
        <w:tab/>
        <w:t>general, y por otra parte, tres propuestas en tres oficinas –</w:t>
      </w:r>
      <w:r w:rsidRPr="00F47E4E">
        <w:rPr>
          <w:rFonts w:asciiTheme="minorHAnsi" w:hAnsiTheme="minorHAnsi" w:cstheme="minorHAnsi"/>
          <w:sz w:val="28"/>
          <w:szCs w:val="28"/>
        </w:rPr>
        <w:tab/>
      </w:r>
      <w:r w:rsidRPr="00F47E4E">
        <w:rPr>
          <w:rFonts w:asciiTheme="minorHAnsi" w:hAnsiTheme="minorHAnsi" w:cstheme="minorHAnsi"/>
          <w:sz w:val="28"/>
          <w:szCs w:val="28"/>
        </w:rPr>
        <w:tab/>
      </w:r>
      <w:r w:rsidRPr="00F47E4E">
        <w:rPr>
          <w:rFonts w:asciiTheme="minorHAnsi" w:hAnsiTheme="minorHAnsi" w:cstheme="minorHAnsi"/>
          <w:sz w:val="28"/>
          <w:szCs w:val="28"/>
        </w:rPr>
        <w:tab/>
        <w:t xml:space="preserve">Getxo, Irún, </w:t>
      </w:r>
      <w:r w:rsidRPr="00F47E4E">
        <w:rPr>
          <w:rFonts w:asciiTheme="minorHAnsi" w:hAnsiTheme="minorHAnsi" w:cstheme="minorHAnsi"/>
          <w:sz w:val="28"/>
          <w:szCs w:val="28"/>
        </w:rPr>
        <w:tab/>
        <w:t xml:space="preserve">Amurrio-  </w:t>
      </w:r>
      <w:r w:rsidRPr="00F47E4E">
        <w:rPr>
          <w:rFonts w:asciiTheme="minorHAnsi" w:hAnsiTheme="minorHAnsi" w:cstheme="minorHAnsi"/>
          <w:b/>
          <w:sz w:val="28"/>
          <w:szCs w:val="28"/>
        </w:rPr>
        <w:t>PRIMER SEMESTRE</w:t>
      </w:r>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r w:rsidRPr="00F47E4E">
        <w:rPr>
          <w:rFonts w:asciiTheme="minorHAnsi" w:hAnsiTheme="minorHAnsi" w:cstheme="minorHAnsi"/>
          <w:sz w:val="28"/>
          <w:szCs w:val="28"/>
        </w:rPr>
        <w:tab/>
      </w:r>
      <w:r w:rsidRPr="00F47E4E">
        <w:rPr>
          <w:rFonts w:asciiTheme="minorHAnsi" w:hAnsiTheme="minorHAnsi" w:cstheme="minorHAnsi"/>
          <w:sz w:val="28"/>
          <w:szCs w:val="28"/>
        </w:rPr>
        <w:tab/>
        <w:t xml:space="preserve">- </w:t>
      </w:r>
      <w:r w:rsidRPr="00F47E4E">
        <w:rPr>
          <w:rFonts w:asciiTheme="minorHAnsi" w:hAnsiTheme="minorHAnsi" w:cstheme="minorHAnsi"/>
          <w:b/>
          <w:sz w:val="28"/>
          <w:szCs w:val="28"/>
        </w:rPr>
        <w:t>Emakunde</w:t>
      </w:r>
      <w:r w:rsidRPr="00F47E4E">
        <w:rPr>
          <w:rFonts w:asciiTheme="minorHAnsi" w:hAnsiTheme="minorHAnsi" w:cstheme="minorHAnsi"/>
          <w:sz w:val="28"/>
          <w:szCs w:val="28"/>
        </w:rPr>
        <w:t xml:space="preserve"> </w:t>
      </w:r>
      <w:r w:rsidRPr="00F47E4E">
        <w:rPr>
          <w:rFonts w:asciiTheme="minorHAnsi" w:hAnsiTheme="minorHAnsi" w:cstheme="minorHAnsi"/>
          <w:b/>
          <w:sz w:val="28"/>
          <w:szCs w:val="28"/>
        </w:rPr>
        <w:t>PRIMER CUATRIMESTRE</w:t>
      </w:r>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r w:rsidRPr="00F47E4E">
        <w:rPr>
          <w:rFonts w:asciiTheme="minorHAnsi" w:hAnsiTheme="minorHAnsi" w:cstheme="minorHAnsi"/>
          <w:sz w:val="28"/>
          <w:szCs w:val="28"/>
        </w:rPr>
        <w:tab/>
      </w:r>
      <w:r w:rsidRPr="00F47E4E">
        <w:rPr>
          <w:rFonts w:asciiTheme="minorHAnsi" w:hAnsiTheme="minorHAnsi" w:cstheme="minorHAnsi"/>
          <w:sz w:val="28"/>
          <w:szCs w:val="28"/>
        </w:rPr>
        <w:tab/>
        <w:t xml:space="preserve">- </w:t>
      </w:r>
      <w:proofErr w:type="spellStart"/>
      <w:r w:rsidRPr="00F47E4E">
        <w:rPr>
          <w:rFonts w:asciiTheme="minorHAnsi" w:hAnsiTheme="minorHAnsi" w:cstheme="minorHAnsi"/>
          <w:b/>
          <w:sz w:val="28"/>
          <w:szCs w:val="28"/>
        </w:rPr>
        <w:t>Harresiak</w:t>
      </w:r>
      <w:proofErr w:type="spellEnd"/>
      <w:r w:rsidRPr="00F47E4E">
        <w:rPr>
          <w:rFonts w:asciiTheme="minorHAnsi" w:hAnsiTheme="minorHAnsi" w:cstheme="minorHAnsi"/>
          <w:b/>
          <w:sz w:val="28"/>
          <w:szCs w:val="28"/>
        </w:rPr>
        <w:t xml:space="preserve"> </w:t>
      </w:r>
      <w:proofErr w:type="spellStart"/>
      <w:r w:rsidRPr="00F47E4E">
        <w:rPr>
          <w:rFonts w:asciiTheme="minorHAnsi" w:hAnsiTheme="minorHAnsi" w:cstheme="minorHAnsi"/>
          <w:b/>
          <w:sz w:val="28"/>
          <w:szCs w:val="28"/>
        </w:rPr>
        <w:t>Apurtuz</w:t>
      </w:r>
      <w:proofErr w:type="spellEnd"/>
      <w:r w:rsidRPr="00F47E4E">
        <w:rPr>
          <w:rFonts w:asciiTheme="minorHAnsi" w:hAnsiTheme="minorHAnsi" w:cstheme="minorHAnsi"/>
          <w:b/>
          <w:sz w:val="28"/>
          <w:szCs w:val="28"/>
        </w:rPr>
        <w:t xml:space="preserve"> y Federación Gentes del Mundo</w:t>
      </w:r>
      <w:r w:rsidRPr="00F47E4E">
        <w:rPr>
          <w:rFonts w:asciiTheme="minorHAnsi" w:hAnsiTheme="minorHAnsi" w:cstheme="minorHAnsi"/>
          <w:sz w:val="28"/>
          <w:szCs w:val="28"/>
        </w:rPr>
        <w:t xml:space="preserve"> </w:t>
      </w:r>
      <w:r w:rsidRPr="00F47E4E">
        <w:rPr>
          <w:rFonts w:asciiTheme="minorHAnsi" w:hAnsiTheme="minorHAnsi" w:cstheme="minorHAnsi"/>
          <w:b/>
          <w:sz w:val="28"/>
          <w:szCs w:val="28"/>
        </w:rPr>
        <w:t>MARZO</w:t>
      </w:r>
    </w:p>
    <w:p w:rsidR="00DA655F" w:rsidRPr="00F47E4E" w:rsidRDefault="00DA655F" w:rsidP="00F81AB0">
      <w:pPr>
        <w:rPr>
          <w:rFonts w:asciiTheme="minorHAnsi" w:hAnsiTheme="minorHAnsi" w:cstheme="minorHAnsi"/>
          <w:sz w:val="28"/>
          <w:szCs w:val="28"/>
        </w:rPr>
      </w:pPr>
      <w:r w:rsidRPr="00F47E4E">
        <w:rPr>
          <w:rFonts w:asciiTheme="minorHAnsi" w:hAnsiTheme="minorHAnsi" w:cstheme="minorHAnsi"/>
          <w:sz w:val="28"/>
          <w:szCs w:val="28"/>
        </w:rPr>
        <w:tab/>
      </w:r>
      <w:r w:rsidRPr="00F47E4E">
        <w:rPr>
          <w:rFonts w:asciiTheme="minorHAnsi" w:hAnsiTheme="minorHAnsi" w:cstheme="minorHAnsi"/>
          <w:sz w:val="28"/>
          <w:szCs w:val="28"/>
        </w:rPr>
        <w:tab/>
        <w:t xml:space="preserve">- </w:t>
      </w:r>
      <w:r w:rsidRPr="00F47E4E">
        <w:rPr>
          <w:rFonts w:asciiTheme="minorHAnsi" w:hAnsiTheme="minorHAnsi" w:cstheme="minorHAnsi"/>
          <w:b/>
          <w:sz w:val="28"/>
          <w:szCs w:val="28"/>
        </w:rPr>
        <w:t>Servicios Sociales</w:t>
      </w:r>
      <w:r w:rsidRPr="00F47E4E">
        <w:rPr>
          <w:rFonts w:asciiTheme="minorHAnsi" w:hAnsiTheme="minorHAnsi" w:cstheme="minorHAnsi"/>
          <w:sz w:val="28"/>
          <w:szCs w:val="28"/>
        </w:rPr>
        <w:t xml:space="preserve"> de Base (Seguir con las exposiciones y </w:t>
      </w:r>
      <w:r w:rsidRPr="00F47E4E">
        <w:rPr>
          <w:rFonts w:asciiTheme="minorHAnsi" w:hAnsiTheme="minorHAnsi" w:cstheme="minorHAnsi"/>
          <w:sz w:val="28"/>
          <w:szCs w:val="28"/>
        </w:rPr>
        <w:tab/>
      </w:r>
      <w:r w:rsidRPr="00F47E4E">
        <w:rPr>
          <w:rFonts w:asciiTheme="minorHAnsi" w:hAnsiTheme="minorHAnsi" w:cstheme="minorHAnsi"/>
          <w:sz w:val="28"/>
          <w:szCs w:val="28"/>
        </w:rPr>
        <w:tab/>
      </w:r>
      <w:r w:rsidRPr="00F47E4E">
        <w:rPr>
          <w:rFonts w:asciiTheme="minorHAnsi" w:hAnsiTheme="minorHAnsi" w:cstheme="minorHAnsi"/>
          <w:sz w:val="28"/>
          <w:szCs w:val="28"/>
        </w:rPr>
        <w:tab/>
        <w:t xml:space="preserve">abrir un canal con los Colegios) </w:t>
      </w:r>
      <w:r w:rsidRPr="00F47E4E">
        <w:rPr>
          <w:rFonts w:asciiTheme="minorHAnsi" w:hAnsiTheme="minorHAnsi" w:cstheme="minorHAnsi"/>
          <w:b/>
          <w:sz w:val="28"/>
          <w:szCs w:val="28"/>
        </w:rPr>
        <w:t>PRIMER SEMESTRE</w:t>
      </w:r>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r w:rsidRPr="00F47E4E">
        <w:rPr>
          <w:rFonts w:asciiTheme="minorHAnsi" w:hAnsiTheme="minorHAnsi" w:cstheme="minorHAnsi"/>
          <w:sz w:val="28"/>
          <w:szCs w:val="28"/>
        </w:rPr>
        <w:tab/>
      </w:r>
      <w:r w:rsidRPr="00F47E4E">
        <w:rPr>
          <w:rFonts w:asciiTheme="minorHAnsi" w:hAnsiTheme="minorHAnsi" w:cstheme="minorHAnsi"/>
          <w:sz w:val="28"/>
          <w:szCs w:val="28"/>
        </w:rPr>
        <w:tab/>
        <w:t xml:space="preserve">- </w:t>
      </w:r>
      <w:proofErr w:type="spellStart"/>
      <w:r w:rsidRPr="00F47E4E">
        <w:rPr>
          <w:rFonts w:asciiTheme="minorHAnsi" w:hAnsiTheme="minorHAnsi" w:cstheme="minorHAnsi"/>
          <w:b/>
          <w:sz w:val="28"/>
          <w:szCs w:val="28"/>
        </w:rPr>
        <w:t>Ararteko</w:t>
      </w:r>
      <w:proofErr w:type="spellEnd"/>
      <w:r w:rsidRPr="00F47E4E">
        <w:rPr>
          <w:rFonts w:asciiTheme="minorHAnsi" w:hAnsiTheme="minorHAnsi" w:cstheme="minorHAnsi"/>
          <w:b/>
          <w:sz w:val="28"/>
          <w:szCs w:val="28"/>
        </w:rPr>
        <w:t xml:space="preserve"> PRIMER CUATRIMESTRE</w:t>
      </w:r>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r w:rsidRPr="00F47E4E">
        <w:rPr>
          <w:rFonts w:asciiTheme="minorHAnsi" w:hAnsiTheme="minorHAnsi" w:cstheme="minorHAnsi"/>
          <w:sz w:val="28"/>
          <w:szCs w:val="28"/>
        </w:rPr>
        <w:tab/>
      </w:r>
      <w:r w:rsidRPr="00F47E4E">
        <w:rPr>
          <w:rFonts w:asciiTheme="minorHAnsi" w:hAnsiTheme="minorHAnsi" w:cstheme="minorHAnsi"/>
          <w:sz w:val="28"/>
          <w:szCs w:val="28"/>
        </w:rPr>
        <w:tab/>
        <w:t xml:space="preserve">- </w:t>
      </w:r>
      <w:r w:rsidRPr="00F47E4E">
        <w:rPr>
          <w:rFonts w:asciiTheme="minorHAnsi" w:hAnsiTheme="minorHAnsi" w:cstheme="minorHAnsi"/>
          <w:b/>
          <w:sz w:val="28"/>
          <w:szCs w:val="28"/>
        </w:rPr>
        <w:t>Técnicos de inmigración</w:t>
      </w:r>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r w:rsidRPr="00F47E4E">
        <w:rPr>
          <w:rFonts w:asciiTheme="minorHAnsi" w:hAnsiTheme="minorHAnsi" w:cstheme="minorHAnsi"/>
          <w:sz w:val="28"/>
          <w:szCs w:val="28"/>
        </w:rPr>
        <w:tab/>
      </w:r>
      <w:r w:rsidRPr="00F47E4E">
        <w:rPr>
          <w:rFonts w:asciiTheme="minorHAnsi" w:hAnsiTheme="minorHAnsi" w:cstheme="minorHAnsi"/>
          <w:sz w:val="28"/>
          <w:szCs w:val="28"/>
        </w:rPr>
        <w:tab/>
        <w:t xml:space="preserve">- </w:t>
      </w:r>
      <w:r w:rsidRPr="00F47E4E">
        <w:rPr>
          <w:rFonts w:asciiTheme="minorHAnsi" w:hAnsiTheme="minorHAnsi" w:cstheme="minorHAnsi"/>
          <w:b/>
          <w:sz w:val="28"/>
          <w:szCs w:val="28"/>
        </w:rPr>
        <w:t xml:space="preserve">Otros </w:t>
      </w:r>
      <w:r w:rsidRPr="00F47E4E">
        <w:rPr>
          <w:rFonts w:asciiTheme="minorHAnsi" w:hAnsiTheme="minorHAnsi" w:cstheme="minorHAnsi"/>
          <w:sz w:val="28"/>
          <w:szCs w:val="28"/>
        </w:rPr>
        <w:t xml:space="preserve">(Tesorería General de la Seguridad Social, Consulados, </w:t>
      </w:r>
      <w:r w:rsidRPr="00F47E4E">
        <w:rPr>
          <w:rFonts w:asciiTheme="minorHAnsi" w:hAnsiTheme="minorHAnsi" w:cstheme="minorHAnsi"/>
          <w:sz w:val="28"/>
          <w:szCs w:val="28"/>
        </w:rPr>
        <w:tab/>
      </w:r>
      <w:r w:rsidRPr="00F47E4E">
        <w:rPr>
          <w:rFonts w:asciiTheme="minorHAnsi" w:hAnsiTheme="minorHAnsi" w:cstheme="minorHAnsi"/>
          <w:sz w:val="28"/>
          <w:szCs w:val="28"/>
        </w:rPr>
        <w:tab/>
      </w:r>
      <w:r w:rsidRPr="00F47E4E">
        <w:rPr>
          <w:rFonts w:asciiTheme="minorHAnsi" w:hAnsiTheme="minorHAnsi" w:cstheme="minorHAnsi"/>
          <w:sz w:val="28"/>
          <w:szCs w:val="28"/>
        </w:rPr>
        <w:tab/>
      </w:r>
      <w:proofErr w:type="spellStart"/>
      <w:r w:rsidRPr="00F47E4E">
        <w:rPr>
          <w:rFonts w:asciiTheme="minorHAnsi" w:hAnsiTheme="minorHAnsi" w:cstheme="minorHAnsi"/>
          <w:sz w:val="28"/>
          <w:szCs w:val="28"/>
        </w:rPr>
        <w:t>EPAs</w:t>
      </w:r>
      <w:proofErr w:type="spellEnd"/>
      <w:r w:rsidRPr="00F47E4E">
        <w:rPr>
          <w:rFonts w:asciiTheme="minorHAnsi" w:hAnsiTheme="minorHAnsi" w:cstheme="minorHAnsi"/>
          <w:sz w:val="28"/>
          <w:szCs w:val="28"/>
        </w:rPr>
        <w:t xml:space="preserve">, </w:t>
      </w:r>
      <w:proofErr w:type="spellStart"/>
      <w:r w:rsidRPr="00F47E4E">
        <w:rPr>
          <w:rFonts w:asciiTheme="minorHAnsi" w:hAnsiTheme="minorHAnsi" w:cstheme="minorHAnsi"/>
          <w:sz w:val="28"/>
          <w:szCs w:val="28"/>
        </w:rPr>
        <w:t>Zuzenenan</w:t>
      </w:r>
      <w:proofErr w:type="spellEnd"/>
      <w:r w:rsidRPr="00F47E4E">
        <w:rPr>
          <w:rFonts w:asciiTheme="minorHAnsi" w:hAnsiTheme="minorHAnsi" w:cstheme="minorHAnsi"/>
          <w:sz w:val="28"/>
          <w:szCs w:val="28"/>
        </w:rPr>
        <w:t xml:space="preserve">, </w:t>
      </w:r>
      <w:proofErr w:type="spellStart"/>
      <w:r w:rsidRPr="00F47E4E">
        <w:rPr>
          <w:rFonts w:asciiTheme="minorHAnsi" w:hAnsiTheme="minorHAnsi" w:cstheme="minorHAnsi"/>
          <w:sz w:val="28"/>
          <w:szCs w:val="28"/>
        </w:rPr>
        <w:t>Osakidetza</w:t>
      </w:r>
      <w:proofErr w:type="spellEnd"/>
      <w:r w:rsidRPr="00F47E4E">
        <w:rPr>
          <w:rFonts w:asciiTheme="minorHAnsi" w:hAnsiTheme="minorHAnsi" w:cstheme="minorHAnsi"/>
          <w:sz w:val="28"/>
          <w:szCs w:val="28"/>
        </w:rPr>
        <w:t>, SOJ, registros, INSS,..)</w:t>
      </w:r>
    </w:p>
    <w:p w:rsidR="00DA655F" w:rsidRPr="00F47E4E" w:rsidRDefault="00DA655F" w:rsidP="00F81AB0">
      <w:pPr>
        <w:rPr>
          <w:rFonts w:asciiTheme="minorHAnsi" w:hAnsiTheme="minorHAnsi" w:cstheme="minorHAnsi"/>
          <w:sz w:val="28"/>
          <w:szCs w:val="28"/>
        </w:rPr>
      </w:pPr>
    </w:p>
    <w:p w:rsidR="00731899" w:rsidRDefault="00DA655F" w:rsidP="00F81AB0">
      <w:pPr>
        <w:rPr>
          <w:rFonts w:asciiTheme="minorHAnsi" w:hAnsiTheme="minorHAnsi" w:cstheme="minorHAnsi"/>
          <w:sz w:val="28"/>
          <w:szCs w:val="28"/>
        </w:rPr>
      </w:pPr>
      <w:r w:rsidRPr="00F47E4E">
        <w:rPr>
          <w:rFonts w:asciiTheme="minorHAnsi" w:hAnsiTheme="minorHAnsi" w:cstheme="minorHAnsi"/>
          <w:sz w:val="28"/>
          <w:szCs w:val="28"/>
        </w:rPr>
        <w:tab/>
      </w:r>
    </w:p>
    <w:p w:rsidR="00DA655F" w:rsidRPr="00F47E4E" w:rsidRDefault="00DA655F" w:rsidP="00F81AB0">
      <w:pPr>
        <w:rPr>
          <w:rFonts w:asciiTheme="minorHAnsi" w:hAnsiTheme="minorHAnsi" w:cstheme="minorHAnsi"/>
          <w:sz w:val="28"/>
          <w:szCs w:val="28"/>
        </w:rPr>
      </w:pPr>
      <w:r w:rsidRPr="00F47E4E">
        <w:rPr>
          <w:rFonts w:asciiTheme="minorHAnsi" w:hAnsiTheme="minorHAnsi" w:cstheme="minorHAnsi"/>
          <w:sz w:val="28"/>
          <w:szCs w:val="28"/>
        </w:rPr>
        <w:lastRenderedPageBreak/>
        <w:t xml:space="preserve">1.5- </w:t>
      </w:r>
      <w:r w:rsidRPr="00F47E4E">
        <w:rPr>
          <w:rFonts w:asciiTheme="minorHAnsi" w:hAnsiTheme="minorHAnsi" w:cstheme="minorHAnsi"/>
          <w:b/>
          <w:sz w:val="28"/>
          <w:szCs w:val="28"/>
        </w:rPr>
        <w:t xml:space="preserve">Presentación presencial </w:t>
      </w:r>
      <w:r w:rsidRPr="00F47E4E">
        <w:rPr>
          <w:rFonts w:asciiTheme="minorHAnsi" w:hAnsiTheme="minorHAnsi" w:cstheme="minorHAnsi"/>
          <w:sz w:val="28"/>
          <w:szCs w:val="28"/>
        </w:rPr>
        <w:t>en ayunt</w:t>
      </w:r>
      <w:r w:rsidR="00F81AB0">
        <w:rPr>
          <w:rFonts w:asciiTheme="minorHAnsi" w:hAnsiTheme="minorHAnsi" w:cstheme="minorHAnsi"/>
          <w:sz w:val="28"/>
          <w:szCs w:val="28"/>
        </w:rPr>
        <w:t xml:space="preserve">amientos y entidades. Hoja de </w:t>
      </w:r>
      <w:r w:rsidRPr="00F47E4E">
        <w:rPr>
          <w:rFonts w:asciiTheme="minorHAnsi" w:hAnsiTheme="minorHAnsi" w:cstheme="minorHAnsi"/>
          <w:sz w:val="28"/>
          <w:szCs w:val="28"/>
        </w:rPr>
        <w:t>ruta posible (2015-2016)  (GERNIKA, BILBO</w:t>
      </w:r>
      <w:r w:rsidR="00F81AB0">
        <w:rPr>
          <w:rFonts w:asciiTheme="minorHAnsi" w:hAnsiTheme="minorHAnsi" w:cstheme="minorHAnsi"/>
          <w:sz w:val="28"/>
          <w:szCs w:val="28"/>
        </w:rPr>
        <w:t xml:space="preserve">, MUNGIA, </w:t>
      </w:r>
      <w:r w:rsidR="00F81AB0">
        <w:rPr>
          <w:rFonts w:asciiTheme="minorHAnsi" w:hAnsiTheme="minorHAnsi" w:cstheme="minorHAnsi"/>
          <w:sz w:val="28"/>
          <w:szCs w:val="28"/>
        </w:rPr>
        <w:tab/>
        <w:t xml:space="preserve">TXORIERRI, ZARAUTZ, </w:t>
      </w:r>
      <w:r w:rsidRPr="00F47E4E">
        <w:rPr>
          <w:rFonts w:asciiTheme="minorHAnsi" w:hAnsiTheme="minorHAnsi" w:cstheme="minorHAnsi"/>
          <w:sz w:val="28"/>
          <w:szCs w:val="28"/>
        </w:rPr>
        <w:t xml:space="preserve">GETARIA, ZUMAIA, ZONA INTERIOR DE </w:t>
      </w:r>
      <w:r w:rsidRPr="00F47E4E">
        <w:rPr>
          <w:rFonts w:asciiTheme="minorHAnsi" w:hAnsiTheme="minorHAnsi" w:cstheme="minorHAnsi"/>
          <w:sz w:val="28"/>
          <w:szCs w:val="28"/>
        </w:rPr>
        <w:tab/>
        <w:t>GIPUZKOA)</w:t>
      </w:r>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r w:rsidRPr="00F47E4E">
        <w:rPr>
          <w:rFonts w:asciiTheme="minorHAnsi" w:hAnsiTheme="minorHAnsi" w:cstheme="minorHAnsi"/>
          <w:sz w:val="28"/>
          <w:szCs w:val="28"/>
        </w:rPr>
        <w:tab/>
        <w:t xml:space="preserve">1.6.- </w:t>
      </w:r>
      <w:r w:rsidRPr="00F47E4E">
        <w:rPr>
          <w:rFonts w:asciiTheme="minorHAnsi" w:hAnsiTheme="minorHAnsi" w:cstheme="minorHAnsi"/>
          <w:b/>
          <w:sz w:val="28"/>
          <w:szCs w:val="28"/>
        </w:rPr>
        <w:t xml:space="preserve">Página web </w:t>
      </w:r>
      <w:r w:rsidRPr="00F47E4E">
        <w:rPr>
          <w:rFonts w:asciiTheme="minorHAnsi" w:hAnsiTheme="minorHAnsi" w:cstheme="minorHAnsi"/>
          <w:sz w:val="28"/>
          <w:szCs w:val="28"/>
        </w:rPr>
        <w:t xml:space="preserve">del Gobierno Vasco. Actualizar (Memoria, video y </w:t>
      </w:r>
      <w:r w:rsidRPr="00F47E4E">
        <w:rPr>
          <w:rFonts w:asciiTheme="minorHAnsi" w:hAnsiTheme="minorHAnsi" w:cstheme="minorHAnsi"/>
          <w:sz w:val="28"/>
          <w:szCs w:val="28"/>
        </w:rPr>
        <w:tab/>
        <w:t xml:space="preserve">trípticos,..) </w:t>
      </w:r>
      <w:r w:rsidRPr="00F47E4E">
        <w:rPr>
          <w:rFonts w:asciiTheme="minorHAnsi" w:hAnsiTheme="minorHAnsi" w:cstheme="minorHAnsi"/>
          <w:b/>
          <w:sz w:val="28"/>
          <w:szCs w:val="28"/>
        </w:rPr>
        <w:t>PRIMER CUATRIMESTRE</w:t>
      </w:r>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r w:rsidRPr="00F47E4E">
        <w:rPr>
          <w:rFonts w:asciiTheme="minorHAnsi" w:hAnsiTheme="minorHAnsi" w:cstheme="minorHAnsi"/>
          <w:sz w:val="28"/>
          <w:szCs w:val="28"/>
        </w:rPr>
        <w:tab/>
        <w:t xml:space="preserve">1.7.- Publicidad clásica (vallas del metro, marquesinas,…) </w:t>
      </w:r>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r w:rsidRPr="00F47E4E">
        <w:rPr>
          <w:rFonts w:asciiTheme="minorHAnsi" w:hAnsiTheme="minorHAnsi" w:cstheme="minorHAnsi"/>
          <w:sz w:val="28"/>
          <w:szCs w:val="28"/>
        </w:rPr>
        <w:tab/>
        <w:t xml:space="preserve">1.8.- </w:t>
      </w:r>
      <w:r w:rsidRPr="00F47E4E">
        <w:rPr>
          <w:rFonts w:asciiTheme="minorHAnsi" w:hAnsiTheme="minorHAnsi" w:cstheme="minorHAnsi"/>
          <w:b/>
          <w:sz w:val="28"/>
          <w:szCs w:val="28"/>
        </w:rPr>
        <w:t>Visualización</w:t>
      </w:r>
      <w:r w:rsidRPr="00F47E4E">
        <w:rPr>
          <w:rFonts w:asciiTheme="minorHAnsi" w:hAnsiTheme="minorHAnsi" w:cstheme="minorHAnsi"/>
          <w:sz w:val="28"/>
          <w:szCs w:val="28"/>
        </w:rPr>
        <w:t>-Google</w:t>
      </w:r>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p>
    <w:p w:rsidR="00DA655F" w:rsidRPr="00F47E4E" w:rsidRDefault="00DA655F" w:rsidP="00F81AB0">
      <w:pPr>
        <w:rPr>
          <w:rFonts w:asciiTheme="minorHAnsi" w:hAnsiTheme="minorHAnsi" w:cstheme="minorHAnsi"/>
          <w:sz w:val="28"/>
          <w:szCs w:val="28"/>
        </w:rPr>
      </w:pPr>
    </w:p>
    <w:p w:rsidR="00DA655F" w:rsidRPr="00F47E4E" w:rsidRDefault="00DA655F" w:rsidP="00DA655F">
      <w:pPr>
        <w:rPr>
          <w:rFonts w:asciiTheme="minorHAnsi" w:hAnsiTheme="minorHAnsi" w:cstheme="minorHAnsi"/>
          <w:b/>
          <w:sz w:val="28"/>
          <w:szCs w:val="28"/>
        </w:rPr>
      </w:pPr>
      <w:r w:rsidRPr="00F47E4E">
        <w:rPr>
          <w:rFonts w:asciiTheme="minorHAnsi" w:hAnsiTheme="minorHAnsi" w:cstheme="minorHAnsi"/>
          <w:b/>
          <w:sz w:val="28"/>
          <w:szCs w:val="28"/>
        </w:rPr>
        <w:t>2.- Profundizar y mejorar  en la consolidación interna del Servicio:</w:t>
      </w:r>
    </w:p>
    <w:p w:rsidR="00DA655F" w:rsidRPr="00F47E4E" w:rsidRDefault="00DA655F"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sz w:val="28"/>
          <w:szCs w:val="28"/>
        </w:rPr>
      </w:pPr>
      <w:r w:rsidRPr="00F47E4E">
        <w:rPr>
          <w:rFonts w:asciiTheme="minorHAnsi" w:hAnsiTheme="minorHAnsi" w:cstheme="minorHAnsi"/>
          <w:sz w:val="28"/>
          <w:szCs w:val="28"/>
        </w:rPr>
        <w:tab/>
        <w:t xml:space="preserve">2.1.- </w:t>
      </w:r>
      <w:r w:rsidRPr="00F47E4E">
        <w:rPr>
          <w:rFonts w:asciiTheme="minorHAnsi" w:hAnsiTheme="minorHAnsi" w:cstheme="minorHAnsi"/>
          <w:b/>
          <w:sz w:val="28"/>
          <w:szCs w:val="28"/>
        </w:rPr>
        <w:t>Mantener y reforzar el debate interno</w:t>
      </w:r>
      <w:r w:rsidRPr="00F47E4E">
        <w:rPr>
          <w:rFonts w:asciiTheme="minorHAnsi" w:hAnsiTheme="minorHAnsi" w:cstheme="minorHAnsi"/>
          <w:sz w:val="28"/>
          <w:szCs w:val="28"/>
        </w:rPr>
        <w:t xml:space="preserve"> sobre cuestiones </w:t>
      </w:r>
      <w:r w:rsidRPr="00F47E4E">
        <w:rPr>
          <w:rFonts w:asciiTheme="minorHAnsi" w:hAnsiTheme="minorHAnsi" w:cstheme="minorHAnsi"/>
          <w:sz w:val="28"/>
          <w:szCs w:val="28"/>
        </w:rPr>
        <w:tab/>
        <w:t xml:space="preserve">técnicas a desarrollar en todas las reuniones. </w:t>
      </w:r>
      <w:r w:rsidRPr="00F47E4E">
        <w:rPr>
          <w:rFonts w:asciiTheme="minorHAnsi" w:hAnsiTheme="minorHAnsi" w:cstheme="minorHAnsi"/>
          <w:b/>
          <w:sz w:val="28"/>
          <w:szCs w:val="28"/>
        </w:rPr>
        <w:t>TODO EL AÑO</w:t>
      </w:r>
    </w:p>
    <w:p w:rsidR="00DA655F" w:rsidRPr="00F47E4E" w:rsidRDefault="00DA655F"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sz w:val="28"/>
          <w:szCs w:val="28"/>
        </w:rPr>
      </w:pPr>
      <w:r w:rsidRPr="00F47E4E">
        <w:rPr>
          <w:rFonts w:asciiTheme="minorHAnsi" w:hAnsiTheme="minorHAnsi" w:cstheme="minorHAnsi"/>
          <w:sz w:val="28"/>
          <w:szCs w:val="28"/>
        </w:rPr>
        <w:tab/>
        <w:t xml:space="preserve">2.2.- </w:t>
      </w:r>
      <w:r w:rsidRPr="00F47E4E">
        <w:rPr>
          <w:rFonts w:asciiTheme="minorHAnsi" w:hAnsiTheme="minorHAnsi" w:cstheme="minorHAnsi"/>
          <w:b/>
          <w:sz w:val="28"/>
          <w:szCs w:val="28"/>
        </w:rPr>
        <w:t>Mejora la conexión con los Turnos Saje</w:t>
      </w:r>
      <w:r w:rsidRPr="00F47E4E">
        <w:rPr>
          <w:rFonts w:asciiTheme="minorHAnsi" w:hAnsiTheme="minorHAnsi" w:cstheme="minorHAnsi"/>
          <w:sz w:val="28"/>
          <w:szCs w:val="28"/>
        </w:rPr>
        <w:t xml:space="preserve">  </w:t>
      </w:r>
    </w:p>
    <w:p w:rsidR="00DA655F" w:rsidRPr="00F47E4E" w:rsidRDefault="00DA655F" w:rsidP="00DA655F">
      <w:pPr>
        <w:pStyle w:val="Zerrenda-paragrafoa"/>
        <w:ind w:left="1065"/>
        <w:rPr>
          <w:rFonts w:eastAsia="Times New Roman" w:cstheme="minorHAnsi"/>
          <w:sz w:val="28"/>
          <w:szCs w:val="28"/>
          <w:lang w:val="es-ES_tradnl" w:eastAsia="es-ES_tradnl"/>
        </w:rPr>
      </w:pPr>
    </w:p>
    <w:p w:rsidR="00DA655F" w:rsidRPr="00F47E4E" w:rsidRDefault="00DA655F" w:rsidP="00DA655F">
      <w:pPr>
        <w:pStyle w:val="Zerrenda-paragrafoa"/>
        <w:ind w:left="1065"/>
        <w:rPr>
          <w:rFonts w:eastAsia="Times New Roman" w:cstheme="minorHAnsi"/>
          <w:b/>
          <w:sz w:val="28"/>
          <w:szCs w:val="28"/>
          <w:lang w:val="es-ES_tradnl" w:eastAsia="es-ES_tradnl"/>
        </w:rPr>
      </w:pPr>
      <w:r w:rsidRPr="00F47E4E">
        <w:rPr>
          <w:rFonts w:eastAsia="Times New Roman" w:cstheme="minorHAnsi"/>
          <w:sz w:val="28"/>
          <w:szCs w:val="28"/>
          <w:lang w:val="es-ES_tradnl" w:eastAsia="es-ES_tradnl"/>
        </w:rPr>
        <w:tab/>
        <w:t>2.2.1.- Escrito explicativo sobre AHOLKU-SAREA.</w:t>
      </w:r>
      <w:r w:rsidRPr="00F47E4E">
        <w:rPr>
          <w:rFonts w:eastAsia="Times New Roman" w:cstheme="minorHAnsi"/>
          <w:b/>
          <w:sz w:val="28"/>
          <w:szCs w:val="28"/>
          <w:lang w:val="es-ES_tradnl" w:eastAsia="es-ES_tradnl"/>
        </w:rPr>
        <w:t>ENERO-FEBRERO</w:t>
      </w:r>
    </w:p>
    <w:p w:rsidR="00DA655F" w:rsidRPr="00F47E4E" w:rsidRDefault="00DA655F" w:rsidP="00DA655F">
      <w:pPr>
        <w:pStyle w:val="Zerrenda-paragrafoa"/>
        <w:ind w:left="1065"/>
        <w:rPr>
          <w:rFonts w:eastAsia="Times New Roman" w:cstheme="minorHAnsi"/>
          <w:b/>
          <w:sz w:val="28"/>
          <w:szCs w:val="28"/>
          <w:lang w:val="es-ES_tradnl" w:eastAsia="es-ES_tradnl"/>
        </w:rPr>
      </w:pPr>
      <w:r w:rsidRPr="00F47E4E">
        <w:rPr>
          <w:rFonts w:eastAsia="Times New Roman" w:cstheme="minorHAnsi"/>
          <w:sz w:val="28"/>
          <w:szCs w:val="28"/>
          <w:lang w:val="es-ES_tradnl" w:eastAsia="es-ES_tradnl"/>
        </w:rPr>
        <w:tab/>
        <w:t>2.2.2.- Repetir la jornada de Encuentro</w:t>
      </w:r>
      <w:r w:rsidRPr="00F47E4E">
        <w:rPr>
          <w:rFonts w:eastAsia="Times New Roman" w:cstheme="minorHAnsi"/>
          <w:b/>
          <w:sz w:val="28"/>
          <w:szCs w:val="28"/>
          <w:lang w:val="es-ES_tradnl" w:eastAsia="es-ES_tradnl"/>
        </w:rPr>
        <w:t xml:space="preserve"> </w:t>
      </w:r>
      <w:r w:rsidR="00F81AB0">
        <w:rPr>
          <w:rFonts w:eastAsia="Times New Roman" w:cstheme="minorHAnsi"/>
          <w:b/>
          <w:sz w:val="28"/>
          <w:szCs w:val="28"/>
          <w:lang w:val="es-ES_tradnl" w:eastAsia="es-ES_tradnl"/>
        </w:rPr>
        <w:t>OCTUBRE</w:t>
      </w:r>
    </w:p>
    <w:p w:rsidR="00DA655F" w:rsidRPr="00F47E4E" w:rsidRDefault="00DA655F" w:rsidP="00DA655F">
      <w:pPr>
        <w:pStyle w:val="Zerrenda-paragrafoa"/>
        <w:ind w:left="1065"/>
        <w:rPr>
          <w:rFonts w:eastAsia="Times New Roman" w:cstheme="minorHAnsi"/>
          <w:sz w:val="28"/>
          <w:szCs w:val="28"/>
          <w:lang w:val="es-ES_tradnl" w:eastAsia="es-ES_tradnl"/>
        </w:rPr>
      </w:pPr>
    </w:p>
    <w:p w:rsidR="00DA655F" w:rsidRPr="00F47E4E" w:rsidRDefault="00DA655F" w:rsidP="00DA655F">
      <w:pPr>
        <w:pStyle w:val="Zerrenda-paragrafoa"/>
        <w:ind w:left="1065"/>
        <w:rPr>
          <w:rFonts w:eastAsia="Times New Roman" w:cstheme="minorHAnsi"/>
          <w:b/>
          <w:sz w:val="28"/>
          <w:szCs w:val="28"/>
          <w:lang w:val="es-ES_tradnl" w:eastAsia="es-ES_tradnl"/>
        </w:rPr>
      </w:pPr>
      <w:r w:rsidRPr="00F47E4E">
        <w:rPr>
          <w:rFonts w:eastAsia="Times New Roman" w:cstheme="minorHAnsi"/>
          <w:sz w:val="28"/>
          <w:szCs w:val="28"/>
          <w:lang w:val="es-ES_tradnl" w:eastAsia="es-ES_tradnl"/>
        </w:rPr>
        <w:tab/>
        <w:t xml:space="preserve">2.2.3.- Abrir los procesos formativos e informar sobre la nueva información disponible </w:t>
      </w:r>
      <w:r w:rsidRPr="00F47E4E">
        <w:rPr>
          <w:rFonts w:eastAsia="Times New Roman" w:cstheme="minorHAnsi"/>
          <w:b/>
          <w:sz w:val="28"/>
          <w:szCs w:val="28"/>
          <w:lang w:val="es-ES_tradnl" w:eastAsia="es-ES_tradnl"/>
        </w:rPr>
        <w:t>TODO EL AÑO</w:t>
      </w:r>
    </w:p>
    <w:p w:rsidR="00DA655F" w:rsidRPr="00F47E4E" w:rsidRDefault="00DA655F" w:rsidP="00DA655F">
      <w:pPr>
        <w:pStyle w:val="Zerrenda-paragrafoa"/>
        <w:ind w:left="1065"/>
        <w:rPr>
          <w:rFonts w:eastAsia="Times New Roman" w:cstheme="minorHAnsi"/>
          <w:sz w:val="28"/>
          <w:szCs w:val="28"/>
          <w:lang w:val="es-ES_tradnl" w:eastAsia="es-ES_tradnl"/>
        </w:rPr>
      </w:pPr>
    </w:p>
    <w:p w:rsidR="00DA655F" w:rsidRPr="00F47E4E" w:rsidRDefault="00DA655F" w:rsidP="00DA655F">
      <w:pPr>
        <w:pStyle w:val="Zerrenda-paragrafoa"/>
        <w:ind w:left="1065"/>
        <w:rPr>
          <w:rFonts w:eastAsia="Times New Roman" w:cstheme="minorHAnsi"/>
          <w:sz w:val="28"/>
          <w:szCs w:val="28"/>
          <w:lang w:val="es-ES_tradnl" w:eastAsia="es-ES_tradnl"/>
        </w:rPr>
      </w:pPr>
      <w:r w:rsidRPr="00F47E4E">
        <w:rPr>
          <w:rFonts w:eastAsia="Times New Roman" w:cstheme="minorHAnsi"/>
          <w:sz w:val="28"/>
          <w:szCs w:val="28"/>
          <w:lang w:val="es-ES_tradnl" w:eastAsia="es-ES_tradnl"/>
        </w:rPr>
        <w:tab/>
        <w:t xml:space="preserve">2.2.4.- Establecer un punto de encuentro virtual. </w:t>
      </w:r>
    </w:p>
    <w:p w:rsidR="00DA655F" w:rsidRPr="00F47E4E" w:rsidRDefault="00DA655F" w:rsidP="00DA655F">
      <w:pPr>
        <w:pStyle w:val="Zerrenda-paragrafoa"/>
        <w:ind w:left="1065"/>
        <w:rPr>
          <w:rFonts w:eastAsia="Times New Roman" w:cstheme="minorHAnsi"/>
          <w:sz w:val="28"/>
          <w:szCs w:val="28"/>
          <w:lang w:val="es-ES_tradnl" w:eastAsia="es-ES_tradnl"/>
        </w:rPr>
      </w:pPr>
      <w:r w:rsidRPr="00F47E4E">
        <w:rPr>
          <w:rFonts w:eastAsia="Times New Roman" w:cstheme="minorHAnsi"/>
          <w:sz w:val="28"/>
          <w:szCs w:val="28"/>
          <w:lang w:val="es-ES_tradnl" w:eastAsia="es-ES_tradnl"/>
        </w:rPr>
        <w:t xml:space="preserve">Interconexión entre Agentes: se propone la creación de un “blog” para intercambio de información, foro, web,.. </w:t>
      </w:r>
      <w:proofErr w:type="gramStart"/>
      <w:r w:rsidRPr="00F47E4E">
        <w:rPr>
          <w:rFonts w:eastAsia="Times New Roman" w:cstheme="minorHAnsi"/>
          <w:sz w:val="28"/>
          <w:szCs w:val="28"/>
          <w:lang w:val="es-ES_tradnl" w:eastAsia="es-ES_tradnl"/>
        </w:rPr>
        <w:t>etc..</w:t>
      </w:r>
      <w:proofErr w:type="gramEnd"/>
    </w:p>
    <w:p w:rsidR="00DA655F" w:rsidRPr="00F47E4E" w:rsidRDefault="00DA655F" w:rsidP="00DA655F">
      <w:pPr>
        <w:pStyle w:val="Zerrenda-paragrafoa"/>
        <w:ind w:left="1065"/>
        <w:rPr>
          <w:rFonts w:eastAsia="Times New Roman" w:cstheme="minorHAnsi"/>
          <w:sz w:val="28"/>
          <w:szCs w:val="28"/>
          <w:lang w:val="es-ES_tradnl" w:eastAsia="es-ES_tradnl"/>
        </w:rPr>
      </w:pPr>
    </w:p>
    <w:p w:rsidR="00DA655F" w:rsidRPr="00F47E4E" w:rsidRDefault="00DA655F" w:rsidP="00DA655F">
      <w:pPr>
        <w:pStyle w:val="Zerrenda-paragrafoa"/>
        <w:ind w:left="1065"/>
        <w:rPr>
          <w:rFonts w:eastAsia="Times New Roman" w:cstheme="minorHAnsi"/>
          <w:sz w:val="28"/>
          <w:szCs w:val="28"/>
          <w:lang w:val="es-ES_tradnl" w:eastAsia="es-ES_tradnl"/>
        </w:rPr>
      </w:pPr>
      <w:r w:rsidRPr="00F47E4E">
        <w:rPr>
          <w:rFonts w:eastAsia="Times New Roman" w:cstheme="minorHAnsi"/>
          <w:sz w:val="28"/>
          <w:szCs w:val="28"/>
          <w:lang w:val="es-ES_tradnl" w:eastAsia="es-ES_tradnl"/>
        </w:rPr>
        <w:tab/>
        <w:t xml:space="preserve">2.2.5. </w:t>
      </w:r>
      <w:r w:rsidRPr="00F47E4E">
        <w:rPr>
          <w:rFonts w:eastAsia="Times New Roman" w:cstheme="minorHAnsi"/>
          <w:b/>
          <w:sz w:val="28"/>
          <w:szCs w:val="28"/>
          <w:lang w:val="es-ES_tradnl" w:eastAsia="es-ES_tradnl"/>
        </w:rPr>
        <w:t>Incrementar conexión</w:t>
      </w:r>
      <w:r w:rsidRPr="00F47E4E">
        <w:rPr>
          <w:rFonts w:eastAsia="Times New Roman" w:cstheme="minorHAnsi"/>
          <w:sz w:val="28"/>
          <w:szCs w:val="28"/>
          <w:lang w:val="es-ES_tradnl" w:eastAsia="es-ES_tradnl"/>
        </w:rPr>
        <w:t xml:space="preserve"> profesionales de las entidades y las personas letradas designadas por derivación. De la reticencia a la colaboración </w:t>
      </w:r>
      <w:r w:rsidRPr="00F47E4E">
        <w:rPr>
          <w:rFonts w:eastAsia="Times New Roman" w:cstheme="minorHAnsi"/>
          <w:b/>
          <w:sz w:val="28"/>
          <w:szCs w:val="28"/>
          <w:lang w:val="es-ES_tradnl" w:eastAsia="es-ES_tradnl"/>
        </w:rPr>
        <w:t>PRIMER SEMESTRE</w:t>
      </w:r>
    </w:p>
    <w:p w:rsidR="00DA655F" w:rsidRPr="00F47E4E" w:rsidRDefault="00DA655F" w:rsidP="00DA655F">
      <w:pPr>
        <w:pStyle w:val="Zerrenda-paragrafoa"/>
        <w:ind w:left="1065"/>
        <w:rPr>
          <w:rFonts w:eastAsia="Times New Roman" w:cstheme="minorHAnsi"/>
          <w:sz w:val="28"/>
          <w:szCs w:val="28"/>
          <w:lang w:val="es-ES_tradnl" w:eastAsia="es-ES_tradnl"/>
        </w:rPr>
      </w:pPr>
    </w:p>
    <w:p w:rsidR="00731899" w:rsidRDefault="00DA655F" w:rsidP="00DA655F">
      <w:pPr>
        <w:rPr>
          <w:rFonts w:asciiTheme="minorHAnsi" w:hAnsiTheme="minorHAnsi" w:cstheme="minorHAnsi"/>
          <w:sz w:val="28"/>
          <w:szCs w:val="28"/>
        </w:rPr>
      </w:pPr>
      <w:r w:rsidRPr="00F47E4E">
        <w:rPr>
          <w:rFonts w:asciiTheme="minorHAnsi" w:hAnsiTheme="minorHAnsi" w:cstheme="minorHAnsi"/>
          <w:sz w:val="28"/>
          <w:szCs w:val="28"/>
        </w:rPr>
        <w:tab/>
      </w:r>
    </w:p>
    <w:p w:rsidR="00DA655F" w:rsidRPr="00F47E4E" w:rsidRDefault="00DA655F" w:rsidP="00DA655F">
      <w:pPr>
        <w:rPr>
          <w:rFonts w:asciiTheme="minorHAnsi" w:hAnsiTheme="minorHAnsi" w:cstheme="minorHAnsi"/>
          <w:b/>
          <w:sz w:val="28"/>
          <w:szCs w:val="28"/>
        </w:rPr>
      </w:pPr>
      <w:r w:rsidRPr="00F47E4E">
        <w:rPr>
          <w:rFonts w:asciiTheme="minorHAnsi" w:hAnsiTheme="minorHAnsi" w:cstheme="minorHAnsi"/>
          <w:sz w:val="28"/>
          <w:szCs w:val="28"/>
        </w:rPr>
        <w:lastRenderedPageBreak/>
        <w:t xml:space="preserve">2.3.- </w:t>
      </w:r>
      <w:r w:rsidRPr="00F47E4E">
        <w:rPr>
          <w:rFonts w:asciiTheme="minorHAnsi" w:hAnsiTheme="minorHAnsi" w:cstheme="minorHAnsi"/>
          <w:b/>
          <w:sz w:val="28"/>
          <w:szCs w:val="28"/>
        </w:rPr>
        <w:t>Mejora de la cobertura jurídica</w:t>
      </w:r>
      <w:r w:rsidRPr="00F47E4E">
        <w:rPr>
          <w:rFonts w:asciiTheme="minorHAnsi" w:hAnsiTheme="minorHAnsi" w:cstheme="minorHAnsi"/>
          <w:sz w:val="28"/>
          <w:szCs w:val="28"/>
        </w:rPr>
        <w:t xml:space="preserve"> por parte de las entidades </w:t>
      </w:r>
      <w:r w:rsidRPr="00F47E4E">
        <w:rPr>
          <w:rFonts w:asciiTheme="minorHAnsi" w:hAnsiTheme="minorHAnsi" w:cstheme="minorHAnsi"/>
          <w:sz w:val="28"/>
          <w:szCs w:val="28"/>
        </w:rPr>
        <w:tab/>
        <w:t xml:space="preserve">Sociales. En el año 2015, la prioridad se centra en Gipuzkoa </w:t>
      </w:r>
      <w:r w:rsidRPr="00F47E4E">
        <w:rPr>
          <w:rFonts w:asciiTheme="minorHAnsi" w:hAnsiTheme="minorHAnsi" w:cstheme="minorHAnsi"/>
          <w:b/>
          <w:sz w:val="28"/>
          <w:szCs w:val="28"/>
        </w:rPr>
        <w:t xml:space="preserve">PRIMER </w:t>
      </w:r>
      <w:r w:rsidRPr="00F47E4E">
        <w:rPr>
          <w:rFonts w:asciiTheme="minorHAnsi" w:hAnsiTheme="minorHAnsi" w:cstheme="minorHAnsi"/>
          <w:b/>
          <w:sz w:val="28"/>
          <w:szCs w:val="28"/>
        </w:rPr>
        <w:tab/>
        <w:t>SEMESTRE</w:t>
      </w:r>
    </w:p>
    <w:p w:rsidR="00DA655F" w:rsidRPr="00F47E4E" w:rsidRDefault="00DA655F" w:rsidP="00DA655F">
      <w:pPr>
        <w:rPr>
          <w:rFonts w:asciiTheme="minorHAnsi" w:hAnsiTheme="minorHAnsi" w:cstheme="minorHAnsi"/>
          <w:sz w:val="28"/>
          <w:szCs w:val="28"/>
        </w:rPr>
      </w:pPr>
    </w:p>
    <w:p w:rsidR="00731899" w:rsidRDefault="00DA655F" w:rsidP="00DA655F">
      <w:pPr>
        <w:rPr>
          <w:rFonts w:asciiTheme="minorHAnsi" w:hAnsiTheme="minorHAnsi" w:cstheme="minorHAnsi"/>
          <w:sz w:val="28"/>
          <w:szCs w:val="28"/>
        </w:rPr>
      </w:pPr>
      <w:r w:rsidRPr="00F47E4E">
        <w:rPr>
          <w:rFonts w:asciiTheme="minorHAnsi" w:hAnsiTheme="minorHAnsi" w:cstheme="minorHAnsi"/>
          <w:sz w:val="28"/>
          <w:szCs w:val="28"/>
        </w:rPr>
        <w:tab/>
      </w:r>
    </w:p>
    <w:p w:rsidR="00731899" w:rsidRDefault="00731899"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b/>
          <w:sz w:val="28"/>
          <w:szCs w:val="28"/>
        </w:rPr>
      </w:pPr>
      <w:r w:rsidRPr="00F47E4E">
        <w:rPr>
          <w:rFonts w:asciiTheme="minorHAnsi" w:hAnsiTheme="minorHAnsi" w:cstheme="minorHAnsi"/>
          <w:sz w:val="28"/>
          <w:szCs w:val="28"/>
        </w:rPr>
        <w:t xml:space="preserve"> 2.4.  Derivaciones </w:t>
      </w:r>
      <w:r w:rsidRPr="00F47E4E">
        <w:rPr>
          <w:rFonts w:asciiTheme="minorHAnsi" w:hAnsiTheme="minorHAnsi" w:cstheme="minorHAnsi"/>
          <w:b/>
          <w:sz w:val="28"/>
          <w:szCs w:val="28"/>
        </w:rPr>
        <w:t>PRIMER TRIMESTRE</w:t>
      </w:r>
    </w:p>
    <w:p w:rsidR="00DA655F" w:rsidRPr="00F47E4E" w:rsidRDefault="00DA655F"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sz w:val="28"/>
          <w:szCs w:val="28"/>
        </w:rPr>
      </w:pPr>
      <w:r w:rsidRPr="00F47E4E">
        <w:rPr>
          <w:rFonts w:asciiTheme="minorHAnsi" w:hAnsiTheme="minorHAnsi" w:cstheme="minorHAnsi"/>
          <w:sz w:val="28"/>
          <w:szCs w:val="28"/>
        </w:rPr>
        <w:tab/>
      </w:r>
      <w:r w:rsidRPr="00F47E4E">
        <w:rPr>
          <w:rFonts w:asciiTheme="minorHAnsi" w:hAnsiTheme="minorHAnsi" w:cstheme="minorHAnsi"/>
          <w:sz w:val="28"/>
          <w:szCs w:val="28"/>
        </w:rPr>
        <w:tab/>
        <w:t xml:space="preserve">2.4.1.- Intentar afinar más los criterios de derivación a SAJE, </w:t>
      </w:r>
      <w:r w:rsidRPr="00F47E4E">
        <w:rPr>
          <w:rFonts w:asciiTheme="minorHAnsi" w:hAnsiTheme="minorHAnsi" w:cstheme="minorHAnsi"/>
          <w:sz w:val="28"/>
          <w:szCs w:val="28"/>
        </w:rPr>
        <w:tab/>
      </w:r>
      <w:r w:rsidRPr="00F47E4E">
        <w:rPr>
          <w:rFonts w:asciiTheme="minorHAnsi" w:hAnsiTheme="minorHAnsi" w:cstheme="minorHAnsi"/>
          <w:sz w:val="28"/>
          <w:szCs w:val="28"/>
        </w:rPr>
        <w:tab/>
      </w:r>
      <w:r w:rsidRPr="00F47E4E">
        <w:rPr>
          <w:rFonts w:asciiTheme="minorHAnsi" w:hAnsiTheme="minorHAnsi" w:cstheme="minorHAnsi"/>
          <w:sz w:val="28"/>
          <w:szCs w:val="28"/>
        </w:rPr>
        <w:tab/>
      </w:r>
      <w:r w:rsidRPr="00F47E4E">
        <w:rPr>
          <w:rFonts w:asciiTheme="minorHAnsi" w:hAnsiTheme="minorHAnsi" w:cstheme="minorHAnsi"/>
          <w:sz w:val="28"/>
          <w:szCs w:val="28"/>
        </w:rPr>
        <w:tab/>
        <w:t>consensuados entre entidades y SAJE.</w:t>
      </w:r>
    </w:p>
    <w:p w:rsidR="00DA655F" w:rsidRPr="00F47E4E" w:rsidRDefault="00DA655F"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sz w:val="28"/>
          <w:szCs w:val="28"/>
        </w:rPr>
      </w:pPr>
      <w:r w:rsidRPr="00F47E4E">
        <w:rPr>
          <w:rFonts w:asciiTheme="minorHAnsi" w:hAnsiTheme="minorHAnsi" w:cstheme="minorHAnsi"/>
          <w:sz w:val="28"/>
          <w:szCs w:val="28"/>
        </w:rPr>
        <w:tab/>
      </w:r>
      <w:r w:rsidRPr="00F47E4E">
        <w:rPr>
          <w:rFonts w:asciiTheme="minorHAnsi" w:hAnsiTheme="minorHAnsi" w:cstheme="minorHAnsi"/>
          <w:sz w:val="28"/>
          <w:szCs w:val="28"/>
        </w:rPr>
        <w:tab/>
      </w:r>
    </w:p>
    <w:p w:rsidR="00DA655F" w:rsidRPr="00F47E4E" w:rsidRDefault="00DA655F" w:rsidP="00DA655F">
      <w:pPr>
        <w:rPr>
          <w:rFonts w:asciiTheme="minorHAnsi" w:hAnsiTheme="minorHAnsi" w:cstheme="minorHAnsi"/>
          <w:sz w:val="28"/>
          <w:szCs w:val="28"/>
        </w:rPr>
      </w:pPr>
    </w:p>
    <w:p w:rsidR="00DA655F" w:rsidRPr="00F47E4E" w:rsidRDefault="00DA655F" w:rsidP="00DA655F">
      <w:pPr>
        <w:rPr>
          <w:rFonts w:asciiTheme="minorHAnsi" w:hAnsiTheme="minorHAnsi" w:cstheme="minorHAnsi"/>
          <w:b/>
          <w:sz w:val="28"/>
          <w:szCs w:val="28"/>
        </w:rPr>
      </w:pPr>
      <w:r w:rsidRPr="00F47E4E">
        <w:rPr>
          <w:rFonts w:asciiTheme="minorHAnsi" w:hAnsiTheme="minorHAnsi" w:cstheme="minorHAnsi"/>
          <w:b/>
          <w:sz w:val="28"/>
          <w:szCs w:val="28"/>
        </w:rPr>
        <w:t>3.- Profundizar en la formación y reciclaje dirigido a los propios agentes del Servicio:</w:t>
      </w:r>
    </w:p>
    <w:p w:rsidR="00DA655F" w:rsidRPr="00F47E4E" w:rsidRDefault="00DA655F" w:rsidP="00DA655F">
      <w:pPr>
        <w:rPr>
          <w:rFonts w:asciiTheme="minorHAnsi" w:hAnsiTheme="minorHAnsi" w:cstheme="minorHAnsi"/>
          <w:sz w:val="28"/>
          <w:szCs w:val="28"/>
        </w:rPr>
      </w:pPr>
    </w:p>
    <w:p w:rsidR="00DA655F" w:rsidRPr="00F47E4E" w:rsidRDefault="00DA655F" w:rsidP="00DA655F">
      <w:pPr>
        <w:pStyle w:val="Zerrenda-paragrafoa"/>
        <w:ind w:left="1065"/>
        <w:rPr>
          <w:rFonts w:eastAsia="Times New Roman" w:cstheme="minorHAnsi"/>
          <w:sz w:val="28"/>
          <w:szCs w:val="28"/>
          <w:lang w:val="es-ES_tradnl" w:eastAsia="es-ES_tradnl"/>
        </w:rPr>
      </w:pPr>
      <w:r w:rsidRPr="00F47E4E">
        <w:rPr>
          <w:rFonts w:eastAsia="Times New Roman" w:cstheme="minorHAnsi"/>
          <w:sz w:val="28"/>
          <w:szCs w:val="28"/>
          <w:lang w:val="es-ES_tradnl" w:eastAsia="es-ES_tradnl"/>
        </w:rPr>
        <w:t xml:space="preserve">3.1.- Financiar la participación del </w:t>
      </w:r>
      <w:r w:rsidRPr="00F47E4E">
        <w:rPr>
          <w:rFonts w:eastAsia="Times New Roman" w:cstheme="minorHAnsi"/>
          <w:b/>
          <w:sz w:val="28"/>
          <w:szCs w:val="28"/>
          <w:lang w:val="es-ES_tradnl" w:eastAsia="es-ES_tradnl"/>
        </w:rPr>
        <w:t>Congreso de Extranjería</w:t>
      </w:r>
      <w:r w:rsidRPr="00F47E4E">
        <w:rPr>
          <w:rFonts w:eastAsia="Times New Roman" w:cstheme="minorHAnsi"/>
          <w:sz w:val="28"/>
          <w:szCs w:val="28"/>
          <w:lang w:val="es-ES_tradnl" w:eastAsia="es-ES_tradnl"/>
        </w:rPr>
        <w:t xml:space="preserve">. </w:t>
      </w:r>
      <w:r w:rsidRPr="00F47E4E">
        <w:rPr>
          <w:rFonts w:eastAsia="Times New Roman" w:cstheme="minorHAnsi"/>
          <w:b/>
          <w:sz w:val="28"/>
          <w:szCs w:val="28"/>
          <w:lang w:val="es-ES_tradnl" w:eastAsia="es-ES_tradnl"/>
        </w:rPr>
        <w:t>JUNIO</w:t>
      </w:r>
    </w:p>
    <w:p w:rsidR="00DA655F" w:rsidRPr="00F47E4E" w:rsidRDefault="00892103" w:rsidP="00DA655F">
      <w:pPr>
        <w:rPr>
          <w:rFonts w:asciiTheme="minorHAnsi" w:hAnsiTheme="minorHAnsi" w:cstheme="minorHAnsi"/>
          <w:sz w:val="28"/>
          <w:szCs w:val="28"/>
        </w:rPr>
      </w:pPr>
      <w:r w:rsidRPr="00F47E4E">
        <w:rPr>
          <w:rFonts w:asciiTheme="minorHAnsi" w:hAnsiTheme="minorHAnsi" w:cstheme="minorHAnsi"/>
          <w:sz w:val="28"/>
          <w:szCs w:val="28"/>
        </w:rPr>
        <w:tab/>
        <w:t xml:space="preserve">    </w:t>
      </w:r>
      <w:r w:rsidR="00DA655F" w:rsidRPr="00F47E4E">
        <w:rPr>
          <w:rFonts w:asciiTheme="minorHAnsi" w:hAnsiTheme="minorHAnsi" w:cstheme="minorHAnsi"/>
          <w:sz w:val="28"/>
          <w:szCs w:val="28"/>
        </w:rPr>
        <w:t xml:space="preserve">3.2.- Suscripciones a una </w:t>
      </w:r>
      <w:r w:rsidR="00DA655F" w:rsidRPr="00F47E4E">
        <w:rPr>
          <w:rFonts w:asciiTheme="minorHAnsi" w:hAnsiTheme="minorHAnsi" w:cstheme="minorHAnsi"/>
          <w:b/>
          <w:sz w:val="28"/>
          <w:szCs w:val="28"/>
        </w:rPr>
        <w:t>base de datos jurídica</w:t>
      </w:r>
      <w:r w:rsidR="00DA655F" w:rsidRPr="00F47E4E">
        <w:rPr>
          <w:rFonts w:asciiTheme="minorHAnsi" w:hAnsiTheme="minorHAnsi" w:cstheme="minorHAnsi"/>
          <w:sz w:val="28"/>
          <w:szCs w:val="28"/>
        </w:rPr>
        <w:t xml:space="preserve"> en  materia </w:t>
      </w:r>
      <w:r w:rsidR="00DA655F" w:rsidRPr="00F47E4E">
        <w:rPr>
          <w:rFonts w:asciiTheme="minorHAnsi" w:hAnsiTheme="minorHAnsi" w:cstheme="minorHAnsi"/>
          <w:sz w:val="28"/>
          <w:szCs w:val="28"/>
        </w:rPr>
        <w:tab/>
      </w:r>
      <w:r w:rsidR="00DA655F" w:rsidRPr="00F47E4E">
        <w:rPr>
          <w:rFonts w:asciiTheme="minorHAnsi" w:hAnsiTheme="minorHAnsi" w:cstheme="minorHAnsi"/>
          <w:sz w:val="28"/>
          <w:szCs w:val="28"/>
        </w:rPr>
        <w:tab/>
      </w:r>
      <w:r w:rsidR="00DA655F" w:rsidRPr="00F47E4E">
        <w:rPr>
          <w:rFonts w:asciiTheme="minorHAnsi" w:hAnsiTheme="minorHAnsi" w:cstheme="minorHAnsi"/>
          <w:sz w:val="28"/>
          <w:szCs w:val="28"/>
        </w:rPr>
        <w:tab/>
      </w:r>
      <w:r w:rsidRPr="00F47E4E">
        <w:rPr>
          <w:rFonts w:asciiTheme="minorHAnsi" w:hAnsiTheme="minorHAnsi" w:cstheme="minorHAnsi"/>
          <w:sz w:val="28"/>
          <w:szCs w:val="28"/>
        </w:rPr>
        <w:t xml:space="preserve">   </w:t>
      </w:r>
      <w:r w:rsidR="00DA655F" w:rsidRPr="00F47E4E">
        <w:rPr>
          <w:rFonts w:asciiTheme="minorHAnsi" w:hAnsiTheme="minorHAnsi" w:cstheme="minorHAnsi"/>
          <w:sz w:val="28"/>
          <w:szCs w:val="28"/>
        </w:rPr>
        <w:t xml:space="preserve">en Derecho de extranjería </w:t>
      </w:r>
      <w:r w:rsidR="00DA655F" w:rsidRPr="00F47E4E">
        <w:rPr>
          <w:rFonts w:asciiTheme="minorHAnsi" w:hAnsiTheme="minorHAnsi" w:cstheme="minorHAnsi"/>
          <w:b/>
          <w:sz w:val="28"/>
          <w:szCs w:val="28"/>
        </w:rPr>
        <w:t>PRIMER TRIMESTRE</w:t>
      </w:r>
    </w:p>
    <w:p w:rsidR="00DA655F" w:rsidRPr="00F47E4E" w:rsidRDefault="00DA655F" w:rsidP="00DA655F">
      <w:pPr>
        <w:pStyle w:val="Zerrenda-paragrafoa"/>
        <w:ind w:left="1065"/>
        <w:rPr>
          <w:rFonts w:eastAsia="Times New Roman" w:cstheme="minorHAnsi"/>
          <w:sz w:val="28"/>
          <w:szCs w:val="28"/>
          <w:lang w:val="es-ES_tradnl" w:eastAsia="es-ES_tradnl"/>
        </w:rPr>
      </w:pPr>
    </w:p>
    <w:p w:rsidR="00DA655F" w:rsidRPr="00F47E4E" w:rsidRDefault="00DA655F" w:rsidP="00DA655F">
      <w:pPr>
        <w:pStyle w:val="Zerrenda-paragrafoa"/>
        <w:ind w:left="1065"/>
        <w:rPr>
          <w:rFonts w:eastAsia="Times New Roman" w:cstheme="minorHAnsi"/>
          <w:sz w:val="28"/>
          <w:szCs w:val="28"/>
          <w:lang w:val="es-ES_tradnl" w:eastAsia="es-ES_tradnl"/>
        </w:rPr>
      </w:pPr>
    </w:p>
    <w:p w:rsidR="00DA655F" w:rsidRPr="00F47E4E" w:rsidRDefault="00DA655F" w:rsidP="00DA655F">
      <w:pPr>
        <w:pStyle w:val="Zerrenda-paragrafoa"/>
        <w:ind w:left="1065"/>
        <w:rPr>
          <w:rFonts w:eastAsia="Times New Roman" w:cstheme="minorHAnsi"/>
          <w:sz w:val="28"/>
          <w:szCs w:val="28"/>
          <w:lang w:val="es-ES_tradnl" w:eastAsia="es-ES_tradnl"/>
        </w:rPr>
      </w:pPr>
      <w:r w:rsidRPr="00F47E4E">
        <w:rPr>
          <w:rFonts w:eastAsia="Times New Roman" w:cstheme="minorHAnsi"/>
          <w:sz w:val="28"/>
          <w:szCs w:val="28"/>
          <w:lang w:val="es-ES_tradnl" w:eastAsia="es-ES_tradnl"/>
        </w:rPr>
        <w:t xml:space="preserve">3.3.- </w:t>
      </w:r>
      <w:r w:rsidRPr="00F47E4E">
        <w:rPr>
          <w:rFonts w:eastAsia="Times New Roman" w:cstheme="minorHAnsi"/>
          <w:b/>
          <w:sz w:val="28"/>
          <w:szCs w:val="28"/>
          <w:lang w:val="es-ES_tradnl" w:eastAsia="es-ES_tradnl"/>
        </w:rPr>
        <w:t>Propuestas específicas</w:t>
      </w:r>
      <w:r w:rsidRPr="00F47E4E">
        <w:rPr>
          <w:rFonts w:eastAsia="Times New Roman" w:cstheme="minorHAnsi"/>
          <w:sz w:val="28"/>
          <w:szCs w:val="28"/>
          <w:lang w:val="es-ES_tradnl" w:eastAsia="es-ES_tradnl"/>
        </w:rPr>
        <w:t>:</w:t>
      </w:r>
    </w:p>
    <w:p w:rsidR="00DA655F" w:rsidRPr="00F47E4E" w:rsidRDefault="00DA655F" w:rsidP="00DA655F">
      <w:pPr>
        <w:pStyle w:val="Zerrenda-paragrafoa"/>
        <w:ind w:left="1065"/>
        <w:rPr>
          <w:rFonts w:eastAsia="Times New Roman" w:cstheme="minorHAnsi"/>
          <w:sz w:val="28"/>
          <w:szCs w:val="28"/>
          <w:lang w:val="es-ES_tradnl" w:eastAsia="es-ES_tradnl"/>
        </w:rPr>
      </w:pPr>
      <w:r w:rsidRPr="00F47E4E">
        <w:rPr>
          <w:rFonts w:eastAsia="Times New Roman" w:cstheme="minorHAnsi"/>
          <w:sz w:val="28"/>
          <w:szCs w:val="28"/>
          <w:lang w:val="es-ES_tradnl" w:eastAsia="es-ES_tradnl"/>
        </w:rPr>
        <w:tab/>
      </w:r>
      <w:r w:rsidRPr="00F47E4E">
        <w:rPr>
          <w:rFonts w:eastAsia="Times New Roman" w:cstheme="minorHAnsi"/>
          <w:sz w:val="28"/>
          <w:szCs w:val="28"/>
          <w:lang w:val="es-ES_tradnl" w:eastAsia="es-ES_tradnl"/>
        </w:rPr>
        <w:tab/>
      </w:r>
    </w:p>
    <w:p w:rsidR="00DA655F" w:rsidRPr="00F47E4E" w:rsidRDefault="00DA655F" w:rsidP="00DA655F">
      <w:pPr>
        <w:pStyle w:val="Zerrenda-paragrafoa"/>
        <w:numPr>
          <w:ilvl w:val="0"/>
          <w:numId w:val="29"/>
        </w:numPr>
        <w:jc w:val="both"/>
        <w:rPr>
          <w:rFonts w:eastAsia="Times New Roman" w:cstheme="minorHAnsi"/>
          <w:sz w:val="28"/>
          <w:szCs w:val="28"/>
          <w:lang w:val="es-ES_tradnl" w:eastAsia="es-ES_tradnl"/>
        </w:rPr>
      </w:pPr>
      <w:r w:rsidRPr="00F47E4E">
        <w:rPr>
          <w:rFonts w:eastAsia="Times New Roman" w:cstheme="minorHAnsi"/>
          <w:sz w:val="28"/>
          <w:szCs w:val="28"/>
          <w:lang w:val="es-ES_tradnl" w:eastAsia="es-ES_tradnl"/>
        </w:rPr>
        <w:tab/>
      </w:r>
      <w:proofErr w:type="spellStart"/>
      <w:r w:rsidRPr="00F47E4E">
        <w:rPr>
          <w:rFonts w:eastAsia="Times New Roman" w:cstheme="minorHAnsi"/>
          <w:b/>
          <w:sz w:val="28"/>
          <w:szCs w:val="28"/>
          <w:lang w:val="es-ES_tradnl" w:eastAsia="es-ES_tradnl"/>
        </w:rPr>
        <w:t>Ikuspegi</w:t>
      </w:r>
      <w:proofErr w:type="spellEnd"/>
      <w:r w:rsidRPr="00F47E4E">
        <w:rPr>
          <w:rFonts w:eastAsia="Times New Roman" w:cstheme="minorHAnsi"/>
          <w:b/>
          <w:sz w:val="28"/>
          <w:szCs w:val="28"/>
          <w:lang w:val="es-ES_tradnl" w:eastAsia="es-ES_tradnl"/>
        </w:rPr>
        <w:t xml:space="preserve"> </w:t>
      </w:r>
      <w:r w:rsidRPr="00F47E4E">
        <w:rPr>
          <w:rFonts w:eastAsia="Times New Roman" w:cstheme="minorHAnsi"/>
          <w:sz w:val="28"/>
          <w:szCs w:val="28"/>
          <w:lang w:val="es-ES_tradnl" w:eastAsia="es-ES_tradnl"/>
        </w:rPr>
        <w:t>-13/02/2014)</w:t>
      </w:r>
    </w:p>
    <w:p w:rsidR="00DA655F" w:rsidRPr="00F47E4E" w:rsidRDefault="00DA655F" w:rsidP="00DA655F">
      <w:pPr>
        <w:pStyle w:val="Zerrenda-paragrafoa"/>
        <w:rPr>
          <w:rFonts w:eastAsia="Times New Roman" w:cstheme="minorHAnsi"/>
          <w:sz w:val="28"/>
          <w:szCs w:val="28"/>
          <w:lang w:val="es-ES_tradnl" w:eastAsia="es-ES_tradnl"/>
        </w:rPr>
      </w:pPr>
    </w:p>
    <w:p w:rsidR="00DA655F" w:rsidRDefault="00DA655F" w:rsidP="00DA655F">
      <w:pPr>
        <w:pStyle w:val="Zerrenda-paragrafoa"/>
        <w:numPr>
          <w:ilvl w:val="0"/>
          <w:numId w:val="29"/>
        </w:numPr>
        <w:jc w:val="both"/>
        <w:rPr>
          <w:rFonts w:eastAsia="Times New Roman" w:cstheme="minorHAnsi"/>
          <w:sz w:val="28"/>
          <w:szCs w:val="28"/>
          <w:lang w:val="es-ES_tradnl" w:eastAsia="es-ES_tradnl"/>
        </w:rPr>
      </w:pPr>
      <w:proofErr w:type="spellStart"/>
      <w:r w:rsidRPr="00F47E4E">
        <w:rPr>
          <w:rFonts w:eastAsia="Times New Roman" w:cstheme="minorHAnsi"/>
          <w:b/>
          <w:sz w:val="28"/>
          <w:szCs w:val="28"/>
          <w:lang w:val="es-ES_tradnl" w:eastAsia="es-ES_tradnl"/>
        </w:rPr>
        <w:t>Dº</w:t>
      </w:r>
      <w:proofErr w:type="spellEnd"/>
      <w:r w:rsidRPr="00F47E4E">
        <w:rPr>
          <w:rFonts w:eastAsia="Times New Roman" w:cstheme="minorHAnsi"/>
          <w:b/>
          <w:sz w:val="28"/>
          <w:szCs w:val="28"/>
          <w:lang w:val="es-ES_tradnl" w:eastAsia="es-ES_tradnl"/>
        </w:rPr>
        <w:t xml:space="preserve"> Internacional Privado</w:t>
      </w:r>
      <w:r w:rsidRPr="00F47E4E">
        <w:rPr>
          <w:rFonts w:eastAsia="Times New Roman" w:cstheme="minorHAnsi"/>
          <w:sz w:val="28"/>
          <w:szCs w:val="28"/>
          <w:lang w:val="es-ES_tradnl" w:eastAsia="es-ES_tradnl"/>
        </w:rPr>
        <w:t xml:space="preserve">: </w:t>
      </w:r>
      <w:proofErr w:type="spellStart"/>
      <w:r w:rsidRPr="00F47E4E">
        <w:rPr>
          <w:rFonts w:eastAsia="Times New Roman" w:cstheme="minorHAnsi"/>
          <w:sz w:val="28"/>
          <w:szCs w:val="28"/>
          <w:lang w:val="es-ES_tradnl" w:eastAsia="es-ES_tradnl"/>
        </w:rPr>
        <w:t>guión</w:t>
      </w:r>
      <w:proofErr w:type="spellEnd"/>
      <w:r w:rsidRPr="00F47E4E">
        <w:rPr>
          <w:rFonts w:eastAsia="Times New Roman" w:cstheme="minorHAnsi"/>
          <w:sz w:val="28"/>
          <w:szCs w:val="28"/>
          <w:lang w:val="es-ES_tradnl" w:eastAsia="es-ES_tradnl"/>
        </w:rPr>
        <w:t xml:space="preserve"> previo, casos prácticos,  doble nacionalidad. </w:t>
      </w:r>
      <w:r w:rsidRPr="00F47E4E">
        <w:rPr>
          <w:rFonts w:eastAsia="Times New Roman" w:cstheme="minorHAnsi"/>
          <w:b/>
          <w:sz w:val="28"/>
          <w:szCs w:val="28"/>
          <w:lang w:val="es-ES_tradnl" w:eastAsia="es-ES_tradnl"/>
        </w:rPr>
        <w:t>M</w:t>
      </w:r>
      <w:r w:rsidR="00E5067C">
        <w:rPr>
          <w:rFonts w:eastAsia="Times New Roman" w:cstheme="minorHAnsi"/>
          <w:b/>
          <w:sz w:val="28"/>
          <w:szCs w:val="28"/>
          <w:lang w:val="es-ES_tradnl" w:eastAsia="es-ES_tradnl"/>
        </w:rPr>
        <w:t>A</w:t>
      </w:r>
      <w:r w:rsidR="00F81AB0">
        <w:rPr>
          <w:rFonts w:eastAsia="Times New Roman" w:cstheme="minorHAnsi"/>
          <w:b/>
          <w:sz w:val="28"/>
          <w:szCs w:val="28"/>
          <w:lang w:val="es-ES_tradnl" w:eastAsia="es-ES_tradnl"/>
        </w:rPr>
        <w:t>YO-JUNIO</w:t>
      </w:r>
    </w:p>
    <w:p w:rsidR="00731899" w:rsidRPr="00731899" w:rsidRDefault="00731899" w:rsidP="00731899">
      <w:pPr>
        <w:jc w:val="both"/>
        <w:rPr>
          <w:rFonts w:cstheme="minorHAnsi"/>
          <w:sz w:val="28"/>
          <w:szCs w:val="28"/>
        </w:rPr>
      </w:pPr>
    </w:p>
    <w:p w:rsidR="00DA655F" w:rsidRPr="00731899" w:rsidRDefault="00DA655F" w:rsidP="00DA655F">
      <w:pPr>
        <w:pStyle w:val="Zerrenda-paragrafoa"/>
        <w:numPr>
          <w:ilvl w:val="0"/>
          <w:numId w:val="29"/>
        </w:numPr>
        <w:jc w:val="both"/>
        <w:rPr>
          <w:rFonts w:eastAsia="Times New Roman" w:cstheme="minorHAnsi"/>
          <w:sz w:val="28"/>
          <w:szCs w:val="28"/>
          <w:lang w:val="es-ES_tradnl" w:eastAsia="es-ES_tradnl"/>
        </w:rPr>
      </w:pPr>
      <w:r w:rsidRPr="00F47E4E">
        <w:rPr>
          <w:rFonts w:eastAsia="Times New Roman" w:cstheme="minorHAnsi"/>
          <w:sz w:val="28"/>
          <w:szCs w:val="28"/>
          <w:lang w:val="es-ES_tradnl" w:eastAsia="es-ES_tradnl"/>
        </w:rPr>
        <w:t xml:space="preserve">Jornada con </w:t>
      </w:r>
      <w:r w:rsidRPr="00F47E4E">
        <w:rPr>
          <w:rFonts w:eastAsia="Times New Roman" w:cstheme="minorHAnsi"/>
          <w:b/>
          <w:sz w:val="28"/>
          <w:szCs w:val="28"/>
          <w:lang w:val="es-ES_tradnl" w:eastAsia="es-ES_tradnl"/>
        </w:rPr>
        <w:t xml:space="preserve">Miguel Mora </w:t>
      </w:r>
      <w:r w:rsidRPr="00F47E4E">
        <w:rPr>
          <w:rFonts w:eastAsia="Times New Roman" w:cstheme="minorHAnsi"/>
          <w:sz w:val="28"/>
          <w:szCs w:val="28"/>
          <w:lang w:val="es-ES_tradnl" w:eastAsia="es-ES_tradnl"/>
        </w:rPr>
        <w:t xml:space="preserve">(Secretaria de Inmigración Madrid) + Jornada con </w:t>
      </w:r>
      <w:r w:rsidRPr="00F47E4E">
        <w:rPr>
          <w:rFonts w:eastAsia="Times New Roman" w:cstheme="minorHAnsi"/>
          <w:b/>
          <w:sz w:val="28"/>
          <w:szCs w:val="28"/>
          <w:lang w:val="es-ES_tradnl" w:eastAsia="es-ES_tradnl"/>
        </w:rPr>
        <w:t xml:space="preserve">Miguel </w:t>
      </w:r>
      <w:proofErr w:type="spellStart"/>
      <w:r w:rsidRPr="00F47E4E">
        <w:rPr>
          <w:rFonts w:eastAsia="Times New Roman" w:cstheme="minorHAnsi"/>
          <w:b/>
          <w:sz w:val="28"/>
          <w:szCs w:val="28"/>
          <w:lang w:val="es-ES_tradnl" w:eastAsia="es-ES_tradnl"/>
        </w:rPr>
        <w:t>Elósegui</w:t>
      </w:r>
      <w:proofErr w:type="spellEnd"/>
      <w:r w:rsidRPr="00F47E4E">
        <w:rPr>
          <w:rFonts w:eastAsia="Times New Roman" w:cstheme="minorHAnsi"/>
          <w:b/>
          <w:sz w:val="28"/>
          <w:szCs w:val="28"/>
          <w:lang w:val="es-ES_tradnl" w:eastAsia="es-ES_tradnl"/>
        </w:rPr>
        <w:t xml:space="preserve"> </w:t>
      </w:r>
      <w:r w:rsidRPr="00F47E4E">
        <w:rPr>
          <w:rFonts w:eastAsia="Times New Roman" w:cstheme="minorHAnsi"/>
          <w:sz w:val="28"/>
          <w:szCs w:val="28"/>
          <w:lang w:val="es-ES_tradnl" w:eastAsia="es-ES_tradnl"/>
        </w:rPr>
        <w:t xml:space="preserve">(Subdelegación Gobierno Guipúzcoa) </w:t>
      </w:r>
      <w:r w:rsidR="00F81AB0">
        <w:rPr>
          <w:rFonts w:eastAsia="Times New Roman" w:cstheme="minorHAnsi"/>
          <w:b/>
          <w:sz w:val="28"/>
          <w:szCs w:val="28"/>
          <w:lang w:val="es-ES_tradnl" w:eastAsia="es-ES_tradnl"/>
        </w:rPr>
        <w:t>SEPTIEMBRE-OCTUBRE</w:t>
      </w:r>
    </w:p>
    <w:p w:rsidR="00731899" w:rsidRPr="00731899" w:rsidRDefault="00731899" w:rsidP="00731899">
      <w:pPr>
        <w:jc w:val="both"/>
        <w:rPr>
          <w:rFonts w:cstheme="minorHAnsi"/>
          <w:sz w:val="28"/>
          <w:szCs w:val="28"/>
        </w:rPr>
      </w:pPr>
    </w:p>
    <w:p w:rsidR="00DA655F" w:rsidRPr="00F47E4E" w:rsidRDefault="00DA655F" w:rsidP="00DA655F">
      <w:pPr>
        <w:pStyle w:val="Zerrenda-paragrafoa"/>
        <w:numPr>
          <w:ilvl w:val="0"/>
          <w:numId w:val="29"/>
        </w:numPr>
        <w:jc w:val="both"/>
        <w:rPr>
          <w:rFonts w:eastAsia="Times New Roman" w:cstheme="minorHAnsi"/>
          <w:sz w:val="28"/>
          <w:szCs w:val="28"/>
          <w:lang w:val="es-ES_tradnl" w:eastAsia="es-ES_tradnl"/>
        </w:rPr>
      </w:pPr>
      <w:r w:rsidRPr="00F47E4E">
        <w:rPr>
          <w:rFonts w:eastAsia="Times New Roman" w:cstheme="minorHAnsi"/>
          <w:sz w:val="28"/>
          <w:szCs w:val="28"/>
          <w:lang w:val="es-ES_tradnl" w:eastAsia="es-ES_tradnl"/>
        </w:rPr>
        <w:t xml:space="preserve">Jornada con </w:t>
      </w:r>
      <w:r w:rsidRPr="00F47E4E">
        <w:rPr>
          <w:rFonts w:eastAsia="Times New Roman" w:cstheme="minorHAnsi"/>
          <w:b/>
          <w:sz w:val="28"/>
          <w:szCs w:val="28"/>
          <w:lang w:val="es-ES_tradnl" w:eastAsia="es-ES_tradnl"/>
        </w:rPr>
        <w:t xml:space="preserve">Abogado del Estado </w:t>
      </w:r>
      <w:r w:rsidRPr="00F47E4E">
        <w:rPr>
          <w:rFonts w:eastAsia="Times New Roman" w:cstheme="minorHAnsi"/>
          <w:sz w:val="28"/>
          <w:szCs w:val="28"/>
          <w:lang w:val="es-ES_tradnl" w:eastAsia="es-ES_tradnl"/>
        </w:rPr>
        <w:t xml:space="preserve">+ Jornada de </w:t>
      </w:r>
      <w:r w:rsidRPr="00F47E4E">
        <w:rPr>
          <w:rFonts w:eastAsia="Times New Roman" w:cstheme="minorHAnsi"/>
          <w:b/>
          <w:sz w:val="28"/>
          <w:szCs w:val="28"/>
          <w:lang w:val="es-ES_tradnl" w:eastAsia="es-ES_tradnl"/>
        </w:rPr>
        <w:t xml:space="preserve">Registro Civil </w:t>
      </w:r>
      <w:r w:rsidRPr="00F47E4E">
        <w:rPr>
          <w:rFonts w:eastAsia="Times New Roman" w:cstheme="minorHAnsi"/>
          <w:sz w:val="28"/>
          <w:szCs w:val="28"/>
          <w:lang w:val="es-ES_tradnl" w:eastAsia="es-ES_tradnl"/>
        </w:rPr>
        <w:t xml:space="preserve">a nivel práctico con Alicia, Jueza encargada de </w:t>
      </w:r>
      <w:r w:rsidRPr="00F47E4E">
        <w:rPr>
          <w:rFonts w:eastAsia="Times New Roman" w:cstheme="minorHAnsi"/>
          <w:sz w:val="28"/>
          <w:szCs w:val="28"/>
          <w:lang w:val="es-ES_tradnl" w:eastAsia="es-ES_tradnl"/>
        </w:rPr>
        <w:lastRenderedPageBreak/>
        <w:t xml:space="preserve">Registro Civil de Bilbao, Asier </w:t>
      </w:r>
      <w:proofErr w:type="spellStart"/>
      <w:r w:rsidRPr="00F47E4E">
        <w:rPr>
          <w:rFonts w:eastAsia="Times New Roman" w:cstheme="minorHAnsi"/>
          <w:sz w:val="28"/>
          <w:szCs w:val="28"/>
          <w:lang w:val="es-ES_tradnl" w:eastAsia="es-ES_tradnl"/>
        </w:rPr>
        <w:t>Basagoiti</w:t>
      </w:r>
      <w:proofErr w:type="spellEnd"/>
      <w:r w:rsidRPr="00F47E4E">
        <w:rPr>
          <w:rFonts w:eastAsia="Times New Roman" w:cstheme="minorHAnsi"/>
          <w:sz w:val="28"/>
          <w:szCs w:val="28"/>
          <w:lang w:val="es-ES_tradnl" w:eastAsia="es-ES_tradnl"/>
        </w:rPr>
        <w:t xml:space="preserve">, de RC Amurrio. </w:t>
      </w:r>
      <w:r w:rsidR="00F81AB0">
        <w:rPr>
          <w:rFonts w:eastAsia="Times New Roman" w:cstheme="minorHAnsi"/>
          <w:b/>
          <w:sz w:val="28"/>
          <w:szCs w:val="28"/>
          <w:lang w:val="es-ES_tradnl" w:eastAsia="es-ES_tradnl"/>
        </w:rPr>
        <w:t>NOVIEMBRE</w:t>
      </w:r>
    </w:p>
    <w:p w:rsidR="00DA655F" w:rsidRPr="00731899" w:rsidRDefault="00DA655F" w:rsidP="00DA655F">
      <w:pPr>
        <w:pStyle w:val="Zerrenda-paragrafoa"/>
        <w:numPr>
          <w:ilvl w:val="0"/>
          <w:numId w:val="29"/>
        </w:numPr>
        <w:jc w:val="both"/>
        <w:rPr>
          <w:rFonts w:eastAsia="Times New Roman" w:cstheme="minorHAnsi"/>
          <w:sz w:val="28"/>
          <w:szCs w:val="28"/>
          <w:lang w:val="es-ES_tradnl" w:eastAsia="es-ES_tradnl"/>
        </w:rPr>
      </w:pPr>
      <w:r w:rsidRPr="00F47E4E">
        <w:rPr>
          <w:rFonts w:eastAsia="Times New Roman" w:cstheme="minorHAnsi"/>
          <w:sz w:val="28"/>
          <w:szCs w:val="28"/>
          <w:lang w:val="es-ES_tradnl" w:eastAsia="es-ES_tradnl"/>
        </w:rPr>
        <w:t xml:space="preserve">Jornada de Derecho Penitenciario: </w:t>
      </w:r>
      <w:proofErr w:type="spellStart"/>
      <w:r w:rsidRPr="00F47E4E">
        <w:rPr>
          <w:rFonts w:eastAsia="Times New Roman" w:cstheme="minorHAnsi"/>
          <w:b/>
          <w:sz w:val="28"/>
          <w:szCs w:val="28"/>
          <w:lang w:val="es-ES_tradnl" w:eastAsia="es-ES_tradnl"/>
        </w:rPr>
        <w:t>Brais</w:t>
      </w:r>
      <w:proofErr w:type="spellEnd"/>
      <w:r w:rsidRPr="00F47E4E">
        <w:rPr>
          <w:rFonts w:eastAsia="Times New Roman" w:cstheme="minorHAnsi"/>
          <w:sz w:val="28"/>
          <w:szCs w:val="28"/>
          <w:lang w:val="es-ES_tradnl" w:eastAsia="es-ES_tradnl"/>
        </w:rPr>
        <w:t xml:space="preserve"> (Cruz Roja Guipúzcoa)+Cear (</w:t>
      </w:r>
      <w:r w:rsidRPr="00F47E4E">
        <w:rPr>
          <w:rFonts w:eastAsia="Times New Roman" w:cstheme="minorHAnsi"/>
          <w:b/>
          <w:sz w:val="28"/>
          <w:szCs w:val="28"/>
          <w:lang w:val="es-ES_tradnl" w:eastAsia="es-ES_tradnl"/>
        </w:rPr>
        <w:t xml:space="preserve">Javier </w:t>
      </w:r>
      <w:proofErr w:type="spellStart"/>
      <w:r w:rsidRPr="00F47E4E">
        <w:rPr>
          <w:rFonts w:eastAsia="Times New Roman" w:cstheme="minorHAnsi"/>
          <w:b/>
          <w:sz w:val="28"/>
          <w:szCs w:val="28"/>
          <w:lang w:val="es-ES_tradnl" w:eastAsia="es-ES_tradnl"/>
        </w:rPr>
        <w:t>Calparsoro</w:t>
      </w:r>
      <w:proofErr w:type="spellEnd"/>
      <w:r w:rsidRPr="00F47E4E">
        <w:rPr>
          <w:rFonts w:eastAsia="Times New Roman" w:cstheme="minorHAnsi"/>
          <w:sz w:val="28"/>
          <w:szCs w:val="28"/>
          <w:lang w:val="es-ES_tradnl" w:eastAsia="es-ES_tradnl"/>
        </w:rPr>
        <w:t xml:space="preserve">) </w:t>
      </w:r>
    </w:p>
    <w:p w:rsidR="00731899" w:rsidRPr="00731899" w:rsidRDefault="00731899" w:rsidP="00731899">
      <w:pPr>
        <w:jc w:val="both"/>
        <w:rPr>
          <w:rFonts w:cstheme="minorHAnsi"/>
          <w:sz w:val="28"/>
          <w:szCs w:val="28"/>
        </w:rPr>
      </w:pPr>
    </w:p>
    <w:p w:rsidR="00DA655F" w:rsidRPr="00F47E4E" w:rsidRDefault="00DA655F" w:rsidP="00DA655F">
      <w:pPr>
        <w:pStyle w:val="Zerrenda-paragrafoa"/>
        <w:numPr>
          <w:ilvl w:val="0"/>
          <w:numId w:val="29"/>
        </w:numPr>
        <w:jc w:val="both"/>
        <w:rPr>
          <w:rFonts w:eastAsia="Times New Roman" w:cstheme="minorHAnsi"/>
          <w:sz w:val="28"/>
          <w:szCs w:val="28"/>
          <w:lang w:val="es-ES_tradnl" w:eastAsia="es-ES_tradnl"/>
        </w:rPr>
      </w:pPr>
      <w:r w:rsidRPr="00F47E4E">
        <w:rPr>
          <w:rFonts w:eastAsia="Times New Roman" w:cstheme="minorHAnsi"/>
          <w:sz w:val="28"/>
          <w:szCs w:val="28"/>
          <w:lang w:val="es-ES_tradnl" w:eastAsia="es-ES_tradnl"/>
        </w:rPr>
        <w:t>Interesa traer a nuestras jornadas el tema de Consulado, buscar ponente.</w:t>
      </w:r>
    </w:p>
    <w:p w:rsidR="00DA655F" w:rsidRPr="00F47E4E" w:rsidRDefault="00DA655F" w:rsidP="00DA655F">
      <w:pPr>
        <w:pStyle w:val="Zerrenda-paragrafoa"/>
        <w:numPr>
          <w:ilvl w:val="0"/>
          <w:numId w:val="29"/>
        </w:numPr>
        <w:jc w:val="both"/>
        <w:rPr>
          <w:rFonts w:eastAsia="Times New Roman" w:cstheme="minorHAnsi"/>
          <w:sz w:val="28"/>
          <w:szCs w:val="28"/>
          <w:lang w:val="es-ES_tradnl" w:eastAsia="es-ES_tradnl"/>
        </w:rPr>
      </w:pPr>
      <w:r w:rsidRPr="00F47E4E">
        <w:rPr>
          <w:rFonts w:eastAsia="Times New Roman" w:cstheme="minorHAnsi"/>
          <w:b/>
          <w:sz w:val="28"/>
          <w:szCs w:val="28"/>
          <w:lang w:val="es-ES_tradnl" w:eastAsia="es-ES_tradnl"/>
        </w:rPr>
        <w:t>Perfiles culturales DICIEMBRE</w:t>
      </w:r>
    </w:p>
    <w:p w:rsidR="00DA655F" w:rsidRPr="00F47E4E" w:rsidRDefault="00DA655F" w:rsidP="00DA655F">
      <w:pPr>
        <w:pStyle w:val="Zerrenda-paragrafoa"/>
        <w:numPr>
          <w:ilvl w:val="0"/>
          <w:numId w:val="29"/>
        </w:numPr>
        <w:jc w:val="both"/>
        <w:rPr>
          <w:rFonts w:eastAsia="Times New Roman" w:cstheme="minorHAnsi"/>
          <w:sz w:val="28"/>
          <w:szCs w:val="28"/>
          <w:lang w:val="es-ES_tradnl" w:eastAsia="es-ES_tradnl"/>
        </w:rPr>
      </w:pPr>
      <w:r w:rsidRPr="00F47E4E">
        <w:rPr>
          <w:rFonts w:eastAsia="Times New Roman" w:cstheme="minorHAnsi"/>
          <w:sz w:val="28"/>
          <w:szCs w:val="28"/>
          <w:lang w:val="es-ES_tradnl" w:eastAsia="es-ES_tradnl"/>
        </w:rPr>
        <w:t>Comunitarios, Penal y Extranjería</w:t>
      </w:r>
    </w:p>
    <w:p w:rsidR="00DA655F" w:rsidRPr="00F47E4E" w:rsidRDefault="00DA655F" w:rsidP="00DA655F">
      <w:pPr>
        <w:pStyle w:val="Zerrenda-paragrafoa"/>
        <w:numPr>
          <w:ilvl w:val="0"/>
          <w:numId w:val="29"/>
        </w:numPr>
        <w:jc w:val="both"/>
        <w:rPr>
          <w:rFonts w:eastAsia="Times New Roman" w:cstheme="minorHAnsi"/>
          <w:sz w:val="28"/>
          <w:szCs w:val="28"/>
          <w:lang w:val="es-ES_tradnl" w:eastAsia="es-ES_tradnl"/>
        </w:rPr>
      </w:pPr>
      <w:proofErr w:type="spellStart"/>
      <w:r w:rsidRPr="00F47E4E">
        <w:rPr>
          <w:rFonts w:eastAsia="Times New Roman" w:cstheme="minorHAnsi"/>
          <w:sz w:val="28"/>
          <w:szCs w:val="28"/>
          <w:lang w:val="es-ES_tradnl" w:eastAsia="es-ES_tradnl"/>
        </w:rPr>
        <w:t>Apatridia</w:t>
      </w:r>
      <w:proofErr w:type="spellEnd"/>
    </w:p>
    <w:p w:rsidR="00DA655F" w:rsidRPr="00F47E4E" w:rsidRDefault="00DA655F" w:rsidP="00DA655F">
      <w:pPr>
        <w:pStyle w:val="Zerrenda-paragrafoa"/>
        <w:numPr>
          <w:ilvl w:val="0"/>
          <w:numId w:val="29"/>
        </w:numPr>
        <w:jc w:val="both"/>
        <w:rPr>
          <w:rFonts w:eastAsia="Times New Roman" w:cstheme="minorHAnsi"/>
          <w:sz w:val="28"/>
          <w:szCs w:val="28"/>
          <w:lang w:val="es-ES_tradnl" w:eastAsia="es-ES_tradnl"/>
        </w:rPr>
      </w:pPr>
      <w:r w:rsidRPr="00F47E4E">
        <w:rPr>
          <w:rFonts w:eastAsia="Times New Roman" w:cstheme="minorHAnsi"/>
          <w:sz w:val="28"/>
          <w:szCs w:val="28"/>
          <w:lang w:val="es-ES_tradnl" w:eastAsia="es-ES_tradnl"/>
        </w:rPr>
        <w:t>Jornada sobre asistencia sanitaria</w:t>
      </w:r>
    </w:p>
    <w:p w:rsidR="00DA655F" w:rsidRPr="00F47E4E" w:rsidRDefault="00DA655F" w:rsidP="00DA655F">
      <w:pPr>
        <w:pStyle w:val="Zerrenda-paragrafoa"/>
        <w:rPr>
          <w:rFonts w:eastAsia="Times New Roman" w:cstheme="minorHAnsi"/>
          <w:sz w:val="28"/>
          <w:szCs w:val="28"/>
          <w:lang w:val="es-ES_tradnl" w:eastAsia="es-ES_tradnl"/>
        </w:rPr>
      </w:pPr>
    </w:p>
    <w:p w:rsidR="00DA655F" w:rsidRPr="00102AF0" w:rsidRDefault="00DA655F" w:rsidP="00DA655F">
      <w:pPr>
        <w:pStyle w:val="Zerrenda-paragrafoa"/>
        <w:rPr>
          <w:rFonts w:eastAsia="Times New Roman" w:cstheme="minorHAnsi"/>
          <w:sz w:val="28"/>
          <w:szCs w:val="28"/>
          <w:lang w:val="es-ES_tradnl" w:eastAsia="es-ES_tradnl"/>
        </w:rPr>
      </w:pPr>
      <w:r w:rsidRPr="00F47E4E">
        <w:rPr>
          <w:rFonts w:eastAsia="Times New Roman" w:cstheme="minorHAnsi"/>
          <w:sz w:val="28"/>
          <w:szCs w:val="28"/>
          <w:lang w:val="es-ES_tradnl" w:eastAsia="es-ES_tradnl"/>
        </w:rPr>
        <w:t xml:space="preserve">Estudiar la posibilidad de que los miembros de </w:t>
      </w:r>
      <w:proofErr w:type="spellStart"/>
      <w:r w:rsidRPr="00F47E4E">
        <w:rPr>
          <w:rFonts w:eastAsia="Times New Roman" w:cstheme="minorHAnsi"/>
          <w:sz w:val="28"/>
          <w:szCs w:val="28"/>
          <w:lang w:val="es-ES_tradnl" w:eastAsia="es-ES_tradnl"/>
        </w:rPr>
        <w:t>Aholku-Sarea</w:t>
      </w:r>
      <w:proofErr w:type="spellEnd"/>
      <w:r w:rsidRPr="00F47E4E">
        <w:rPr>
          <w:rFonts w:eastAsia="Times New Roman" w:cstheme="minorHAnsi"/>
          <w:sz w:val="28"/>
          <w:szCs w:val="28"/>
          <w:lang w:val="es-ES_tradnl" w:eastAsia="es-ES_tradnl"/>
        </w:rPr>
        <w:t xml:space="preserve"> tengan posibilidad de acceder a las</w:t>
      </w:r>
      <w:r w:rsidRPr="00F47E4E">
        <w:rPr>
          <w:rFonts w:eastAsia="Times New Roman" w:cstheme="minorHAnsi"/>
          <w:b/>
          <w:sz w:val="28"/>
          <w:szCs w:val="28"/>
          <w:lang w:val="es-ES_tradnl" w:eastAsia="es-ES_tradnl"/>
        </w:rPr>
        <w:t xml:space="preserve"> formaciones</w:t>
      </w:r>
      <w:r w:rsidRPr="00F47E4E">
        <w:rPr>
          <w:rFonts w:eastAsia="Times New Roman" w:cstheme="minorHAnsi"/>
          <w:sz w:val="28"/>
          <w:szCs w:val="28"/>
          <w:lang w:val="es-ES_tradnl" w:eastAsia="es-ES_tradnl"/>
        </w:rPr>
        <w:t xml:space="preserve"> organizadas por los </w:t>
      </w:r>
      <w:r w:rsidRPr="00102AF0">
        <w:rPr>
          <w:rFonts w:eastAsia="Times New Roman" w:cstheme="minorHAnsi"/>
          <w:b/>
          <w:sz w:val="28"/>
          <w:szCs w:val="28"/>
          <w:lang w:val="es-ES_tradnl" w:eastAsia="es-ES_tradnl"/>
        </w:rPr>
        <w:t>Colegios.</w:t>
      </w:r>
    </w:p>
    <w:p w:rsidR="005520BC" w:rsidRPr="00102AF0" w:rsidRDefault="005520BC" w:rsidP="00F330FF">
      <w:pPr>
        <w:rPr>
          <w:rFonts w:asciiTheme="minorHAnsi" w:hAnsiTheme="minorHAnsi" w:cstheme="minorHAnsi"/>
          <w:b/>
          <w:sz w:val="28"/>
          <w:szCs w:val="28"/>
        </w:rPr>
      </w:pPr>
    </w:p>
    <w:p w:rsidR="00F330FF" w:rsidRPr="00102AF0" w:rsidRDefault="005D515A" w:rsidP="00F330FF">
      <w:pPr>
        <w:rPr>
          <w:rFonts w:asciiTheme="minorHAnsi" w:hAnsiTheme="minorHAnsi" w:cstheme="minorHAnsi"/>
          <w:b/>
          <w:sz w:val="28"/>
          <w:szCs w:val="28"/>
        </w:rPr>
      </w:pPr>
      <w:r w:rsidRPr="00102AF0">
        <w:rPr>
          <w:rFonts w:asciiTheme="minorHAnsi" w:hAnsiTheme="minorHAnsi" w:cstheme="minorHAnsi"/>
          <w:b/>
          <w:sz w:val="28"/>
          <w:szCs w:val="28"/>
        </w:rPr>
        <w:t>6</w:t>
      </w:r>
      <w:r w:rsidR="00581F48" w:rsidRPr="00102AF0">
        <w:rPr>
          <w:rFonts w:asciiTheme="minorHAnsi" w:hAnsiTheme="minorHAnsi" w:cstheme="minorHAnsi"/>
          <w:b/>
          <w:sz w:val="28"/>
          <w:szCs w:val="28"/>
        </w:rPr>
        <w:t>.- C</w:t>
      </w:r>
      <w:r w:rsidR="005520BC" w:rsidRPr="00102AF0">
        <w:rPr>
          <w:rFonts w:asciiTheme="minorHAnsi" w:hAnsiTheme="minorHAnsi" w:cstheme="minorHAnsi"/>
          <w:b/>
          <w:sz w:val="28"/>
          <w:szCs w:val="28"/>
        </w:rPr>
        <w:t>ONCLUSIONES</w:t>
      </w:r>
    </w:p>
    <w:p w:rsidR="00D66632" w:rsidRPr="00102AF0" w:rsidRDefault="00D66632" w:rsidP="007B5B0E">
      <w:pPr>
        <w:jc w:val="both"/>
        <w:rPr>
          <w:rFonts w:asciiTheme="minorHAnsi" w:eastAsia="Arial Unicode MS" w:hAnsiTheme="minorHAnsi" w:cstheme="minorHAnsi"/>
          <w:bCs/>
          <w:sz w:val="28"/>
          <w:szCs w:val="28"/>
        </w:rPr>
      </w:pPr>
    </w:p>
    <w:p w:rsidR="00C72F29" w:rsidRPr="00102AF0" w:rsidRDefault="00CE48FF" w:rsidP="007B5B0E">
      <w:pPr>
        <w:jc w:val="both"/>
        <w:rPr>
          <w:rFonts w:asciiTheme="minorHAnsi" w:eastAsia="Arial Unicode MS" w:hAnsiTheme="minorHAnsi" w:cstheme="minorHAnsi"/>
          <w:bCs/>
          <w:sz w:val="28"/>
          <w:szCs w:val="28"/>
        </w:rPr>
      </w:pPr>
      <w:proofErr w:type="spellStart"/>
      <w:r w:rsidRPr="00102AF0">
        <w:rPr>
          <w:rFonts w:asciiTheme="minorHAnsi" w:eastAsia="Arial Unicode MS" w:hAnsiTheme="minorHAnsi" w:cstheme="minorHAnsi"/>
          <w:bCs/>
          <w:sz w:val="28"/>
          <w:szCs w:val="28"/>
        </w:rPr>
        <w:t>Aholku</w:t>
      </w:r>
      <w:proofErr w:type="spellEnd"/>
      <w:r w:rsidRPr="00102AF0">
        <w:rPr>
          <w:rFonts w:asciiTheme="minorHAnsi" w:eastAsia="Arial Unicode MS" w:hAnsiTheme="minorHAnsi" w:cstheme="minorHAnsi"/>
          <w:bCs/>
          <w:sz w:val="28"/>
          <w:szCs w:val="28"/>
        </w:rPr>
        <w:t xml:space="preserve"> </w:t>
      </w:r>
      <w:proofErr w:type="spellStart"/>
      <w:r w:rsidRPr="00102AF0">
        <w:rPr>
          <w:rFonts w:asciiTheme="minorHAnsi" w:eastAsia="Arial Unicode MS" w:hAnsiTheme="minorHAnsi" w:cstheme="minorHAnsi"/>
          <w:bCs/>
          <w:sz w:val="28"/>
          <w:szCs w:val="28"/>
        </w:rPr>
        <w:t>Sarea</w:t>
      </w:r>
      <w:proofErr w:type="spellEnd"/>
      <w:r w:rsidRPr="00102AF0">
        <w:rPr>
          <w:rFonts w:asciiTheme="minorHAnsi" w:eastAsia="Arial Unicode MS" w:hAnsiTheme="minorHAnsi" w:cstheme="minorHAnsi"/>
          <w:bCs/>
          <w:sz w:val="28"/>
          <w:szCs w:val="28"/>
        </w:rPr>
        <w:t>, a</w:t>
      </w:r>
      <w:r w:rsidR="005270DF" w:rsidRPr="00102AF0">
        <w:rPr>
          <w:rFonts w:asciiTheme="minorHAnsi" w:eastAsia="Arial Unicode MS" w:hAnsiTheme="minorHAnsi" w:cstheme="minorHAnsi"/>
          <w:bCs/>
          <w:sz w:val="28"/>
          <w:szCs w:val="28"/>
        </w:rPr>
        <w:t xml:space="preserve"> </w:t>
      </w:r>
      <w:r w:rsidRPr="00102AF0">
        <w:rPr>
          <w:rFonts w:asciiTheme="minorHAnsi" w:eastAsia="Arial Unicode MS" w:hAnsiTheme="minorHAnsi" w:cstheme="minorHAnsi"/>
          <w:bCs/>
          <w:sz w:val="28"/>
          <w:szCs w:val="28"/>
        </w:rPr>
        <w:t>través de sus casi cuatro años de andadura se ha consolidado como un i</w:t>
      </w:r>
      <w:r w:rsidR="00D66632" w:rsidRPr="00102AF0">
        <w:rPr>
          <w:rFonts w:asciiTheme="minorHAnsi" w:eastAsia="Arial Unicode MS" w:hAnsiTheme="minorHAnsi" w:cstheme="minorHAnsi"/>
          <w:bCs/>
          <w:sz w:val="28"/>
          <w:szCs w:val="28"/>
        </w:rPr>
        <w:t>nstrumento útil al Servicio de la Ciudadanía, mostrado a través de los datos estadíst</w:t>
      </w:r>
      <w:r w:rsidR="00D027B5" w:rsidRPr="00102AF0">
        <w:rPr>
          <w:rFonts w:asciiTheme="minorHAnsi" w:eastAsia="Arial Unicode MS" w:hAnsiTheme="minorHAnsi" w:cstheme="minorHAnsi"/>
          <w:bCs/>
          <w:sz w:val="28"/>
          <w:szCs w:val="28"/>
        </w:rPr>
        <w:t xml:space="preserve">icos ofrecidos </w:t>
      </w:r>
      <w:r w:rsidR="00D66632" w:rsidRPr="00102AF0">
        <w:rPr>
          <w:rFonts w:asciiTheme="minorHAnsi" w:eastAsia="Arial Unicode MS" w:hAnsiTheme="minorHAnsi" w:cstheme="minorHAnsi"/>
          <w:bCs/>
          <w:sz w:val="28"/>
          <w:szCs w:val="28"/>
        </w:rPr>
        <w:t>una idea</w:t>
      </w:r>
      <w:r w:rsidR="00AB66B5" w:rsidRPr="00102AF0">
        <w:rPr>
          <w:rFonts w:asciiTheme="minorHAnsi" w:eastAsia="Arial Unicode MS" w:hAnsiTheme="minorHAnsi" w:cstheme="minorHAnsi"/>
          <w:bCs/>
          <w:sz w:val="28"/>
          <w:szCs w:val="28"/>
        </w:rPr>
        <w:t xml:space="preserve"> tanto de la realidad atendida como de la magnitud y utilidad de</w:t>
      </w:r>
      <w:r w:rsidRPr="00102AF0">
        <w:rPr>
          <w:rFonts w:asciiTheme="minorHAnsi" w:eastAsia="Arial Unicode MS" w:hAnsiTheme="minorHAnsi" w:cstheme="minorHAnsi"/>
          <w:bCs/>
          <w:sz w:val="28"/>
          <w:szCs w:val="28"/>
        </w:rPr>
        <w:t>l actual Servicio Jurídico Vasco en Extranjería.</w:t>
      </w:r>
      <w:r w:rsidR="00D027B5" w:rsidRPr="00102AF0">
        <w:rPr>
          <w:rFonts w:asciiTheme="minorHAnsi" w:eastAsia="Arial Unicode MS" w:hAnsiTheme="minorHAnsi" w:cstheme="minorHAnsi"/>
          <w:bCs/>
          <w:sz w:val="28"/>
          <w:szCs w:val="28"/>
        </w:rPr>
        <w:t xml:space="preserve"> Todo ello en aras de </w:t>
      </w:r>
      <w:r w:rsidR="008F3297" w:rsidRPr="00102AF0">
        <w:rPr>
          <w:rFonts w:asciiTheme="minorHAnsi" w:eastAsia="Arial Unicode MS" w:hAnsiTheme="minorHAnsi" w:cstheme="minorHAnsi"/>
          <w:bCs/>
          <w:sz w:val="28"/>
          <w:szCs w:val="28"/>
        </w:rPr>
        <w:t xml:space="preserve">la construcción de </w:t>
      </w:r>
      <w:r w:rsidR="00D027B5" w:rsidRPr="00102AF0">
        <w:rPr>
          <w:rFonts w:asciiTheme="minorHAnsi" w:eastAsia="Arial Unicode MS" w:hAnsiTheme="minorHAnsi" w:cstheme="minorHAnsi"/>
          <w:bCs/>
          <w:sz w:val="28"/>
          <w:szCs w:val="28"/>
        </w:rPr>
        <w:t>una sociedad inclusiva como garantía de una integración social efectiva del colectivo inmigrante, evitando en la medida de lo posible situaciones de exclusión social y facilitando el acceso a una vida digna.</w:t>
      </w:r>
    </w:p>
    <w:p w:rsidR="00394601" w:rsidRPr="00102AF0" w:rsidRDefault="00394601" w:rsidP="007B5B0E">
      <w:pPr>
        <w:jc w:val="both"/>
        <w:rPr>
          <w:rFonts w:asciiTheme="minorHAnsi" w:eastAsia="Arial Unicode MS" w:hAnsiTheme="minorHAnsi" w:cstheme="minorHAnsi"/>
          <w:bCs/>
          <w:sz w:val="28"/>
          <w:szCs w:val="28"/>
        </w:rPr>
      </w:pPr>
    </w:p>
    <w:p w:rsidR="00A74A63" w:rsidRPr="00102AF0" w:rsidRDefault="00394601" w:rsidP="007B5B0E">
      <w:pPr>
        <w:jc w:val="both"/>
        <w:rPr>
          <w:rFonts w:asciiTheme="minorHAnsi" w:eastAsia="Arial Unicode MS" w:hAnsiTheme="minorHAnsi" w:cstheme="minorHAnsi"/>
          <w:bCs/>
          <w:sz w:val="28"/>
          <w:szCs w:val="28"/>
        </w:rPr>
      </w:pPr>
      <w:r w:rsidRPr="00102AF0">
        <w:rPr>
          <w:rFonts w:asciiTheme="minorHAnsi" w:eastAsia="Arial Unicode MS" w:hAnsiTheme="minorHAnsi" w:cstheme="minorHAnsi"/>
          <w:bCs/>
          <w:sz w:val="28"/>
          <w:szCs w:val="28"/>
        </w:rPr>
        <w:t xml:space="preserve">Valorando que un país sólo alcanza su máxima expresión a través de la cohesión social como elemento integrador, hay que destacar que </w:t>
      </w:r>
      <w:proofErr w:type="spellStart"/>
      <w:r w:rsidRPr="00102AF0">
        <w:rPr>
          <w:rFonts w:asciiTheme="minorHAnsi" w:eastAsia="Arial Unicode MS" w:hAnsiTheme="minorHAnsi" w:cstheme="minorHAnsi"/>
          <w:bCs/>
          <w:sz w:val="28"/>
          <w:szCs w:val="28"/>
        </w:rPr>
        <w:t>Aholku</w:t>
      </w:r>
      <w:proofErr w:type="spellEnd"/>
      <w:r w:rsidRPr="00102AF0">
        <w:rPr>
          <w:rFonts w:asciiTheme="minorHAnsi" w:eastAsia="Arial Unicode MS" w:hAnsiTheme="minorHAnsi" w:cstheme="minorHAnsi"/>
          <w:bCs/>
          <w:sz w:val="28"/>
          <w:szCs w:val="28"/>
        </w:rPr>
        <w:t xml:space="preserve"> </w:t>
      </w:r>
      <w:proofErr w:type="spellStart"/>
      <w:r w:rsidRPr="00102AF0">
        <w:rPr>
          <w:rFonts w:asciiTheme="minorHAnsi" w:eastAsia="Arial Unicode MS" w:hAnsiTheme="minorHAnsi" w:cstheme="minorHAnsi"/>
          <w:bCs/>
          <w:sz w:val="28"/>
          <w:szCs w:val="28"/>
        </w:rPr>
        <w:t>Sarea</w:t>
      </w:r>
      <w:proofErr w:type="spellEnd"/>
      <w:r w:rsidRPr="00102AF0">
        <w:rPr>
          <w:rFonts w:asciiTheme="minorHAnsi" w:eastAsia="Arial Unicode MS" w:hAnsiTheme="minorHAnsi" w:cstheme="minorHAnsi"/>
          <w:bCs/>
          <w:sz w:val="28"/>
          <w:szCs w:val="28"/>
        </w:rPr>
        <w:t xml:space="preserve">, como dispositivo público en el que se reconoce la contribución del tercer Sector a través de las Entidades que </w:t>
      </w:r>
      <w:r w:rsidR="00A74A63" w:rsidRPr="00102AF0">
        <w:rPr>
          <w:rFonts w:asciiTheme="minorHAnsi" w:eastAsia="Arial Unicode MS" w:hAnsiTheme="minorHAnsi" w:cstheme="minorHAnsi"/>
          <w:bCs/>
          <w:sz w:val="28"/>
          <w:szCs w:val="28"/>
        </w:rPr>
        <w:t xml:space="preserve">en él </w:t>
      </w:r>
      <w:r w:rsidRPr="00102AF0">
        <w:rPr>
          <w:rFonts w:asciiTheme="minorHAnsi" w:eastAsia="Arial Unicode MS" w:hAnsiTheme="minorHAnsi" w:cstheme="minorHAnsi"/>
          <w:bCs/>
          <w:sz w:val="28"/>
          <w:szCs w:val="28"/>
        </w:rPr>
        <w:t>participan, se alinea con un concepto de cooperación y de coparticipación desde los ámbitos de lo público y lo privado</w:t>
      </w:r>
      <w:r w:rsidR="00A74A63" w:rsidRPr="00102AF0">
        <w:rPr>
          <w:rFonts w:asciiTheme="minorHAnsi" w:eastAsia="Arial Unicode MS" w:hAnsiTheme="minorHAnsi" w:cstheme="minorHAnsi"/>
          <w:bCs/>
          <w:sz w:val="28"/>
          <w:szCs w:val="28"/>
        </w:rPr>
        <w:t xml:space="preserve">. </w:t>
      </w:r>
    </w:p>
    <w:p w:rsidR="00A74A63" w:rsidRPr="00102AF0" w:rsidRDefault="00A74A63" w:rsidP="007B5B0E">
      <w:pPr>
        <w:jc w:val="both"/>
        <w:rPr>
          <w:rFonts w:asciiTheme="minorHAnsi" w:eastAsia="Arial Unicode MS" w:hAnsiTheme="minorHAnsi" w:cstheme="minorHAnsi"/>
          <w:bCs/>
          <w:sz w:val="28"/>
          <w:szCs w:val="28"/>
        </w:rPr>
      </w:pPr>
    </w:p>
    <w:p w:rsidR="00A74A63" w:rsidRPr="003F2AA1" w:rsidRDefault="00A74A63" w:rsidP="00A74A63">
      <w:pPr>
        <w:jc w:val="both"/>
        <w:rPr>
          <w:rFonts w:asciiTheme="minorHAnsi" w:eastAsia="Arial Unicode MS" w:hAnsiTheme="minorHAnsi" w:cstheme="minorHAnsi"/>
          <w:b/>
          <w:bCs/>
          <w:i/>
          <w:color w:val="FF0000"/>
          <w:sz w:val="28"/>
          <w:szCs w:val="28"/>
        </w:rPr>
      </w:pPr>
      <w:r w:rsidRPr="00102AF0">
        <w:rPr>
          <w:rFonts w:asciiTheme="minorHAnsi" w:eastAsia="Arial Unicode MS" w:hAnsiTheme="minorHAnsi" w:cstheme="minorHAnsi"/>
          <w:bCs/>
          <w:sz w:val="28"/>
          <w:szCs w:val="28"/>
        </w:rPr>
        <w:t xml:space="preserve">Es por ello, que el </w:t>
      </w:r>
      <w:r w:rsidR="0049286C" w:rsidRPr="00102AF0">
        <w:rPr>
          <w:rFonts w:asciiTheme="minorHAnsi" w:eastAsia="Arial Unicode MS" w:hAnsiTheme="minorHAnsi" w:cstheme="minorHAnsi"/>
          <w:bCs/>
          <w:sz w:val="28"/>
          <w:szCs w:val="28"/>
        </w:rPr>
        <w:t>futuro se perfila orientado hacia un</w:t>
      </w:r>
      <w:r w:rsidRPr="00102AF0">
        <w:rPr>
          <w:rFonts w:asciiTheme="minorHAnsi" w:eastAsia="Arial Unicode MS" w:hAnsiTheme="minorHAnsi" w:cstheme="minorHAnsi"/>
          <w:bCs/>
          <w:sz w:val="28"/>
          <w:szCs w:val="28"/>
        </w:rPr>
        <w:t xml:space="preserve"> mayor compromiso por parte de la Administración Pública Vasca a la hora de dotar a este </w:t>
      </w:r>
      <w:r w:rsidRPr="00102AF0">
        <w:rPr>
          <w:rFonts w:asciiTheme="minorHAnsi" w:eastAsia="Arial Unicode MS" w:hAnsiTheme="minorHAnsi" w:cstheme="minorHAnsi"/>
          <w:bCs/>
          <w:sz w:val="28"/>
          <w:szCs w:val="28"/>
        </w:rPr>
        <w:lastRenderedPageBreak/>
        <w:t>Servicio de los recursos, la fuerza, la representación y la titularidad necesarias para garantizar una estabilidad y continuidad, en línea con lo estipulado en el Actual</w:t>
      </w:r>
      <w:r w:rsidR="00073047" w:rsidRPr="00102AF0">
        <w:rPr>
          <w:rFonts w:asciiTheme="minorHAnsi" w:eastAsia="Arial Unicode MS" w:hAnsiTheme="minorHAnsi" w:cstheme="minorHAnsi"/>
          <w:bCs/>
          <w:sz w:val="28"/>
          <w:szCs w:val="28"/>
        </w:rPr>
        <w:t xml:space="preserve"> </w:t>
      </w:r>
      <w:r w:rsidR="00073047" w:rsidRPr="00102AF0">
        <w:rPr>
          <w:rFonts w:asciiTheme="minorHAnsi" w:eastAsia="Arial Unicode MS" w:hAnsiTheme="minorHAnsi" w:cstheme="minorHAnsi"/>
          <w:b/>
          <w:bCs/>
          <w:sz w:val="28"/>
          <w:szCs w:val="28"/>
        </w:rPr>
        <w:t>programa de Gobierno 2012-2016</w:t>
      </w:r>
      <w:r w:rsidR="00073047" w:rsidRPr="00102AF0">
        <w:rPr>
          <w:rFonts w:asciiTheme="minorHAnsi" w:eastAsia="Arial Unicode MS" w:hAnsiTheme="minorHAnsi" w:cstheme="minorHAnsi"/>
          <w:bCs/>
          <w:sz w:val="28"/>
          <w:szCs w:val="28"/>
        </w:rPr>
        <w:t>, donde sit</w:t>
      </w:r>
      <w:r w:rsidR="003D0855" w:rsidRPr="00102AF0">
        <w:rPr>
          <w:rFonts w:asciiTheme="minorHAnsi" w:eastAsia="Arial Unicode MS" w:hAnsiTheme="minorHAnsi" w:cstheme="minorHAnsi"/>
          <w:bCs/>
          <w:sz w:val="28"/>
          <w:szCs w:val="28"/>
        </w:rPr>
        <w:t xml:space="preserve">úa como herramienta imprescindible para una integración social efectiva y sólida del colectivo inmigrante, </w:t>
      </w:r>
      <w:r w:rsidR="003D0855" w:rsidRPr="00102AF0">
        <w:rPr>
          <w:rFonts w:asciiTheme="minorHAnsi" w:eastAsia="Arial Unicode MS" w:hAnsiTheme="minorHAnsi" w:cstheme="minorHAnsi"/>
          <w:b/>
          <w:bCs/>
          <w:i/>
          <w:sz w:val="28"/>
          <w:szCs w:val="28"/>
        </w:rPr>
        <w:t>“un fortalecimiento de la base social así como de los servicios de acogida o de atención jurídica de este  colectivo”</w:t>
      </w:r>
      <w:r w:rsidR="003D0855" w:rsidRPr="003F2AA1">
        <w:rPr>
          <w:rFonts w:asciiTheme="minorHAnsi" w:eastAsia="Arial Unicode MS" w:hAnsiTheme="minorHAnsi" w:cstheme="minorHAnsi"/>
          <w:b/>
          <w:bCs/>
          <w:i/>
          <w:color w:val="FF0000"/>
          <w:sz w:val="28"/>
          <w:szCs w:val="28"/>
        </w:rPr>
        <w:t xml:space="preserve"> .</w:t>
      </w:r>
    </w:p>
    <w:p w:rsidR="00073047" w:rsidRPr="00F47E4E" w:rsidRDefault="00073047" w:rsidP="00A74A63">
      <w:pPr>
        <w:jc w:val="both"/>
        <w:rPr>
          <w:rFonts w:asciiTheme="minorHAnsi" w:eastAsia="Arial Unicode MS" w:hAnsiTheme="minorHAnsi" w:cstheme="minorHAnsi"/>
          <w:bCs/>
          <w:sz w:val="28"/>
          <w:szCs w:val="28"/>
        </w:rPr>
      </w:pPr>
    </w:p>
    <w:p w:rsidR="00073047" w:rsidRPr="00F47E4E" w:rsidRDefault="00073047" w:rsidP="00A74A63">
      <w:pPr>
        <w:jc w:val="both"/>
        <w:rPr>
          <w:rFonts w:asciiTheme="minorHAnsi" w:eastAsia="Arial Unicode MS" w:hAnsiTheme="minorHAnsi" w:cstheme="minorHAnsi"/>
          <w:bCs/>
          <w:sz w:val="28"/>
          <w:szCs w:val="28"/>
        </w:rPr>
      </w:pPr>
    </w:p>
    <w:p w:rsidR="00394601" w:rsidRPr="00F47E4E" w:rsidRDefault="005270DF" w:rsidP="007B5B0E">
      <w:pPr>
        <w:jc w:val="both"/>
        <w:rPr>
          <w:rFonts w:asciiTheme="minorHAnsi" w:eastAsia="Arial Unicode MS" w:hAnsiTheme="minorHAnsi" w:cstheme="minorHAnsi"/>
          <w:bCs/>
          <w:sz w:val="28"/>
          <w:szCs w:val="28"/>
        </w:rPr>
      </w:pPr>
      <w:r w:rsidRPr="00F47E4E">
        <w:rPr>
          <w:rFonts w:asciiTheme="minorHAnsi" w:eastAsia="Arial Unicode MS" w:hAnsiTheme="minorHAnsi" w:cstheme="minorHAnsi"/>
          <w:bCs/>
          <w:sz w:val="28"/>
          <w:szCs w:val="28"/>
        </w:rPr>
        <w:t>---------------------------------------------------------------------------------------------</w:t>
      </w:r>
    </w:p>
    <w:sectPr w:rsidR="00394601" w:rsidRPr="00F47E4E" w:rsidSect="0035467E">
      <w:headerReference w:type="default" r:id="rId10"/>
      <w:footerReference w:type="default" r:id="rId11"/>
      <w:pgSz w:w="11906" w:h="16838"/>
      <w:pgMar w:top="1417" w:right="1701" w:bottom="1417" w:left="1701" w:header="708" w:footer="340" w:gutter="0"/>
      <w:pgBorders w:display="firstPage" w:offsetFrom="page">
        <w:top w:val="single" w:sz="4" w:space="24" w:color="auto"/>
        <w:left w:val="single" w:sz="4" w:space="24" w:color="auto"/>
        <w:bottom w:val="single" w:sz="4" w:space="17"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200" w:rsidRDefault="00956200" w:rsidP="00D25C89">
      <w:r>
        <w:separator/>
      </w:r>
    </w:p>
  </w:endnote>
  <w:endnote w:type="continuationSeparator" w:id="0">
    <w:p w:rsidR="00956200" w:rsidRDefault="00956200" w:rsidP="00D2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utiger-Light">
    <w:altName w:val="Arial"/>
    <w:charset w:val="00"/>
    <w:family w:val="swiss"/>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6342"/>
      <w:docPartObj>
        <w:docPartGallery w:val="Page Numbers (Bottom of Page)"/>
        <w:docPartUnique/>
      </w:docPartObj>
    </w:sdtPr>
    <w:sdtContent>
      <w:p w:rsidR="00956200" w:rsidRDefault="00956200" w:rsidP="00DD2A7E">
        <w:pPr>
          <w:pStyle w:val="Orri-oina"/>
          <w:jc w:val="center"/>
        </w:pPr>
        <w:r>
          <w:rPr>
            <w:noProof/>
            <w:lang w:val="es-ES" w:eastAsia="es-ES"/>
          </w:rPr>
          <w:drawing>
            <wp:inline distT="0" distB="0" distL="0" distR="0">
              <wp:extent cx="4054851" cy="842535"/>
              <wp:effectExtent l="19050" t="0" r="2799" b="0"/>
              <wp:docPr id="5" name="4 Imagen" descr="empleo_hori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pleo_hori_color.png"/>
                      <pic:cNvPicPr/>
                    </pic:nvPicPr>
                    <pic:blipFill>
                      <a:blip r:embed="rId1"/>
                      <a:stretch>
                        <a:fillRect/>
                      </a:stretch>
                    </pic:blipFill>
                    <pic:spPr>
                      <a:xfrm>
                        <a:off x="0" y="0"/>
                        <a:ext cx="4087663" cy="849353"/>
                      </a:xfrm>
                      <a:prstGeom prst="rect">
                        <a:avLst/>
                      </a:prstGeom>
                    </pic:spPr>
                  </pic:pic>
                </a:graphicData>
              </a:graphic>
            </wp:inline>
          </w:drawing>
        </w:r>
        <w:r>
          <w:rPr>
            <w:noProof/>
            <w:lang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6145" type="#_x0000_t5" style="position:absolute;left:0;text-align:left;margin-left:2785.1pt;margin-top:0;width:167.4pt;height:161.8pt;z-index:251660288;mso-position-horizontal:right;mso-position-horizontal-relative:page;mso-position-vertical:bottom;mso-position-vertical-relative:page" adj="21600" fillcolor="#d2eaf1 [824]" stroked="f">
              <v:textbox style="mso-next-textbox:#_x0000_s6145">
                <w:txbxContent>
                  <w:p w:rsidR="00956200" w:rsidRDefault="00956200">
                    <w:pPr>
                      <w:jc w:val="center"/>
                      <w:rPr>
                        <w:szCs w:val="72"/>
                        <w:lang w:val="es-ES"/>
                      </w:rPr>
                    </w:pPr>
                    <w:r>
                      <w:rPr>
                        <w:lang w:val="es-ES"/>
                      </w:rPr>
                      <w:fldChar w:fldCharType="begin"/>
                    </w:r>
                    <w:r>
                      <w:rPr>
                        <w:lang w:val="es-ES"/>
                      </w:rPr>
                      <w:instrText xml:space="preserve"> PAGE    \* MERGEFORMAT </w:instrText>
                    </w:r>
                    <w:r>
                      <w:rPr>
                        <w:lang w:val="es-ES"/>
                      </w:rPr>
                      <w:fldChar w:fldCharType="separate"/>
                    </w:r>
                    <w:r w:rsidR="00393751" w:rsidRPr="00393751">
                      <w:rPr>
                        <w:rFonts w:asciiTheme="majorHAnsi" w:hAnsiTheme="majorHAnsi"/>
                        <w:noProof/>
                        <w:color w:val="FFFFFF" w:themeColor="background1"/>
                        <w:sz w:val="72"/>
                        <w:szCs w:val="72"/>
                      </w:rPr>
                      <w:t>25</w:t>
                    </w:r>
                    <w:r>
                      <w:rPr>
                        <w:lang w:val="es-ES"/>
                      </w:rPr>
                      <w:fldChar w:fldCharType="end"/>
                    </w:r>
                  </w:p>
                </w:txbxContent>
              </v:textbox>
              <w10:wrap anchorx="page"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200" w:rsidRDefault="00956200" w:rsidP="00D25C89">
      <w:r>
        <w:separator/>
      </w:r>
    </w:p>
  </w:footnote>
  <w:footnote w:type="continuationSeparator" w:id="0">
    <w:p w:rsidR="00956200" w:rsidRDefault="00956200" w:rsidP="00D25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00" w:rsidRDefault="00956200" w:rsidP="00DD2A7E">
    <w:pPr>
      <w:pStyle w:val="Goiburu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numFmt w:val="bullet"/>
      <w:lvlText w:val="-"/>
      <w:lvlJc w:val="left"/>
      <w:pPr>
        <w:tabs>
          <w:tab w:val="num" w:pos="0"/>
        </w:tabs>
        <w:ind w:left="1068" w:hanging="360"/>
      </w:pPr>
      <w:rPr>
        <w:rFonts w:ascii="Frutiger-Light" w:hAnsi="Frutiger-Light" w:cs="Times New Roman"/>
      </w:rPr>
    </w:lvl>
  </w:abstractNum>
  <w:abstractNum w:abstractNumId="1">
    <w:nsid w:val="01AF3B27"/>
    <w:multiLevelType w:val="hybridMultilevel"/>
    <w:tmpl w:val="73C6DA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6396ED9"/>
    <w:multiLevelType w:val="hybridMultilevel"/>
    <w:tmpl w:val="02BC427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
    <w:nsid w:val="09233FEF"/>
    <w:multiLevelType w:val="hybridMultilevel"/>
    <w:tmpl w:val="FA0AF9B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0C6F2B8D"/>
    <w:multiLevelType w:val="hybridMultilevel"/>
    <w:tmpl w:val="CB680480"/>
    <w:lvl w:ilvl="0" w:tplc="06CAF5A8">
      <w:start w:val="1"/>
      <w:numFmt w:val="decimal"/>
      <w:lvlText w:val="%1)"/>
      <w:lvlJc w:val="left"/>
      <w:pPr>
        <w:ind w:left="1065" w:hanging="360"/>
      </w:pPr>
    </w:lvl>
    <w:lvl w:ilvl="1" w:tplc="0C0A0019">
      <w:start w:val="1"/>
      <w:numFmt w:val="lowerLetter"/>
      <w:lvlText w:val="%2."/>
      <w:lvlJc w:val="left"/>
      <w:pPr>
        <w:ind w:left="1785" w:hanging="360"/>
      </w:pPr>
    </w:lvl>
    <w:lvl w:ilvl="2" w:tplc="0C0A001B">
      <w:start w:val="1"/>
      <w:numFmt w:val="lowerRoman"/>
      <w:lvlText w:val="%3."/>
      <w:lvlJc w:val="right"/>
      <w:pPr>
        <w:ind w:left="2505" w:hanging="180"/>
      </w:pPr>
    </w:lvl>
    <w:lvl w:ilvl="3" w:tplc="0C0A000F">
      <w:start w:val="1"/>
      <w:numFmt w:val="decimal"/>
      <w:lvlText w:val="%4."/>
      <w:lvlJc w:val="left"/>
      <w:pPr>
        <w:ind w:left="3225" w:hanging="360"/>
      </w:pPr>
    </w:lvl>
    <w:lvl w:ilvl="4" w:tplc="0C0A0019">
      <w:start w:val="1"/>
      <w:numFmt w:val="lowerLetter"/>
      <w:lvlText w:val="%5."/>
      <w:lvlJc w:val="left"/>
      <w:pPr>
        <w:ind w:left="3945" w:hanging="360"/>
      </w:pPr>
    </w:lvl>
    <w:lvl w:ilvl="5" w:tplc="0C0A001B">
      <w:start w:val="1"/>
      <w:numFmt w:val="lowerRoman"/>
      <w:lvlText w:val="%6."/>
      <w:lvlJc w:val="right"/>
      <w:pPr>
        <w:ind w:left="4665" w:hanging="180"/>
      </w:pPr>
    </w:lvl>
    <w:lvl w:ilvl="6" w:tplc="0C0A000F">
      <w:start w:val="1"/>
      <w:numFmt w:val="decimal"/>
      <w:lvlText w:val="%7."/>
      <w:lvlJc w:val="left"/>
      <w:pPr>
        <w:ind w:left="5385" w:hanging="360"/>
      </w:pPr>
    </w:lvl>
    <w:lvl w:ilvl="7" w:tplc="0C0A0019">
      <w:start w:val="1"/>
      <w:numFmt w:val="lowerLetter"/>
      <w:lvlText w:val="%8."/>
      <w:lvlJc w:val="left"/>
      <w:pPr>
        <w:ind w:left="6105" w:hanging="360"/>
      </w:pPr>
    </w:lvl>
    <w:lvl w:ilvl="8" w:tplc="0C0A001B">
      <w:start w:val="1"/>
      <w:numFmt w:val="lowerRoman"/>
      <w:lvlText w:val="%9."/>
      <w:lvlJc w:val="right"/>
      <w:pPr>
        <w:ind w:left="6825" w:hanging="180"/>
      </w:pPr>
    </w:lvl>
  </w:abstractNum>
  <w:abstractNum w:abstractNumId="5">
    <w:nsid w:val="133E7390"/>
    <w:multiLevelType w:val="hybridMultilevel"/>
    <w:tmpl w:val="3C586E7C"/>
    <w:lvl w:ilvl="0" w:tplc="C9C2B262">
      <w:start w:val="1"/>
      <w:numFmt w:val="bullet"/>
      <w:lvlText w:val=""/>
      <w:lvlJc w:val="left"/>
      <w:pPr>
        <w:tabs>
          <w:tab w:val="num" w:pos="360"/>
        </w:tabs>
        <w:ind w:left="36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nsid w:val="1A8F0310"/>
    <w:multiLevelType w:val="hybridMultilevel"/>
    <w:tmpl w:val="24564EFE"/>
    <w:lvl w:ilvl="0" w:tplc="59B4E712">
      <w:numFmt w:val="bullet"/>
      <w:lvlText w:val="-"/>
      <w:lvlJc w:val="left"/>
      <w:pPr>
        <w:ind w:left="1065" w:hanging="360"/>
      </w:pPr>
      <w:rPr>
        <w:rFonts w:ascii="Calibri" w:eastAsiaTheme="minorHAnsi"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7">
    <w:nsid w:val="205E69A4"/>
    <w:multiLevelType w:val="hybridMultilevel"/>
    <w:tmpl w:val="2F9852EC"/>
    <w:lvl w:ilvl="0" w:tplc="A78C1AE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3F11592"/>
    <w:multiLevelType w:val="hybridMultilevel"/>
    <w:tmpl w:val="B7FCF508"/>
    <w:lvl w:ilvl="0" w:tplc="763E96B8">
      <w:start w:val="1"/>
      <w:numFmt w:val="bullet"/>
      <w:lvlText w:val=""/>
      <w:lvlJc w:val="left"/>
      <w:pPr>
        <w:ind w:left="1065" w:hanging="360"/>
      </w:pPr>
      <w:rPr>
        <w:rFonts w:ascii="Wingdings" w:eastAsiaTheme="minorHAnsi" w:hAnsi="Wingdings" w:cstheme="minorHAns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9">
    <w:nsid w:val="28F046E7"/>
    <w:multiLevelType w:val="hybridMultilevel"/>
    <w:tmpl w:val="551EC9D6"/>
    <w:lvl w:ilvl="0" w:tplc="A78C1AE0">
      <w:numFmt w:val="bullet"/>
      <w:lvlText w:val="-"/>
      <w:lvlJc w:val="left"/>
      <w:pPr>
        <w:ind w:left="1065" w:hanging="360"/>
      </w:pPr>
      <w:rPr>
        <w:rFonts w:ascii="Times New Roman" w:eastAsia="Times New Roman" w:hAnsi="Times New Roman" w:cs="Times New Roman" w:hint="default"/>
      </w:rPr>
    </w:lvl>
    <w:lvl w:ilvl="1" w:tplc="0C0A0003">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0">
    <w:nsid w:val="292E7E45"/>
    <w:multiLevelType w:val="hybridMultilevel"/>
    <w:tmpl w:val="D3CE387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2A3A33E2"/>
    <w:multiLevelType w:val="hybridMultilevel"/>
    <w:tmpl w:val="4C9695DE"/>
    <w:lvl w:ilvl="0" w:tplc="881039F8">
      <w:start w:val="2"/>
      <w:numFmt w:val="bullet"/>
      <w:lvlText w:val="-"/>
      <w:lvlJc w:val="left"/>
      <w:pPr>
        <w:ind w:left="1065" w:hanging="360"/>
      </w:pPr>
      <w:rPr>
        <w:rFonts w:ascii="Calibri" w:eastAsia="Times New Roman"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2">
    <w:nsid w:val="2C9B6392"/>
    <w:multiLevelType w:val="hybridMultilevel"/>
    <w:tmpl w:val="25A22ECC"/>
    <w:lvl w:ilvl="0" w:tplc="040A0003">
      <w:start w:val="1"/>
      <w:numFmt w:val="bullet"/>
      <w:lvlText w:val="o"/>
      <w:lvlJc w:val="left"/>
      <w:pPr>
        <w:tabs>
          <w:tab w:val="num" w:pos="1429"/>
        </w:tabs>
        <w:ind w:left="1429" w:hanging="360"/>
      </w:pPr>
      <w:rPr>
        <w:rFonts w:ascii="Courier New" w:hAnsi="Courier New" w:cs="Courier New" w:hint="default"/>
      </w:rPr>
    </w:lvl>
    <w:lvl w:ilvl="1" w:tplc="040A0003" w:tentative="1">
      <w:start w:val="1"/>
      <w:numFmt w:val="bullet"/>
      <w:lvlText w:val="o"/>
      <w:lvlJc w:val="left"/>
      <w:pPr>
        <w:tabs>
          <w:tab w:val="num" w:pos="2149"/>
        </w:tabs>
        <w:ind w:left="2149" w:hanging="360"/>
      </w:pPr>
      <w:rPr>
        <w:rFonts w:ascii="Courier New" w:hAnsi="Courier New" w:cs="Courier New" w:hint="default"/>
      </w:rPr>
    </w:lvl>
    <w:lvl w:ilvl="2" w:tplc="040A0005" w:tentative="1">
      <w:start w:val="1"/>
      <w:numFmt w:val="bullet"/>
      <w:lvlText w:val=""/>
      <w:lvlJc w:val="left"/>
      <w:pPr>
        <w:tabs>
          <w:tab w:val="num" w:pos="2869"/>
        </w:tabs>
        <w:ind w:left="2869" w:hanging="360"/>
      </w:pPr>
      <w:rPr>
        <w:rFonts w:ascii="Wingdings" w:hAnsi="Wingdings" w:hint="default"/>
      </w:rPr>
    </w:lvl>
    <w:lvl w:ilvl="3" w:tplc="040A0001" w:tentative="1">
      <w:start w:val="1"/>
      <w:numFmt w:val="bullet"/>
      <w:lvlText w:val=""/>
      <w:lvlJc w:val="left"/>
      <w:pPr>
        <w:tabs>
          <w:tab w:val="num" w:pos="3589"/>
        </w:tabs>
        <w:ind w:left="3589" w:hanging="360"/>
      </w:pPr>
      <w:rPr>
        <w:rFonts w:ascii="Symbol" w:hAnsi="Symbol" w:hint="default"/>
      </w:rPr>
    </w:lvl>
    <w:lvl w:ilvl="4" w:tplc="040A0003" w:tentative="1">
      <w:start w:val="1"/>
      <w:numFmt w:val="bullet"/>
      <w:lvlText w:val="o"/>
      <w:lvlJc w:val="left"/>
      <w:pPr>
        <w:tabs>
          <w:tab w:val="num" w:pos="4309"/>
        </w:tabs>
        <w:ind w:left="4309" w:hanging="360"/>
      </w:pPr>
      <w:rPr>
        <w:rFonts w:ascii="Courier New" w:hAnsi="Courier New" w:cs="Courier New" w:hint="default"/>
      </w:rPr>
    </w:lvl>
    <w:lvl w:ilvl="5" w:tplc="040A0005" w:tentative="1">
      <w:start w:val="1"/>
      <w:numFmt w:val="bullet"/>
      <w:lvlText w:val=""/>
      <w:lvlJc w:val="left"/>
      <w:pPr>
        <w:tabs>
          <w:tab w:val="num" w:pos="5029"/>
        </w:tabs>
        <w:ind w:left="5029" w:hanging="360"/>
      </w:pPr>
      <w:rPr>
        <w:rFonts w:ascii="Wingdings" w:hAnsi="Wingdings" w:hint="default"/>
      </w:rPr>
    </w:lvl>
    <w:lvl w:ilvl="6" w:tplc="040A0001" w:tentative="1">
      <w:start w:val="1"/>
      <w:numFmt w:val="bullet"/>
      <w:lvlText w:val=""/>
      <w:lvlJc w:val="left"/>
      <w:pPr>
        <w:tabs>
          <w:tab w:val="num" w:pos="5749"/>
        </w:tabs>
        <w:ind w:left="5749" w:hanging="360"/>
      </w:pPr>
      <w:rPr>
        <w:rFonts w:ascii="Symbol" w:hAnsi="Symbol" w:hint="default"/>
      </w:rPr>
    </w:lvl>
    <w:lvl w:ilvl="7" w:tplc="040A0003" w:tentative="1">
      <w:start w:val="1"/>
      <w:numFmt w:val="bullet"/>
      <w:lvlText w:val="o"/>
      <w:lvlJc w:val="left"/>
      <w:pPr>
        <w:tabs>
          <w:tab w:val="num" w:pos="6469"/>
        </w:tabs>
        <w:ind w:left="6469" w:hanging="360"/>
      </w:pPr>
      <w:rPr>
        <w:rFonts w:ascii="Courier New" w:hAnsi="Courier New" w:cs="Courier New" w:hint="default"/>
      </w:rPr>
    </w:lvl>
    <w:lvl w:ilvl="8" w:tplc="040A0005" w:tentative="1">
      <w:start w:val="1"/>
      <w:numFmt w:val="bullet"/>
      <w:lvlText w:val=""/>
      <w:lvlJc w:val="left"/>
      <w:pPr>
        <w:tabs>
          <w:tab w:val="num" w:pos="7189"/>
        </w:tabs>
        <w:ind w:left="7189" w:hanging="360"/>
      </w:pPr>
      <w:rPr>
        <w:rFonts w:ascii="Wingdings" w:hAnsi="Wingdings" w:hint="default"/>
      </w:rPr>
    </w:lvl>
  </w:abstractNum>
  <w:abstractNum w:abstractNumId="13">
    <w:nsid w:val="32372A45"/>
    <w:multiLevelType w:val="hybridMultilevel"/>
    <w:tmpl w:val="D3306AE8"/>
    <w:lvl w:ilvl="0" w:tplc="040A0003">
      <w:start w:val="1"/>
      <w:numFmt w:val="bullet"/>
      <w:lvlText w:val="o"/>
      <w:lvlJc w:val="left"/>
      <w:pPr>
        <w:tabs>
          <w:tab w:val="num" w:pos="1429"/>
        </w:tabs>
        <w:ind w:left="1429" w:hanging="360"/>
      </w:pPr>
      <w:rPr>
        <w:rFonts w:ascii="Courier New" w:hAnsi="Courier New" w:cs="Courier New" w:hint="default"/>
      </w:rPr>
    </w:lvl>
    <w:lvl w:ilvl="1" w:tplc="0C0A0003">
      <w:start w:val="1"/>
      <w:numFmt w:val="bullet"/>
      <w:lvlText w:val="o"/>
      <w:lvlJc w:val="left"/>
      <w:pPr>
        <w:tabs>
          <w:tab w:val="num" w:pos="2149"/>
        </w:tabs>
        <w:ind w:left="2149" w:hanging="360"/>
      </w:pPr>
      <w:rPr>
        <w:rFonts w:ascii="Courier New" w:hAnsi="Courier New" w:cs="Courier New" w:hint="default"/>
      </w:rPr>
    </w:lvl>
    <w:lvl w:ilvl="2" w:tplc="040A0005" w:tentative="1">
      <w:start w:val="1"/>
      <w:numFmt w:val="bullet"/>
      <w:lvlText w:val=""/>
      <w:lvlJc w:val="left"/>
      <w:pPr>
        <w:tabs>
          <w:tab w:val="num" w:pos="2869"/>
        </w:tabs>
        <w:ind w:left="2869" w:hanging="360"/>
      </w:pPr>
      <w:rPr>
        <w:rFonts w:ascii="Wingdings" w:hAnsi="Wingdings" w:hint="default"/>
      </w:rPr>
    </w:lvl>
    <w:lvl w:ilvl="3" w:tplc="040A0001" w:tentative="1">
      <w:start w:val="1"/>
      <w:numFmt w:val="bullet"/>
      <w:lvlText w:val=""/>
      <w:lvlJc w:val="left"/>
      <w:pPr>
        <w:tabs>
          <w:tab w:val="num" w:pos="3589"/>
        </w:tabs>
        <w:ind w:left="3589" w:hanging="360"/>
      </w:pPr>
      <w:rPr>
        <w:rFonts w:ascii="Symbol" w:hAnsi="Symbol" w:hint="default"/>
      </w:rPr>
    </w:lvl>
    <w:lvl w:ilvl="4" w:tplc="040A0003" w:tentative="1">
      <w:start w:val="1"/>
      <w:numFmt w:val="bullet"/>
      <w:lvlText w:val="o"/>
      <w:lvlJc w:val="left"/>
      <w:pPr>
        <w:tabs>
          <w:tab w:val="num" w:pos="4309"/>
        </w:tabs>
        <w:ind w:left="4309" w:hanging="360"/>
      </w:pPr>
      <w:rPr>
        <w:rFonts w:ascii="Courier New" w:hAnsi="Courier New" w:cs="Courier New" w:hint="default"/>
      </w:rPr>
    </w:lvl>
    <w:lvl w:ilvl="5" w:tplc="040A0005" w:tentative="1">
      <w:start w:val="1"/>
      <w:numFmt w:val="bullet"/>
      <w:lvlText w:val=""/>
      <w:lvlJc w:val="left"/>
      <w:pPr>
        <w:tabs>
          <w:tab w:val="num" w:pos="5029"/>
        </w:tabs>
        <w:ind w:left="5029" w:hanging="360"/>
      </w:pPr>
      <w:rPr>
        <w:rFonts w:ascii="Wingdings" w:hAnsi="Wingdings" w:hint="default"/>
      </w:rPr>
    </w:lvl>
    <w:lvl w:ilvl="6" w:tplc="040A0001" w:tentative="1">
      <w:start w:val="1"/>
      <w:numFmt w:val="bullet"/>
      <w:lvlText w:val=""/>
      <w:lvlJc w:val="left"/>
      <w:pPr>
        <w:tabs>
          <w:tab w:val="num" w:pos="5749"/>
        </w:tabs>
        <w:ind w:left="5749" w:hanging="360"/>
      </w:pPr>
      <w:rPr>
        <w:rFonts w:ascii="Symbol" w:hAnsi="Symbol" w:hint="default"/>
      </w:rPr>
    </w:lvl>
    <w:lvl w:ilvl="7" w:tplc="040A0003" w:tentative="1">
      <w:start w:val="1"/>
      <w:numFmt w:val="bullet"/>
      <w:lvlText w:val="o"/>
      <w:lvlJc w:val="left"/>
      <w:pPr>
        <w:tabs>
          <w:tab w:val="num" w:pos="6469"/>
        </w:tabs>
        <w:ind w:left="6469" w:hanging="360"/>
      </w:pPr>
      <w:rPr>
        <w:rFonts w:ascii="Courier New" w:hAnsi="Courier New" w:cs="Courier New" w:hint="default"/>
      </w:rPr>
    </w:lvl>
    <w:lvl w:ilvl="8" w:tplc="040A0005" w:tentative="1">
      <w:start w:val="1"/>
      <w:numFmt w:val="bullet"/>
      <w:lvlText w:val=""/>
      <w:lvlJc w:val="left"/>
      <w:pPr>
        <w:tabs>
          <w:tab w:val="num" w:pos="7189"/>
        </w:tabs>
        <w:ind w:left="7189" w:hanging="360"/>
      </w:pPr>
      <w:rPr>
        <w:rFonts w:ascii="Wingdings" w:hAnsi="Wingdings" w:hint="default"/>
      </w:rPr>
    </w:lvl>
  </w:abstractNum>
  <w:abstractNum w:abstractNumId="14">
    <w:nsid w:val="334D4177"/>
    <w:multiLevelType w:val="hybridMultilevel"/>
    <w:tmpl w:val="432A2BB0"/>
    <w:lvl w:ilvl="0" w:tplc="1CDCA3EC">
      <w:start w:val="8"/>
      <w:numFmt w:val="bullet"/>
      <w:lvlText w:val=""/>
      <w:lvlJc w:val="left"/>
      <w:pPr>
        <w:ind w:left="720" w:hanging="360"/>
      </w:pPr>
      <w:rPr>
        <w:rFonts w:ascii="Symbol" w:eastAsia="Times New Roman" w:hAnsi="Symbol" w:cs="Arial"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33D3627"/>
    <w:multiLevelType w:val="hybridMultilevel"/>
    <w:tmpl w:val="05EA1F7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nsid w:val="4D270C6C"/>
    <w:multiLevelType w:val="hybridMultilevel"/>
    <w:tmpl w:val="09404776"/>
    <w:lvl w:ilvl="0" w:tplc="A072C018">
      <w:start w:val="1"/>
      <w:numFmt w:val="bullet"/>
      <w:lvlText w:val=""/>
      <w:lvlJc w:val="left"/>
      <w:pPr>
        <w:tabs>
          <w:tab w:val="num" w:pos="1902"/>
        </w:tabs>
        <w:ind w:left="1902" w:hanging="397"/>
      </w:pPr>
      <w:rPr>
        <w:rFonts w:ascii="Symbol" w:hAnsi="Symbol" w:cs="Times New Roman" w:hint="default"/>
        <w:color w:val="auto"/>
        <w:sz w:val="16"/>
        <w:szCs w:val="16"/>
      </w:rPr>
    </w:lvl>
    <w:lvl w:ilvl="1" w:tplc="2756836A">
      <w:start w:val="25"/>
      <w:numFmt w:val="bullet"/>
      <w:lvlText w:val=""/>
      <w:lvlJc w:val="left"/>
      <w:pPr>
        <w:tabs>
          <w:tab w:val="num" w:pos="1800"/>
        </w:tabs>
        <w:ind w:left="1800" w:hanging="360"/>
      </w:pPr>
      <w:rPr>
        <w:rFonts w:ascii="Symbol" w:hAnsi="Symbol" w:hint="default"/>
        <w:b/>
        <w:i w:val="0"/>
        <w:color w:val="auto"/>
        <w:sz w:val="20"/>
        <w:szCs w:val="20"/>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nsid w:val="50C25834"/>
    <w:multiLevelType w:val="hybridMultilevel"/>
    <w:tmpl w:val="215646F2"/>
    <w:lvl w:ilvl="0" w:tplc="040A0005">
      <w:start w:val="1"/>
      <w:numFmt w:val="bullet"/>
      <w:lvlText w:val=""/>
      <w:lvlJc w:val="left"/>
      <w:pPr>
        <w:tabs>
          <w:tab w:val="num" w:pos="1429"/>
        </w:tabs>
        <w:ind w:left="1429" w:hanging="360"/>
      </w:pPr>
      <w:rPr>
        <w:rFonts w:ascii="Wingdings" w:hAnsi="Wingdings" w:hint="default"/>
      </w:rPr>
    </w:lvl>
    <w:lvl w:ilvl="1" w:tplc="040A0003">
      <w:start w:val="1"/>
      <w:numFmt w:val="bullet"/>
      <w:lvlText w:val="o"/>
      <w:lvlJc w:val="left"/>
      <w:pPr>
        <w:tabs>
          <w:tab w:val="num" w:pos="2149"/>
        </w:tabs>
        <w:ind w:left="2149" w:hanging="360"/>
      </w:pPr>
      <w:rPr>
        <w:rFonts w:ascii="Courier New" w:hAnsi="Courier New" w:cs="Courier New" w:hint="default"/>
      </w:rPr>
    </w:lvl>
    <w:lvl w:ilvl="2" w:tplc="040A0005">
      <w:start w:val="1"/>
      <w:numFmt w:val="bullet"/>
      <w:lvlText w:val=""/>
      <w:lvlJc w:val="left"/>
      <w:pPr>
        <w:tabs>
          <w:tab w:val="num" w:pos="2869"/>
        </w:tabs>
        <w:ind w:left="2869" w:hanging="360"/>
      </w:pPr>
      <w:rPr>
        <w:rFonts w:ascii="Wingdings" w:hAnsi="Wingdings" w:hint="default"/>
      </w:rPr>
    </w:lvl>
    <w:lvl w:ilvl="3" w:tplc="040A0001">
      <w:start w:val="1"/>
      <w:numFmt w:val="bullet"/>
      <w:lvlText w:val=""/>
      <w:lvlJc w:val="left"/>
      <w:pPr>
        <w:tabs>
          <w:tab w:val="num" w:pos="3589"/>
        </w:tabs>
        <w:ind w:left="3589" w:hanging="360"/>
      </w:pPr>
      <w:rPr>
        <w:rFonts w:ascii="Symbol" w:hAnsi="Symbol" w:hint="default"/>
      </w:rPr>
    </w:lvl>
    <w:lvl w:ilvl="4" w:tplc="040A0003">
      <w:start w:val="1"/>
      <w:numFmt w:val="bullet"/>
      <w:lvlText w:val="o"/>
      <w:lvlJc w:val="left"/>
      <w:pPr>
        <w:tabs>
          <w:tab w:val="num" w:pos="4309"/>
        </w:tabs>
        <w:ind w:left="4309" w:hanging="360"/>
      </w:pPr>
      <w:rPr>
        <w:rFonts w:ascii="Courier New" w:hAnsi="Courier New" w:cs="Courier New" w:hint="default"/>
      </w:rPr>
    </w:lvl>
    <w:lvl w:ilvl="5" w:tplc="040A0005">
      <w:start w:val="1"/>
      <w:numFmt w:val="bullet"/>
      <w:lvlText w:val=""/>
      <w:lvlJc w:val="left"/>
      <w:pPr>
        <w:tabs>
          <w:tab w:val="num" w:pos="5029"/>
        </w:tabs>
        <w:ind w:left="5029" w:hanging="360"/>
      </w:pPr>
      <w:rPr>
        <w:rFonts w:ascii="Wingdings" w:hAnsi="Wingdings" w:hint="default"/>
      </w:rPr>
    </w:lvl>
    <w:lvl w:ilvl="6" w:tplc="040A0001">
      <w:start w:val="1"/>
      <w:numFmt w:val="bullet"/>
      <w:lvlText w:val=""/>
      <w:lvlJc w:val="left"/>
      <w:pPr>
        <w:tabs>
          <w:tab w:val="num" w:pos="5749"/>
        </w:tabs>
        <w:ind w:left="5749" w:hanging="360"/>
      </w:pPr>
      <w:rPr>
        <w:rFonts w:ascii="Symbol" w:hAnsi="Symbol" w:hint="default"/>
      </w:rPr>
    </w:lvl>
    <w:lvl w:ilvl="7" w:tplc="040A0003">
      <w:start w:val="1"/>
      <w:numFmt w:val="bullet"/>
      <w:lvlText w:val="o"/>
      <w:lvlJc w:val="left"/>
      <w:pPr>
        <w:tabs>
          <w:tab w:val="num" w:pos="6469"/>
        </w:tabs>
        <w:ind w:left="6469" w:hanging="360"/>
      </w:pPr>
      <w:rPr>
        <w:rFonts w:ascii="Courier New" w:hAnsi="Courier New" w:cs="Courier New" w:hint="default"/>
      </w:rPr>
    </w:lvl>
    <w:lvl w:ilvl="8" w:tplc="040A0005">
      <w:start w:val="1"/>
      <w:numFmt w:val="bullet"/>
      <w:lvlText w:val=""/>
      <w:lvlJc w:val="left"/>
      <w:pPr>
        <w:tabs>
          <w:tab w:val="num" w:pos="7189"/>
        </w:tabs>
        <w:ind w:left="7189" w:hanging="360"/>
      </w:pPr>
      <w:rPr>
        <w:rFonts w:ascii="Wingdings" w:hAnsi="Wingdings" w:hint="default"/>
      </w:rPr>
    </w:lvl>
  </w:abstractNum>
  <w:abstractNum w:abstractNumId="18">
    <w:nsid w:val="53966EE7"/>
    <w:multiLevelType w:val="hybridMultilevel"/>
    <w:tmpl w:val="45C610F2"/>
    <w:lvl w:ilvl="0" w:tplc="7FC41D62">
      <w:start w:val="1"/>
      <w:numFmt w:val="bullet"/>
      <w:lvlText w:val=""/>
      <w:lvlJc w:val="left"/>
      <w:pPr>
        <w:ind w:left="2061" w:hanging="360"/>
      </w:pPr>
      <w:rPr>
        <w:rFonts w:ascii="Symbol" w:eastAsiaTheme="minorHAnsi" w:hAnsi="Symbol" w:cstheme="minorBidi" w:hint="default"/>
        <w:color w:val="auto"/>
      </w:rPr>
    </w:lvl>
    <w:lvl w:ilvl="1" w:tplc="0C0A0003">
      <w:start w:val="1"/>
      <w:numFmt w:val="bullet"/>
      <w:lvlText w:val="o"/>
      <w:lvlJc w:val="left"/>
      <w:pPr>
        <w:ind w:left="2850" w:hanging="360"/>
      </w:pPr>
      <w:rPr>
        <w:rFonts w:ascii="Courier New" w:hAnsi="Courier New" w:cs="Courier New" w:hint="default"/>
      </w:rPr>
    </w:lvl>
    <w:lvl w:ilvl="2" w:tplc="0C0A0005">
      <w:start w:val="1"/>
      <w:numFmt w:val="bullet"/>
      <w:lvlText w:val=""/>
      <w:lvlJc w:val="left"/>
      <w:pPr>
        <w:ind w:left="3570" w:hanging="360"/>
      </w:pPr>
      <w:rPr>
        <w:rFonts w:ascii="Wingdings" w:hAnsi="Wingdings" w:hint="default"/>
      </w:rPr>
    </w:lvl>
    <w:lvl w:ilvl="3" w:tplc="0C0A0001">
      <w:start w:val="1"/>
      <w:numFmt w:val="bullet"/>
      <w:lvlText w:val=""/>
      <w:lvlJc w:val="left"/>
      <w:pPr>
        <w:ind w:left="4290" w:hanging="360"/>
      </w:pPr>
      <w:rPr>
        <w:rFonts w:ascii="Symbol" w:hAnsi="Symbol" w:hint="default"/>
      </w:rPr>
    </w:lvl>
    <w:lvl w:ilvl="4" w:tplc="0C0A0003">
      <w:start w:val="1"/>
      <w:numFmt w:val="bullet"/>
      <w:lvlText w:val="o"/>
      <w:lvlJc w:val="left"/>
      <w:pPr>
        <w:ind w:left="5010" w:hanging="360"/>
      </w:pPr>
      <w:rPr>
        <w:rFonts w:ascii="Courier New" w:hAnsi="Courier New" w:cs="Courier New" w:hint="default"/>
      </w:rPr>
    </w:lvl>
    <w:lvl w:ilvl="5" w:tplc="0C0A0005">
      <w:start w:val="1"/>
      <w:numFmt w:val="bullet"/>
      <w:lvlText w:val=""/>
      <w:lvlJc w:val="left"/>
      <w:pPr>
        <w:ind w:left="5730" w:hanging="360"/>
      </w:pPr>
      <w:rPr>
        <w:rFonts w:ascii="Wingdings" w:hAnsi="Wingdings" w:hint="default"/>
      </w:rPr>
    </w:lvl>
    <w:lvl w:ilvl="6" w:tplc="0C0A0001">
      <w:start w:val="1"/>
      <w:numFmt w:val="bullet"/>
      <w:lvlText w:val=""/>
      <w:lvlJc w:val="left"/>
      <w:pPr>
        <w:ind w:left="6450" w:hanging="360"/>
      </w:pPr>
      <w:rPr>
        <w:rFonts w:ascii="Symbol" w:hAnsi="Symbol" w:hint="default"/>
      </w:rPr>
    </w:lvl>
    <w:lvl w:ilvl="7" w:tplc="0C0A0003">
      <w:start w:val="1"/>
      <w:numFmt w:val="bullet"/>
      <w:lvlText w:val="o"/>
      <w:lvlJc w:val="left"/>
      <w:pPr>
        <w:ind w:left="7170" w:hanging="360"/>
      </w:pPr>
      <w:rPr>
        <w:rFonts w:ascii="Courier New" w:hAnsi="Courier New" w:cs="Courier New" w:hint="default"/>
      </w:rPr>
    </w:lvl>
    <w:lvl w:ilvl="8" w:tplc="0C0A0005">
      <w:start w:val="1"/>
      <w:numFmt w:val="bullet"/>
      <w:lvlText w:val=""/>
      <w:lvlJc w:val="left"/>
      <w:pPr>
        <w:ind w:left="7890" w:hanging="360"/>
      </w:pPr>
      <w:rPr>
        <w:rFonts w:ascii="Wingdings" w:hAnsi="Wingdings" w:hint="default"/>
      </w:rPr>
    </w:lvl>
  </w:abstractNum>
  <w:abstractNum w:abstractNumId="19">
    <w:nsid w:val="55FC755C"/>
    <w:multiLevelType w:val="multilevel"/>
    <w:tmpl w:val="F1EEFCA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6CB7D65"/>
    <w:multiLevelType w:val="hybridMultilevel"/>
    <w:tmpl w:val="D2665360"/>
    <w:lvl w:ilvl="0" w:tplc="040A0001">
      <w:start w:val="1"/>
      <w:numFmt w:val="bullet"/>
      <w:lvlText w:val=""/>
      <w:lvlJc w:val="left"/>
      <w:pPr>
        <w:ind w:left="1069"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nsid w:val="5A3853AF"/>
    <w:multiLevelType w:val="hybridMultilevel"/>
    <w:tmpl w:val="515CA9CE"/>
    <w:lvl w:ilvl="0" w:tplc="0C0A0001">
      <w:start w:val="1"/>
      <w:numFmt w:val="bullet"/>
      <w:lvlText w:val=""/>
      <w:lvlJc w:val="left"/>
      <w:pPr>
        <w:tabs>
          <w:tab w:val="num" w:pos="502"/>
        </w:tabs>
        <w:ind w:left="502"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CE175D7"/>
    <w:multiLevelType w:val="hybridMultilevel"/>
    <w:tmpl w:val="BF84CC9E"/>
    <w:lvl w:ilvl="0" w:tplc="654C8834">
      <w:start w:val="1"/>
      <w:numFmt w:val="lowerLetter"/>
      <w:lvlText w:val="%1)"/>
      <w:lvlJc w:val="left"/>
      <w:pPr>
        <w:tabs>
          <w:tab w:val="num" w:pos="1470"/>
        </w:tabs>
        <w:ind w:left="1470" w:hanging="390"/>
      </w:pPr>
      <w:rPr>
        <w:rFonts w:hint="default"/>
        <w:color w:val="auto"/>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3">
    <w:nsid w:val="69F64F03"/>
    <w:multiLevelType w:val="hybridMultilevel"/>
    <w:tmpl w:val="C0F4E21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nsid w:val="6F613CBA"/>
    <w:multiLevelType w:val="hybridMultilevel"/>
    <w:tmpl w:val="07FA4568"/>
    <w:lvl w:ilvl="0" w:tplc="609EE970">
      <w:start w:val="2"/>
      <w:numFmt w:val="bullet"/>
      <w:lvlText w:val="-"/>
      <w:lvlJc w:val="left"/>
      <w:pPr>
        <w:ind w:left="1065" w:hanging="360"/>
      </w:pPr>
      <w:rPr>
        <w:rFonts w:ascii="Calibri" w:eastAsia="Times New Roman" w:hAnsi="Calibri" w:cstheme="minorHAns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5">
    <w:nsid w:val="75F34BED"/>
    <w:multiLevelType w:val="hybridMultilevel"/>
    <w:tmpl w:val="60FC40CE"/>
    <w:lvl w:ilvl="0" w:tplc="BCF458E2">
      <w:numFmt w:val="bullet"/>
      <w:lvlText w:val="-"/>
      <w:lvlJc w:val="left"/>
      <w:pPr>
        <w:ind w:left="1068" w:hanging="360"/>
      </w:pPr>
      <w:rPr>
        <w:rFonts w:ascii="Calibri" w:eastAsiaTheme="minorHAnsi" w:hAnsi="Calibri"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6">
    <w:nsid w:val="78604663"/>
    <w:multiLevelType w:val="hybridMultilevel"/>
    <w:tmpl w:val="F2CACD54"/>
    <w:lvl w:ilvl="0" w:tplc="C9C2B262">
      <w:start w:val="1"/>
      <w:numFmt w:val="bullet"/>
      <w:lvlText w:val=""/>
      <w:lvlJc w:val="left"/>
      <w:pPr>
        <w:tabs>
          <w:tab w:val="num" w:pos="360"/>
        </w:tabs>
        <w:ind w:left="360" w:hanging="360"/>
      </w:pPr>
      <w:rPr>
        <w:rFonts w:ascii="Symbol" w:hAnsi="Symbol" w:hint="default"/>
        <w:color w:val="auto"/>
      </w:rPr>
    </w:lvl>
    <w:lvl w:ilvl="1" w:tplc="040A0003">
      <w:start w:val="1"/>
      <w:numFmt w:val="bullet"/>
      <w:lvlText w:val="o"/>
      <w:lvlJc w:val="left"/>
      <w:pPr>
        <w:tabs>
          <w:tab w:val="num" w:pos="1440"/>
        </w:tabs>
        <w:ind w:left="1440" w:hanging="360"/>
      </w:pPr>
      <w:rPr>
        <w:rFonts w:ascii="Courier New" w:hAnsi="Courier New" w:cs="Times New Roman"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Times New Roman"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Times New Roman"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7">
    <w:nsid w:val="7BBB12AB"/>
    <w:multiLevelType w:val="hybridMultilevel"/>
    <w:tmpl w:val="2940EDF8"/>
    <w:lvl w:ilvl="0" w:tplc="A5BCA568">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BC80663"/>
    <w:multiLevelType w:val="hybridMultilevel"/>
    <w:tmpl w:val="4E661938"/>
    <w:lvl w:ilvl="0" w:tplc="FFE814CC">
      <w:start w:val="1"/>
      <w:numFmt w:val="decimal"/>
      <w:lvlText w:val="%1)"/>
      <w:lvlJc w:val="left"/>
      <w:pPr>
        <w:tabs>
          <w:tab w:val="num" w:pos="752"/>
        </w:tabs>
        <w:ind w:left="752" w:hanging="360"/>
      </w:pPr>
      <w:rPr>
        <w:rFonts w:hint="default"/>
        <w:b/>
      </w:rPr>
    </w:lvl>
    <w:lvl w:ilvl="1" w:tplc="A072C018">
      <w:start w:val="1"/>
      <w:numFmt w:val="bullet"/>
      <w:lvlText w:val=""/>
      <w:lvlJc w:val="left"/>
      <w:pPr>
        <w:tabs>
          <w:tab w:val="num" w:pos="1477"/>
        </w:tabs>
        <w:ind w:left="1477" w:hanging="397"/>
      </w:pPr>
      <w:rPr>
        <w:rFonts w:ascii="Symbol" w:hAnsi="Symbol" w:cs="Times New Roman" w:hint="default"/>
        <w:color w:val="auto"/>
        <w:sz w:val="16"/>
        <w:szCs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14"/>
  </w:num>
  <w:num w:numId="7">
    <w:abstractNumId w:val="19"/>
  </w:num>
  <w:num w:numId="8">
    <w:abstractNumId w:val="2"/>
  </w:num>
  <w:num w:numId="9">
    <w:abstractNumId w:val="20"/>
  </w:num>
  <w:num w:numId="10">
    <w:abstractNumId w:val="28"/>
  </w:num>
  <w:num w:numId="11">
    <w:abstractNumId w:val="16"/>
  </w:num>
  <w:num w:numId="12">
    <w:abstractNumId w:val="17"/>
  </w:num>
  <w:num w:numId="13">
    <w:abstractNumId w:val="15"/>
  </w:num>
  <w:num w:numId="14">
    <w:abstractNumId w:val="12"/>
  </w:num>
  <w:num w:numId="15">
    <w:abstractNumId w:val="13"/>
  </w:num>
  <w:num w:numId="16">
    <w:abstractNumId w:val="21"/>
  </w:num>
  <w:num w:numId="17">
    <w:abstractNumId w:val="5"/>
  </w:num>
  <w:num w:numId="18">
    <w:abstractNumId w:val="22"/>
  </w:num>
  <w:num w:numId="19">
    <w:abstractNumId w:val="27"/>
  </w:num>
  <w:num w:numId="20">
    <w:abstractNumId w:val="26"/>
  </w:num>
  <w:num w:numId="21">
    <w:abstractNumId w:val="23"/>
  </w:num>
  <w:num w:numId="22">
    <w:abstractNumId w:val="11"/>
  </w:num>
  <w:num w:numId="23">
    <w:abstractNumId w:val="24"/>
  </w:num>
  <w:num w:numId="24">
    <w:abstractNumId w:val="25"/>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8"/>
  </w:num>
  <w:num w:numId="28">
    <w:abstractNumId w:val="18"/>
  </w:num>
  <w:num w:numId="29">
    <w:abstractNumId w:val="18"/>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compatSetting w:name="compatibilityMode" w:uri="http://schemas.microsoft.com/office/word" w:val="12"/>
  </w:compat>
  <w:rsids>
    <w:rsidRoot w:val="007D0883"/>
    <w:rsid w:val="00010163"/>
    <w:rsid w:val="00013EA1"/>
    <w:rsid w:val="00015611"/>
    <w:rsid w:val="000217E8"/>
    <w:rsid w:val="00024A6F"/>
    <w:rsid w:val="00041D36"/>
    <w:rsid w:val="0005247F"/>
    <w:rsid w:val="00063A57"/>
    <w:rsid w:val="00064024"/>
    <w:rsid w:val="00073047"/>
    <w:rsid w:val="00090E30"/>
    <w:rsid w:val="00091ADE"/>
    <w:rsid w:val="0009667B"/>
    <w:rsid w:val="000B3C75"/>
    <w:rsid w:val="000D02EF"/>
    <w:rsid w:val="000D7A83"/>
    <w:rsid w:val="000E2046"/>
    <w:rsid w:val="000E55C3"/>
    <w:rsid w:val="000F04E6"/>
    <w:rsid w:val="00101C77"/>
    <w:rsid w:val="00102AF0"/>
    <w:rsid w:val="00102C26"/>
    <w:rsid w:val="00107035"/>
    <w:rsid w:val="0010747E"/>
    <w:rsid w:val="00111392"/>
    <w:rsid w:val="00112385"/>
    <w:rsid w:val="00141E74"/>
    <w:rsid w:val="001571AC"/>
    <w:rsid w:val="00161126"/>
    <w:rsid w:val="001616B6"/>
    <w:rsid w:val="001808EE"/>
    <w:rsid w:val="00192B09"/>
    <w:rsid w:val="00195247"/>
    <w:rsid w:val="00197E42"/>
    <w:rsid w:val="001A6C14"/>
    <w:rsid w:val="001B5584"/>
    <w:rsid w:val="001B7D9B"/>
    <w:rsid w:val="001C1A13"/>
    <w:rsid w:val="001C5A23"/>
    <w:rsid w:val="001D1B88"/>
    <w:rsid w:val="001F533E"/>
    <w:rsid w:val="00201230"/>
    <w:rsid w:val="0020297B"/>
    <w:rsid w:val="00211533"/>
    <w:rsid w:val="0021345D"/>
    <w:rsid w:val="00223EDD"/>
    <w:rsid w:val="002306AB"/>
    <w:rsid w:val="0024666F"/>
    <w:rsid w:val="002632D0"/>
    <w:rsid w:val="00277F0C"/>
    <w:rsid w:val="0028022B"/>
    <w:rsid w:val="002844F6"/>
    <w:rsid w:val="002849C9"/>
    <w:rsid w:val="00286AAD"/>
    <w:rsid w:val="00286E59"/>
    <w:rsid w:val="00286FB8"/>
    <w:rsid w:val="00291FFD"/>
    <w:rsid w:val="00292686"/>
    <w:rsid w:val="0029612B"/>
    <w:rsid w:val="002B6913"/>
    <w:rsid w:val="002C769C"/>
    <w:rsid w:val="002D464B"/>
    <w:rsid w:val="002D76F9"/>
    <w:rsid w:val="002F38A7"/>
    <w:rsid w:val="002F69B7"/>
    <w:rsid w:val="0032750C"/>
    <w:rsid w:val="0032795B"/>
    <w:rsid w:val="003326C0"/>
    <w:rsid w:val="00334176"/>
    <w:rsid w:val="0035467E"/>
    <w:rsid w:val="00355AC9"/>
    <w:rsid w:val="003679DE"/>
    <w:rsid w:val="0038115D"/>
    <w:rsid w:val="003812BE"/>
    <w:rsid w:val="00393751"/>
    <w:rsid w:val="00394601"/>
    <w:rsid w:val="003A0F7A"/>
    <w:rsid w:val="003A3960"/>
    <w:rsid w:val="003C0A22"/>
    <w:rsid w:val="003D0855"/>
    <w:rsid w:val="003E29E7"/>
    <w:rsid w:val="003E5C0E"/>
    <w:rsid w:val="003E75E6"/>
    <w:rsid w:val="003F2AA1"/>
    <w:rsid w:val="00401B71"/>
    <w:rsid w:val="00404FAA"/>
    <w:rsid w:val="00407878"/>
    <w:rsid w:val="00407CEE"/>
    <w:rsid w:val="00425573"/>
    <w:rsid w:val="00426A83"/>
    <w:rsid w:val="00431445"/>
    <w:rsid w:val="00432138"/>
    <w:rsid w:val="00444429"/>
    <w:rsid w:val="00447B4E"/>
    <w:rsid w:val="00454274"/>
    <w:rsid w:val="00466109"/>
    <w:rsid w:val="0049286C"/>
    <w:rsid w:val="00495D36"/>
    <w:rsid w:val="004960FB"/>
    <w:rsid w:val="004B2ACB"/>
    <w:rsid w:val="004C0AA1"/>
    <w:rsid w:val="004D31DC"/>
    <w:rsid w:val="004E0788"/>
    <w:rsid w:val="004E1B4D"/>
    <w:rsid w:val="004E6D10"/>
    <w:rsid w:val="004F03EC"/>
    <w:rsid w:val="004F1211"/>
    <w:rsid w:val="00505E7A"/>
    <w:rsid w:val="00514F5E"/>
    <w:rsid w:val="00516445"/>
    <w:rsid w:val="00522A70"/>
    <w:rsid w:val="005270DF"/>
    <w:rsid w:val="00536A9F"/>
    <w:rsid w:val="00543A3B"/>
    <w:rsid w:val="00545EDE"/>
    <w:rsid w:val="00550563"/>
    <w:rsid w:val="005520BC"/>
    <w:rsid w:val="00570CC2"/>
    <w:rsid w:val="00574D56"/>
    <w:rsid w:val="00581F48"/>
    <w:rsid w:val="00584F58"/>
    <w:rsid w:val="005944E2"/>
    <w:rsid w:val="00597CFF"/>
    <w:rsid w:val="005A1457"/>
    <w:rsid w:val="005C710B"/>
    <w:rsid w:val="005D48E3"/>
    <w:rsid w:val="005D515A"/>
    <w:rsid w:val="005F277A"/>
    <w:rsid w:val="005F79BA"/>
    <w:rsid w:val="00623802"/>
    <w:rsid w:val="00624D90"/>
    <w:rsid w:val="0063137D"/>
    <w:rsid w:val="006337D2"/>
    <w:rsid w:val="00645CDE"/>
    <w:rsid w:val="006478D4"/>
    <w:rsid w:val="006643C0"/>
    <w:rsid w:val="006669EE"/>
    <w:rsid w:val="00667FD3"/>
    <w:rsid w:val="00673CA7"/>
    <w:rsid w:val="0067671B"/>
    <w:rsid w:val="0068335C"/>
    <w:rsid w:val="00693C68"/>
    <w:rsid w:val="00695D44"/>
    <w:rsid w:val="006A718C"/>
    <w:rsid w:val="006A783E"/>
    <w:rsid w:val="006D1200"/>
    <w:rsid w:val="006D46D1"/>
    <w:rsid w:val="006F1CB3"/>
    <w:rsid w:val="006F693B"/>
    <w:rsid w:val="00713B5E"/>
    <w:rsid w:val="00715D3D"/>
    <w:rsid w:val="00731899"/>
    <w:rsid w:val="00734D03"/>
    <w:rsid w:val="00740E27"/>
    <w:rsid w:val="00745426"/>
    <w:rsid w:val="00751669"/>
    <w:rsid w:val="00754F6F"/>
    <w:rsid w:val="0077641E"/>
    <w:rsid w:val="007A43F1"/>
    <w:rsid w:val="007A6065"/>
    <w:rsid w:val="007B1C2A"/>
    <w:rsid w:val="007B5B0E"/>
    <w:rsid w:val="007C08A1"/>
    <w:rsid w:val="007C244B"/>
    <w:rsid w:val="007C70B5"/>
    <w:rsid w:val="007D0883"/>
    <w:rsid w:val="007D162A"/>
    <w:rsid w:val="007D7B97"/>
    <w:rsid w:val="00800C76"/>
    <w:rsid w:val="008108AF"/>
    <w:rsid w:val="008111F8"/>
    <w:rsid w:val="00813A0A"/>
    <w:rsid w:val="008176BC"/>
    <w:rsid w:val="008237F8"/>
    <w:rsid w:val="00837C45"/>
    <w:rsid w:val="0084411D"/>
    <w:rsid w:val="008452F9"/>
    <w:rsid w:val="00847BFC"/>
    <w:rsid w:val="0085129C"/>
    <w:rsid w:val="00860DCA"/>
    <w:rsid w:val="00863186"/>
    <w:rsid w:val="008800FB"/>
    <w:rsid w:val="008849A0"/>
    <w:rsid w:val="00885299"/>
    <w:rsid w:val="00892103"/>
    <w:rsid w:val="00896EE1"/>
    <w:rsid w:val="008A4072"/>
    <w:rsid w:val="008A40B1"/>
    <w:rsid w:val="008B2F17"/>
    <w:rsid w:val="008B3257"/>
    <w:rsid w:val="008B7FC2"/>
    <w:rsid w:val="008C5935"/>
    <w:rsid w:val="008D039F"/>
    <w:rsid w:val="008D0932"/>
    <w:rsid w:val="008D5442"/>
    <w:rsid w:val="008E2766"/>
    <w:rsid w:val="008E6DF5"/>
    <w:rsid w:val="008F03B0"/>
    <w:rsid w:val="008F3297"/>
    <w:rsid w:val="00907AE8"/>
    <w:rsid w:val="00911151"/>
    <w:rsid w:val="009149B7"/>
    <w:rsid w:val="0092561D"/>
    <w:rsid w:val="009263F3"/>
    <w:rsid w:val="009458BF"/>
    <w:rsid w:val="0095016D"/>
    <w:rsid w:val="00956200"/>
    <w:rsid w:val="0096600E"/>
    <w:rsid w:val="00971E87"/>
    <w:rsid w:val="00984091"/>
    <w:rsid w:val="00990819"/>
    <w:rsid w:val="00991417"/>
    <w:rsid w:val="009A0531"/>
    <w:rsid w:val="009A6B89"/>
    <w:rsid w:val="009B3AC2"/>
    <w:rsid w:val="009B3E5D"/>
    <w:rsid w:val="009C37CE"/>
    <w:rsid w:val="009C665D"/>
    <w:rsid w:val="009D0F5C"/>
    <w:rsid w:val="009E2819"/>
    <w:rsid w:val="009F76D9"/>
    <w:rsid w:val="00A135D9"/>
    <w:rsid w:val="00A6050E"/>
    <w:rsid w:val="00A60510"/>
    <w:rsid w:val="00A665D0"/>
    <w:rsid w:val="00A705E8"/>
    <w:rsid w:val="00A74A63"/>
    <w:rsid w:val="00A82AA8"/>
    <w:rsid w:val="00A82C56"/>
    <w:rsid w:val="00A83EFB"/>
    <w:rsid w:val="00A945CF"/>
    <w:rsid w:val="00A95CBB"/>
    <w:rsid w:val="00AA4B95"/>
    <w:rsid w:val="00AB267C"/>
    <w:rsid w:val="00AB3CC1"/>
    <w:rsid w:val="00AB66B5"/>
    <w:rsid w:val="00AB6BFF"/>
    <w:rsid w:val="00AB792C"/>
    <w:rsid w:val="00AC33F9"/>
    <w:rsid w:val="00AE0DB9"/>
    <w:rsid w:val="00AE7A05"/>
    <w:rsid w:val="00AF4447"/>
    <w:rsid w:val="00B0227C"/>
    <w:rsid w:val="00B11AB7"/>
    <w:rsid w:val="00B14AAB"/>
    <w:rsid w:val="00B315F0"/>
    <w:rsid w:val="00B32690"/>
    <w:rsid w:val="00B333FB"/>
    <w:rsid w:val="00B379DE"/>
    <w:rsid w:val="00B41B5A"/>
    <w:rsid w:val="00B46489"/>
    <w:rsid w:val="00B47C47"/>
    <w:rsid w:val="00B71FA0"/>
    <w:rsid w:val="00B82B95"/>
    <w:rsid w:val="00B94005"/>
    <w:rsid w:val="00B94C7D"/>
    <w:rsid w:val="00BB01CE"/>
    <w:rsid w:val="00BB72DD"/>
    <w:rsid w:val="00BC0FF6"/>
    <w:rsid w:val="00BD24FC"/>
    <w:rsid w:val="00BD2F76"/>
    <w:rsid w:val="00BD7D9B"/>
    <w:rsid w:val="00BE62E4"/>
    <w:rsid w:val="00BF3C13"/>
    <w:rsid w:val="00BF6AB1"/>
    <w:rsid w:val="00BF7017"/>
    <w:rsid w:val="00BF7B2C"/>
    <w:rsid w:val="00C1226B"/>
    <w:rsid w:val="00C158BB"/>
    <w:rsid w:val="00C17B0F"/>
    <w:rsid w:val="00C2250B"/>
    <w:rsid w:val="00C235FD"/>
    <w:rsid w:val="00C31CC5"/>
    <w:rsid w:val="00C41E36"/>
    <w:rsid w:val="00C55081"/>
    <w:rsid w:val="00C6168A"/>
    <w:rsid w:val="00C631D3"/>
    <w:rsid w:val="00C64087"/>
    <w:rsid w:val="00C70A09"/>
    <w:rsid w:val="00C72F29"/>
    <w:rsid w:val="00C811AD"/>
    <w:rsid w:val="00C83573"/>
    <w:rsid w:val="00C97D42"/>
    <w:rsid w:val="00CA06FF"/>
    <w:rsid w:val="00CA1A68"/>
    <w:rsid w:val="00CA7A34"/>
    <w:rsid w:val="00CB464D"/>
    <w:rsid w:val="00CB57EB"/>
    <w:rsid w:val="00CD2741"/>
    <w:rsid w:val="00CE1B0E"/>
    <w:rsid w:val="00CE48FF"/>
    <w:rsid w:val="00CE4FBC"/>
    <w:rsid w:val="00CF07C6"/>
    <w:rsid w:val="00D027B5"/>
    <w:rsid w:val="00D11D89"/>
    <w:rsid w:val="00D12C85"/>
    <w:rsid w:val="00D12CB6"/>
    <w:rsid w:val="00D20A6B"/>
    <w:rsid w:val="00D2103B"/>
    <w:rsid w:val="00D21985"/>
    <w:rsid w:val="00D25C89"/>
    <w:rsid w:val="00D26E94"/>
    <w:rsid w:val="00D31C13"/>
    <w:rsid w:val="00D34276"/>
    <w:rsid w:val="00D42B06"/>
    <w:rsid w:val="00D42D43"/>
    <w:rsid w:val="00D52C58"/>
    <w:rsid w:val="00D54434"/>
    <w:rsid w:val="00D66632"/>
    <w:rsid w:val="00D7028B"/>
    <w:rsid w:val="00D834DE"/>
    <w:rsid w:val="00D9731B"/>
    <w:rsid w:val="00DA26A5"/>
    <w:rsid w:val="00DA632F"/>
    <w:rsid w:val="00DA655F"/>
    <w:rsid w:val="00DA7676"/>
    <w:rsid w:val="00DB3292"/>
    <w:rsid w:val="00DC016F"/>
    <w:rsid w:val="00DD2A7E"/>
    <w:rsid w:val="00DE296D"/>
    <w:rsid w:val="00DE3FC7"/>
    <w:rsid w:val="00DF21A6"/>
    <w:rsid w:val="00DF3960"/>
    <w:rsid w:val="00DF6C3B"/>
    <w:rsid w:val="00E017AE"/>
    <w:rsid w:val="00E04D89"/>
    <w:rsid w:val="00E23AA2"/>
    <w:rsid w:val="00E3172F"/>
    <w:rsid w:val="00E34B7B"/>
    <w:rsid w:val="00E37491"/>
    <w:rsid w:val="00E41837"/>
    <w:rsid w:val="00E44F7D"/>
    <w:rsid w:val="00E5067C"/>
    <w:rsid w:val="00E57A15"/>
    <w:rsid w:val="00E6769D"/>
    <w:rsid w:val="00E87A09"/>
    <w:rsid w:val="00E95820"/>
    <w:rsid w:val="00E964C4"/>
    <w:rsid w:val="00EC415B"/>
    <w:rsid w:val="00ED10F7"/>
    <w:rsid w:val="00EE14CA"/>
    <w:rsid w:val="00F04070"/>
    <w:rsid w:val="00F11BB3"/>
    <w:rsid w:val="00F13E63"/>
    <w:rsid w:val="00F26373"/>
    <w:rsid w:val="00F330FF"/>
    <w:rsid w:val="00F376D9"/>
    <w:rsid w:val="00F40715"/>
    <w:rsid w:val="00F417EE"/>
    <w:rsid w:val="00F4562D"/>
    <w:rsid w:val="00F47E4E"/>
    <w:rsid w:val="00F60B83"/>
    <w:rsid w:val="00F64A9D"/>
    <w:rsid w:val="00F67DA7"/>
    <w:rsid w:val="00F70FB1"/>
    <w:rsid w:val="00F76ACD"/>
    <w:rsid w:val="00F81726"/>
    <w:rsid w:val="00F81AB0"/>
    <w:rsid w:val="00F81BFE"/>
    <w:rsid w:val="00F82D0F"/>
    <w:rsid w:val="00F83F55"/>
    <w:rsid w:val="00F8561D"/>
    <w:rsid w:val="00F94272"/>
    <w:rsid w:val="00F947A5"/>
    <w:rsid w:val="00FA010C"/>
    <w:rsid w:val="00FA06D7"/>
    <w:rsid w:val="00FA15B6"/>
    <w:rsid w:val="00FA73F7"/>
    <w:rsid w:val="00FA7FC0"/>
    <w:rsid w:val="00FC4BC5"/>
    <w:rsid w:val="00FE2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DF6C3B"/>
    <w:pPr>
      <w:spacing w:after="0" w:line="240" w:lineRule="auto"/>
    </w:pPr>
    <w:rPr>
      <w:rFonts w:ascii="Times New Roman" w:eastAsia="Times New Roman" w:hAnsi="Times New Roman" w:cs="Times New Roman"/>
      <w:sz w:val="24"/>
      <w:szCs w:val="24"/>
      <w:lang w:val="es-ES_tradnl" w:eastAsia="es-ES_tradnl"/>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Zerrenda-paragrafoa">
    <w:name w:val="List Paragraph"/>
    <w:basedOn w:val="Normala"/>
    <w:uiPriority w:val="34"/>
    <w:qFormat/>
    <w:rsid w:val="007D0883"/>
    <w:pPr>
      <w:spacing w:after="200" w:line="276" w:lineRule="auto"/>
      <w:ind w:left="720"/>
      <w:contextualSpacing/>
    </w:pPr>
    <w:rPr>
      <w:rFonts w:asciiTheme="minorHAnsi" w:eastAsiaTheme="minorHAnsi" w:hAnsiTheme="minorHAnsi" w:cstheme="minorBidi"/>
      <w:sz w:val="22"/>
      <w:szCs w:val="22"/>
      <w:lang w:val="es-ES" w:eastAsia="en-US"/>
    </w:rPr>
  </w:style>
  <w:style w:type="paragraph" w:customStyle="1" w:styleId="Prrafodelista1">
    <w:name w:val="Párrafo de lista1"/>
    <w:basedOn w:val="Normala"/>
    <w:rsid w:val="007D0883"/>
    <w:pPr>
      <w:spacing w:after="200" w:line="276" w:lineRule="auto"/>
      <w:ind w:left="720"/>
    </w:pPr>
    <w:rPr>
      <w:rFonts w:ascii="Calibri" w:hAnsi="Calibri" w:cs="Arial"/>
      <w:sz w:val="22"/>
      <w:szCs w:val="22"/>
      <w:lang w:val="es-ES" w:eastAsia="en-US"/>
    </w:rPr>
  </w:style>
  <w:style w:type="character" w:styleId="Hiperesteka">
    <w:name w:val="Hyperlink"/>
    <w:basedOn w:val="Paragrafoarenletra-tipolehenetsia"/>
    <w:uiPriority w:val="99"/>
    <w:unhideWhenUsed/>
    <w:rsid w:val="007D0883"/>
    <w:rPr>
      <w:color w:val="0000FF" w:themeColor="hyperlink"/>
      <w:u w:val="single"/>
    </w:rPr>
  </w:style>
  <w:style w:type="character" w:styleId="Lodia">
    <w:name w:val="Strong"/>
    <w:basedOn w:val="Paragrafoarenletra-tipolehenetsia"/>
    <w:qFormat/>
    <w:rsid w:val="007D0883"/>
    <w:rPr>
      <w:b/>
      <w:bCs/>
    </w:rPr>
  </w:style>
  <w:style w:type="paragraph" w:styleId="Goiburua">
    <w:name w:val="header"/>
    <w:basedOn w:val="Normala"/>
    <w:link w:val="GoiburuaKar"/>
    <w:uiPriority w:val="99"/>
    <w:unhideWhenUsed/>
    <w:rsid w:val="007D0883"/>
    <w:pPr>
      <w:tabs>
        <w:tab w:val="center" w:pos="4252"/>
        <w:tab w:val="right" w:pos="8504"/>
      </w:tabs>
    </w:pPr>
  </w:style>
  <w:style w:type="character" w:customStyle="1" w:styleId="GoiburuaKar">
    <w:name w:val="Goiburua Kar"/>
    <w:basedOn w:val="Paragrafoarenletra-tipolehenetsia"/>
    <w:link w:val="Goiburua"/>
    <w:uiPriority w:val="99"/>
    <w:rsid w:val="007D0883"/>
    <w:rPr>
      <w:rFonts w:ascii="Times New Roman" w:eastAsia="Times New Roman" w:hAnsi="Times New Roman" w:cs="Times New Roman"/>
      <w:sz w:val="24"/>
      <w:szCs w:val="24"/>
      <w:lang w:val="es-ES_tradnl" w:eastAsia="es-ES_tradnl"/>
    </w:rPr>
  </w:style>
  <w:style w:type="paragraph" w:styleId="Orri-oina">
    <w:name w:val="footer"/>
    <w:basedOn w:val="Normala"/>
    <w:link w:val="Orri-oinaKar"/>
    <w:uiPriority w:val="99"/>
    <w:unhideWhenUsed/>
    <w:rsid w:val="007D0883"/>
    <w:pPr>
      <w:tabs>
        <w:tab w:val="center" w:pos="4252"/>
        <w:tab w:val="right" w:pos="8504"/>
      </w:tabs>
    </w:pPr>
  </w:style>
  <w:style w:type="character" w:customStyle="1" w:styleId="Orri-oinaKar">
    <w:name w:val="Orri-oina Kar"/>
    <w:basedOn w:val="Paragrafoarenletra-tipolehenetsia"/>
    <w:link w:val="Orri-oina"/>
    <w:uiPriority w:val="99"/>
    <w:rsid w:val="007D0883"/>
    <w:rPr>
      <w:rFonts w:ascii="Times New Roman" w:eastAsia="Times New Roman" w:hAnsi="Times New Roman" w:cs="Times New Roman"/>
      <w:sz w:val="24"/>
      <w:szCs w:val="24"/>
      <w:lang w:val="es-ES_tradnl" w:eastAsia="es-ES_tradnl"/>
    </w:rPr>
  </w:style>
  <w:style w:type="paragraph" w:styleId="Bunbuiloarentestua">
    <w:name w:val="Balloon Text"/>
    <w:basedOn w:val="Normala"/>
    <w:link w:val="BunbuiloarentestuaKar"/>
    <w:uiPriority w:val="99"/>
    <w:semiHidden/>
    <w:unhideWhenUsed/>
    <w:rsid w:val="007D0883"/>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7D0883"/>
    <w:rPr>
      <w:rFonts w:ascii="Tahoma" w:eastAsia="Times New Roman" w:hAnsi="Tahoma" w:cs="Tahoma"/>
      <w:sz w:val="16"/>
      <w:szCs w:val="16"/>
      <w:lang w:val="es-ES_tradnl" w:eastAsia="es-ES_tradnl"/>
    </w:rPr>
  </w:style>
  <w:style w:type="paragraph" w:styleId="Gorputz-testua">
    <w:name w:val="Body Text"/>
    <w:basedOn w:val="Normala"/>
    <w:link w:val="Gorputz-testuaKar"/>
    <w:rsid w:val="007D0883"/>
    <w:pPr>
      <w:widowControl w:val="0"/>
      <w:suppressAutoHyphens/>
      <w:spacing w:after="120"/>
    </w:pPr>
    <w:rPr>
      <w:rFonts w:eastAsia="Lucida Sans Unicode"/>
      <w:kern w:val="1"/>
      <w:lang w:val="es-ES" w:eastAsia="ar-SA"/>
    </w:rPr>
  </w:style>
  <w:style w:type="character" w:customStyle="1" w:styleId="Gorputz-testuaKar">
    <w:name w:val="Gorputz-testua Kar"/>
    <w:basedOn w:val="Paragrafoarenletra-tipolehenetsia"/>
    <w:link w:val="Gorputz-testua"/>
    <w:rsid w:val="007D0883"/>
    <w:rPr>
      <w:rFonts w:ascii="Times New Roman" w:eastAsia="Lucida Sans Unicode" w:hAnsi="Times New Roman" w:cs="Times New Roman"/>
      <w:kern w:val="1"/>
      <w:sz w:val="24"/>
      <w:szCs w:val="24"/>
      <w:lang w:eastAsia="ar-SA"/>
    </w:rPr>
  </w:style>
  <w:style w:type="paragraph" w:customStyle="1" w:styleId="Default">
    <w:name w:val="Default"/>
    <w:rsid w:val="007D0883"/>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customStyle="1" w:styleId="NormalaWebKar">
    <w:name w:val="Normala (Web) Kar"/>
    <w:link w:val="NormalaWeb"/>
    <w:semiHidden/>
    <w:locked/>
    <w:rsid w:val="007B5B0E"/>
    <w:rPr>
      <w:color w:val="663300"/>
      <w:sz w:val="24"/>
      <w:szCs w:val="24"/>
      <w:lang w:val="es-ES_tradnl" w:eastAsia="es-ES_tradnl"/>
    </w:rPr>
  </w:style>
  <w:style w:type="paragraph" w:styleId="NormalaWeb">
    <w:name w:val="Normal (Web)"/>
    <w:basedOn w:val="Normala"/>
    <w:link w:val="NormalaWebKar"/>
    <w:semiHidden/>
    <w:unhideWhenUsed/>
    <w:rsid w:val="007B5B0E"/>
    <w:pPr>
      <w:spacing w:before="100" w:beforeAutospacing="1" w:after="100" w:afterAutospacing="1"/>
    </w:pPr>
    <w:rPr>
      <w:rFonts w:asciiTheme="minorHAnsi" w:eastAsiaTheme="minorHAnsi" w:hAnsiTheme="minorHAnsi" w:cstheme="minorBidi"/>
      <w:color w:val="663300"/>
    </w:rPr>
  </w:style>
  <w:style w:type="paragraph" w:styleId="Berrikuspena">
    <w:name w:val="Revision"/>
    <w:hidden/>
    <w:uiPriority w:val="99"/>
    <w:semiHidden/>
    <w:rsid w:val="00C6168A"/>
    <w:pPr>
      <w:spacing w:after="0" w:line="240" w:lineRule="auto"/>
    </w:pPr>
    <w:rPr>
      <w:rFonts w:ascii="Times New Roman" w:eastAsia="Times New Roman" w:hAnsi="Times New Roman" w:cs="Times New Roman"/>
      <w:sz w:val="24"/>
      <w:szCs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8A4072"/>
    <w:pPr>
      <w:spacing w:after="0" w:line="240" w:lineRule="auto"/>
    </w:pPr>
    <w:rPr>
      <w:rFonts w:ascii="Times New Roman" w:eastAsia="Times New Roman" w:hAnsi="Times New Roman" w:cs="Times New Roman"/>
      <w:sz w:val="24"/>
      <w:szCs w:val="24"/>
      <w:lang w:val="es-ES_tradnl" w:eastAsia="es-ES_tradnl"/>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Zerrenda-paragrafoa">
    <w:name w:val="List Paragraph"/>
    <w:basedOn w:val="Normala"/>
    <w:uiPriority w:val="34"/>
    <w:qFormat/>
    <w:rsid w:val="007D0883"/>
    <w:pPr>
      <w:spacing w:after="200" w:line="276" w:lineRule="auto"/>
      <w:ind w:left="720"/>
      <w:contextualSpacing/>
    </w:pPr>
    <w:rPr>
      <w:rFonts w:asciiTheme="minorHAnsi" w:eastAsiaTheme="minorHAnsi" w:hAnsiTheme="minorHAnsi" w:cstheme="minorBidi"/>
      <w:sz w:val="22"/>
      <w:szCs w:val="22"/>
      <w:lang w:val="es-ES" w:eastAsia="en-US"/>
    </w:rPr>
  </w:style>
  <w:style w:type="paragraph" w:customStyle="1" w:styleId="Prrafodelista1">
    <w:name w:val="Párrafo de lista1"/>
    <w:basedOn w:val="Normala"/>
    <w:rsid w:val="007D0883"/>
    <w:pPr>
      <w:spacing w:after="200" w:line="276" w:lineRule="auto"/>
      <w:ind w:left="720"/>
    </w:pPr>
    <w:rPr>
      <w:rFonts w:ascii="Calibri" w:hAnsi="Calibri" w:cs="Arial"/>
      <w:sz w:val="22"/>
      <w:szCs w:val="22"/>
      <w:lang w:val="es-ES" w:eastAsia="en-US"/>
    </w:rPr>
  </w:style>
  <w:style w:type="character" w:styleId="Hiperesteka">
    <w:name w:val="Hyperlink"/>
    <w:basedOn w:val="Paragrafoarenletra-tipolehenetsia"/>
    <w:uiPriority w:val="99"/>
    <w:unhideWhenUsed/>
    <w:rsid w:val="007D0883"/>
    <w:rPr>
      <w:color w:val="0000FF" w:themeColor="hyperlink"/>
      <w:u w:val="single"/>
    </w:rPr>
  </w:style>
  <w:style w:type="character" w:styleId="Lodia">
    <w:name w:val="Strong"/>
    <w:basedOn w:val="Paragrafoarenletra-tipolehenetsia"/>
    <w:qFormat/>
    <w:rsid w:val="007D0883"/>
    <w:rPr>
      <w:b/>
      <w:bCs/>
    </w:rPr>
  </w:style>
  <w:style w:type="paragraph" w:styleId="Goiburua">
    <w:name w:val="header"/>
    <w:basedOn w:val="Normala"/>
    <w:link w:val="GoiburuaKar"/>
    <w:uiPriority w:val="99"/>
    <w:unhideWhenUsed/>
    <w:rsid w:val="007D0883"/>
    <w:pPr>
      <w:tabs>
        <w:tab w:val="center" w:pos="4252"/>
        <w:tab w:val="right" w:pos="8504"/>
      </w:tabs>
    </w:pPr>
  </w:style>
  <w:style w:type="character" w:customStyle="1" w:styleId="GoiburuaKar">
    <w:name w:val="Encabezado Car"/>
    <w:basedOn w:val="Paragrafoarenletra-tipolehenetsia"/>
    <w:link w:val="Goiburua"/>
    <w:uiPriority w:val="99"/>
    <w:rsid w:val="007D0883"/>
    <w:rPr>
      <w:rFonts w:ascii="Times New Roman" w:eastAsia="Times New Roman" w:hAnsi="Times New Roman" w:cs="Times New Roman"/>
      <w:sz w:val="24"/>
      <w:szCs w:val="24"/>
      <w:lang w:val="es-ES_tradnl" w:eastAsia="es-ES_tradnl"/>
    </w:rPr>
  </w:style>
  <w:style w:type="paragraph" w:styleId="Orri-oina">
    <w:name w:val="footer"/>
    <w:basedOn w:val="Normala"/>
    <w:link w:val="Orri-oinaKar"/>
    <w:uiPriority w:val="99"/>
    <w:unhideWhenUsed/>
    <w:rsid w:val="007D0883"/>
    <w:pPr>
      <w:tabs>
        <w:tab w:val="center" w:pos="4252"/>
        <w:tab w:val="right" w:pos="8504"/>
      </w:tabs>
    </w:pPr>
  </w:style>
  <w:style w:type="character" w:customStyle="1" w:styleId="Orri-oinaKar">
    <w:name w:val="Pie de página Car"/>
    <w:basedOn w:val="Paragrafoarenletra-tipolehenetsia"/>
    <w:link w:val="Orri-oina"/>
    <w:uiPriority w:val="99"/>
    <w:rsid w:val="007D0883"/>
    <w:rPr>
      <w:rFonts w:ascii="Times New Roman" w:eastAsia="Times New Roman" w:hAnsi="Times New Roman" w:cs="Times New Roman"/>
      <w:sz w:val="24"/>
      <w:szCs w:val="24"/>
      <w:lang w:val="es-ES_tradnl" w:eastAsia="es-ES_tradnl"/>
    </w:rPr>
  </w:style>
  <w:style w:type="paragraph" w:styleId="Bunbuiloarentestua">
    <w:name w:val="Balloon Text"/>
    <w:basedOn w:val="Normala"/>
    <w:link w:val="BunbuiloarentestuaKar"/>
    <w:uiPriority w:val="99"/>
    <w:semiHidden/>
    <w:unhideWhenUsed/>
    <w:rsid w:val="007D0883"/>
    <w:rPr>
      <w:rFonts w:ascii="Tahoma" w:hAnsi="Tahoma" w:cs="Tahoma"/>
      <w:sz w:val="16"/>
      <w:szCs w:val="16"/>
    </w:rPr>
  </w:style>
  <w:style w:type="character" w:customStyle="1" w:styleId="BunbuiloarentestuaKar">
    <w:name w:val="Texto de globo Car"/>
    <w:basedOn w:val="Paragrafoarenletra-tipolehenetsia"/>
    <w:link w:val="Bunbuiloarentestua"/>
    <w:uiPriority w:val="99"/>
    <w:semiHidden/>
    <w:rsid w:val="007D0883"/>
    <w:rPr>
      <w:rFonts w:ascii="Tahoma" w:eastAsia="Times New Roman" w:hAnsi="Tahoma" w:cs="Tahoma"/>
      <w:sz w:val="16"/>
      <w:szCs w:val="16"/>
      <w:lang w:val="es-ES_tradnl" w:eastAsia="es-ES_tradnl"/>
    </w:rPr>
  </w:style>
  <w:style w:type="paragraph" w:styleId="Gorputz-testua">
    <w:name w:val="Body Text"/>
    <w:basedOn w:val="Normala"/>
    <w:link w:val="Gorputz-testuaKar"/>
    <w:rsid w:val="007D0883"/>
    <w:pPr>
      <w:widowControl w:val="0"/>
      <w:suppressAutoHyphens/>
      <w:spacing w:after="120"/>
    </w:pPr>
    <w:rPr>
      <w:rFonts w:eastAsia="Lucida Sans Unicode"/>
      <w:kern w:val="1"/>
      <w:lang w:val="es-ES" w:eastAsia="ar-SA"/>
    </w:rPr>
  </w:style>
  <w:style w:type="character" w:customStyle="1" w:styleId="Gorputz-testuaKar">
    <w:name w:val="Texto independiente Car"/>
    <w:basedOn w:val="Paragrafoarenletra-tipolehenetsia"/>
    <w:link w:val="Gorputz-testua"/>
    <w:rsid w:val="007D0883"/>
    <w:rPr>
      <w:rFonts w:ascii="Times New Roman" w:eastAsia="Lucida Sans Unicode" w:hAnsi="Times New Roman" w:cs="Times New Roman"/>
      <w:kern w:val="1"/>
      <w:sz w:val="24"/>
      <w:szCs w:val="24"/>
      <w:lang w:eastAsia="ar-SA"/>
    </w:rPr>
  </w:style>
  <w:style w:type="paragraph" w:customStyle="1" w:styleId="Default">
    <w:name w:val="Default"/>
    <w:rsid w:val="007D0883"/>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customStyle="1" w:styleId="NormalaWebKar">
    <w:name w:val="Normal (Web) Car"/>
    <w:link w:val="NormalaWeb"/>
    <w:semiHidden/>
    <w:locked/>
    <w:rsid w:val="007B5B0E"/>
    <w:rPr>
      <w:color w:val="663300"/>
      <w:sz w:val="24"/>
      <w:szCs w:val="24"/>
      <w:lang w:val="es-ES_tradnl" w:eastAsia="es-ES_tradnl"/>
    </w:rPr>
  </w:style>
  <w:style w:type="paragraph" w:styleId="NormalaWeb">
    <w:name w:val="Normal (Web)"/>
    <w:basedOn w:val="Normala"/>
    <w:link w:val="NormalaWebKar"/>
    <w:semiHidden/>
    <w:unhideWhenUsed/>
    <w:rsid w:val="007B5B0E"/>
    <w:pPr>
      <w:spacing w:before="100" w:beforeAutospacing="1" w:after="100" w:afterAutospacing="1"/>
    </w:pPr>
    <w:rPr>
      <w:rFonts w:asciiTheme="minorHAnsi" w:eastAsiaTheme="minorHAnsi" w:hAnsiTheme="minorHAnsi" w:cstheme="minorBidi"/>
      <w:color w:val="6633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598">
      <w:bodyDiv w:val="1"/>
      <w:marLeft w:val="0"/>
      <w:marRight w:val="0"/>
      <w:marTop w:val="0"/>
      <w:marBottom w:val="0"/>
      <w:divBdr>
        <w:top w:val="none" w:sz="0" w:space="0" w:color="auto"/>
        <w:left w:val="none" w:sz="0" w:space="0" w:color="auto"/>
        <w:bottom w:val="none" w:sz="0" w:space="0" w:color="auto"/>
        <w:right w:val="none" w:sz="0" w:space="0" w:color="auto"/>
      </w:divBdr>
    </w:div>
    <w:div w:id="50202241">
      <w:bodyDiv w:val="1"/>
      <w:marLeft w:val="0"/>
      <w:marRight w:val="0"/>
      <w:marTop w:val="0"/>
      <w:marBottom w:val="0"/>
      <w:divBdr>
        <w:top w:val="none" w:sz="0" w:space="0" w:color="auto"/>
        <w:left w:val="none" w:sz="0" w:space="0" w:color="auto"/>
        <w:bottom w:val="none" w:sz="0" w:space="0" w:color="auto"/>
        <w:right w:val="none" w:sz="0" w:space="0" w:color="auto"/>
      </w:divBdr>
    </w:div>
    <w:div w:id="646276037">
      <w:bodyDiv w:val="1"/>
      <w:marLeft w:val="0"/>
      <w:marRight w:val="0"/>
      <w:marTop w:val="0"/>
      <w:marBottom w:val="0"/>
      <w:divBdr>
        <w:top w:val="none" w:sz="0" w:space="0" w:color="auto"/>
        <w:left w:val="none" w:sz="0" w:space="0" w:color="auto"/>
        <w:bottom w:val="none" w:sz="0" w:space="0" w:color="auto"/>
        <w:right w:val="none" w:sz="0" w:space="0" w:color="auto"/>
      </w:divBdr>
    </w:div>
    <w:div w:id="697582469">
      <w:bodyDiv w:val="1"/>
      <w:marLeft w:val="0"/>
      <w:marRight w:val="0"/>
      <w:marTop w:val="0"/>
      <w:marBottom w:val="0"/>
      <w:divBdr>
        <w:top w:val="none" w:sz="0" w:space="0" w:color="auto"/>
        <w:left w:val="none" w:sz="0" w:space="0" w:color="auto"/>
        <w:bottom w:val="none" w:sz="0" w:space="0" w:color="auto"/>
        <w:right w:val="none" w:sz="0" w:space="0" w:color="auto"/>
      </w:divBdr>
    </w:div>
    <w:div w:id="916011914">
      <w:bodyDiv w:val="1"/>
      <w:marLeft w:val="0"/>
      <w:marRight w:val="0"/>
      <w:marTop w:val="0"/>
      <w:marBottom w:val="0"/>
      <w:divBdr>
        <w:top w:val="none" w:sz="0" w:space="0" w:color="auto"/>
        <w:left w:val="none" w:sz="0" w:space="0" w:color="auto"/>
        <w:bottom w:val="none" w:sz="0" w:space="0" w:color="auto"/>
        <w:right w:val="none" w:sz="0" w:space="0" w:color="auto"/>
      </w:divBdr>
    </w:div>
    <w:div w:id="1048147231">
      <w:bodyDiv w:val="1"/>
      <w:marLeft w:val="0"/>
      <w:marRight w:val="0"/>
      <w:marTop w:val="0"/>
      <w:marBottom w:val="0"/>
      <w:divBdr>
        <w:top w:val="none" w:sz="0" w:space="0" w:color="auto"/>
        <w:left w:val="none" w:sz="0" w:space="0" w:color="auto"/>
        <w:bottom w:val="none" w:sz="0" w:space="0" w:color="auto"/>
        <w:right w:val="none" w:sz="0" w:space="0" w:color="auto"/>
      </w:divBdr>
    </w:div>
    <w:div w:id="1122187206">
      <w:bodyDiv w:val="1"/>
      <w:marLeft w:val="0"/>
      <w:marRight w:val="0"/>
      <w:marTop w:val="0"/>
      <w:marBottom w:val="0"/>
      <w:divBdr>
        <w:top w:val="none" w:sz="0" w:space="0" w:color="auto"/>
        <w:left w:val="none" w:sz="0" w:space="0" w:color="auto"/>
        <w:bottom w:val="none" w:sz="0" w:space="0" w:color="auto"/>
        <w:right w:val="none" w:sz="0" w:space="0" w:color="auto"/>
      </w:divBdr>
    </w:div>
    <w:div w:id="1168062645">
      <w:bodyDiv w:val="1"/>
      <w:marLeft w:val="0"/>
      <w:marRight w:val="0"/>
      <w:marTop w:val="0"/>
      <w:marBottom w:val="0"/>
      <w:divBdr>
        <w:top w:val="none" w:sz="0" w:space="0" w:color="auto"/>
        <w:left w:val="none" w:sz="0" w:space="0" w:color="auto"/>
        <w:bottom w:val="none" w:sz="0" w:space="0" w:color="auto"/>
        <w:right w:val="none" w:sz="0" w:space="0" w:color="auto"/>
      </w:divBdr>
    </w:div>
    <w:div w:id="1328022360">
      <w:bodyDiv w:val="1"/>
      <w:marLeft w:val="0"/>
      <w:marRight w:val="0"/>
      <w:marTop w:val="0"/>
      <w:marBottom w:val="0"/>
      <w:divBdr>
        <w:top w:val="none" w:sz="0" w:space="0" w:color="auto"/>
        <w:left w:val="none" w:sz="0" w:space="0" w:color="auto"/>
        <w:bottom w:val="none" w:sz="0" w:space="0" w:color="auto"/>
        <w:right w:val="none" w:sz="0" w:space="0" w:color="auto"/>
      </w:divBdr>
    </w:div>
    <w:div w:id="1335691224">
      <w:bodyDiv w:val="1"/>
      <w:marLeft w:val="0"/>
      <w:marRight w:val="0"/>
      <w:marTop w:val="0"/>
      <w:marBottom w:val="0"/>
      <w:divBdr>
        <w:top w:val="none" w:sz="0" w:space="0" w:color="auto"/>
        <w:left w:val="none" w:sz="0" w:space="0" w:color="auto"/>
        <w:bottom w:val="none" w:sz="0" w:space="0" w:color="auto"/>
        <w:right w:val="none" w:sz="0" w:space="0" w:color="auto"/>
      </w:divBdr>
    </w:div>
    <w:div w:id="178114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D3526-159B-46F7-A4B4-4B0208E7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42</Pages>
  <Words>8529</Words>
  <Characters>46914</Characters>
  <Application>Microsoft Office Word</Application>
  <DocSecurity>0</DocSecurity>
  <Lines>390</Lines>
  <Paragraphs>110</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EJIE</Company>
  <LinksUpToDate>false</LinksUpToDate>
  <CharactersWithSpaces>55333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Aspuru Zuazo, Unai</dc:creator>
  <cp:lastModifiedBy>Aspuru Zuazo, Unai</cp:lastModifiedBy>
  <cp:revision>37</cp:revision>
  <cp:lastPrinted>2016-02-09T08:44:00Z</cp:lastPrinted>
  <dcterms:created xsi:type="dcterms:W3CDTF">2015-03-02T10:57:00Z</dcterms:created>
  <dcterms:modified xsi:type="dcterms:W3CDTF">2016-02-09T08:55:00Z</dcterms:modified>
</cp:coreProperties>
</file>